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7BBA5" w14:textId="0590A744" w:rsidR="006A313E" w:rsidRDefault="00C16713">
      <w:pPr>
        <w:pStyle w:val="Heading1"/>
      </w:pPr>
      <w:r>
        <w:t>PERANCANGAN DAN ANALISIS STABILITAS STRUKTUR RANGKA TILTING BILLBOARD PORTABLE TERHADAP BEBAN ANGGIN</w:t>
      </w:r>
    </w:p>
    <w:p w14:paraId="221665B6" w14:textId="23328AFF" w:rsidR="006A313E" w:rsidRDefault="00C16713">
      <w:pPr>
        <w:spacing w:before="279"/>
        <w:ind w:left="962" w:right="686"/>
        <w:jc w:val="center"/>
        <w:rPr>
          <w:i/>
          <w:sz w:val="24"/>
        </w:rPr>
      </w:pPr>
      <w:r>
        <w:rPr>
          <w:i/>
          <w:sz w:val="24"/>
        </w:rPr>
        <w:t>Design And Structural Stability Analysis Of A Tilting Portable Billboard Frame Subjected To Wind Loading</w:t>
      </w:r>
    </w:p>
    <w:p w14:paraId="5048B681" w14:textId="77777777" w:rsidR="006A313E" w:rsidRDefault="006A313E">
      <w:pPr>
        <w:pStyle w:val="BodyText"/>
        <w:spacing w:before="61"/>
        <w:rPr>
          <w:i/>
          <w:sz w:val="20"/>
        </w:rPr>
      </w:pPr>
    </w:p>
    <w:tbl>
      <w:tblPr>
        <w:tblW w:w="0" w:type="auto"/>
        <w:tblInd w:w="1503" w:type="dxa"/>
        <w:tblLayout w:type="fixed"/>
        <w:tblCellMar>
          <w:left w:w="0" w:type="dxa"/>
          <w:right w:w="0" w:type="dxa"/>
        </w:tblCellMar>
        <w:tblLook w:val="01E0" w:firstRow="1" w:lastRow="1" w:firstColumn="1" w:lastColumn="1" w:noHBand="0" w:noVBand="0"/>
      </w:tblPr>
      <w:tblGrid>
        <w:gridCol w:w="3841"/>
        <w:gridCol w:w="4151"/>
      </w:tblGrid>
      <w:tr w:rsidR="006A313E" w14:paraId="1AD1A848" w14:textId="77777777">
        <w:trPr>
          <w:trHeight w:val="1921"/>
        </w:trPr>
        <w:tc>
          <w:tcPr>
            <w:tcW w:w="3841" w:type="dxa"/>
          </w:tcPr>
          <w:p w14:paraId="108E6655" w14:textId="1FA62BB6" w:rsidR="006A313E" w:rsidRDefault="00C16713">
            <w:pPr>
              <w:pStyle w:val="TableParagraph"/>
              <w:rPr>
                <w:sz w:val="24"/>
              </w:rPr>
            </w:pPr>
            <w:r>
              <w:rPr>
                <w:sz w:val="24"/>
              </w:rPr>
              <w:t>Dadan Gandara</w:t>
            </w:r>
            <w:r>
              <w:rPr>
                <w:sz w:val="24"/>
              </w:rPr>
              <w:br/>
            </w:r>
            <w:r w:rsidR="00000000">
              <w:rPr>
                <w:sz w:val="24"/>
              </w:rPr>
              <w:t xml:space="preserve"> NPM. 21152210</w:t>
            </w:r>
            <w:r>
              <w:rPr>
                <w:sz w:val="24"/>
              </w:rPr>
              <w:t>41</w:t>
            </w:r>
          </w:p>
          <w:p w14:paraId="41F87AD5" w14:textId="77777777" w:rsidR="006A313E" w:rsidRDefault="00000000">
            <w:pPr>
              <w:pStyle w:val="TableParagraph"/>
              <w:rPr>
                <w:sz w:val="24"/>
              </w:rPr>
            </w:pPr>
            <w:r>
              <w:rPr>
                <w:sz w:val="24"/>
              </w:rPr>
              <w:t>Program</w:t>
            </w:r>
            <w:r>
              <w:rPr>
                <w:spacing w:val="-13"/>
                <w:sz w:val="24"/>
              </w:rPr>
              <w:t xml:space="preserve"> </w:t>
            </w:r>
            <w:r>
              <w:rPr>
                <w:sz w:val="24"/>
              </w:rPr>
              <w:t>Studi</w:t>
            </w:r>
            <w:r>
              <w:rPr>
                <w:spacing w:val="-13"/>
                <w:sz w:val="24"/>
              </w:rPr>
              <w:t xml:space="preserve"> </w:t>
            </w:r>
            <w:r>
              <w:rPr>
                <w:sz w:val="24"/>
              </w:rPr>
              <w:t>Teknik</w:t>
            </w:r>
            <w:r>
              <w:rPr>
                <w:spacing w:val="-13"/>
                <w:sz w:val="24"/>
              </w:rPr>
              <w:t xml:space="preserve"> </w:t>
            </w:r>
            <w:r>
              <w:rPr>
                <w:sz w:val="24"/>
              </w:rPr>
              <w:t>Mesin Fakultas Teknik</w:t>
            </w:r>
          </w:p>
          <w:p w14:paraId="748D20CE" w14:textId="50FED0BA" w:rsidR="006A313E" w:rsidRDefault="00000000">
            <w:pPr>
              <w:pStyle w:val="TableParagraph"/>
              <w:spacing w:line="270" w:lineRule="atLeast"/>
              <w:ind w:left="0" w:right="515"/>
              <w:rPr>
                <w:i/>
                <w:sz w:val="24"/>
              </w:rPr>
            </w:pPr>
            <w:r>
              <w:rPr>
                <w:i/>
                <w:sz w:val="24"/>
              </w:rPr>
              <w:t>Universitas</w:t>
            </w:r>
            <w:r>
              <w:rPr>
                <w:i/>
                <w:spacing w:val="-13"/>
                <w:sz w:val="24"/>
              </w:rPr>
              <w:t xml:space="preserve"> </w:t>
            </w:r>
            <w:r>
              <w:rPr>
                <w:i/>
                <w:sz w:val="24"/>
              </w:rPr>
              <w:t>Sangga</w:t>
            </w:r>
            <w:r>
              <w:rPr>
                <w:i/>
                <w:spacing w:val="-12"/>
                <w:sz w:val="24"/>
              </w:rPr>
              <w:t xml:space="preserve"> </w:t>
            </w:r>
            <w:r>
              <w:rPr>
                <w:i/>
                <w:sz w:val="24"/>
              </w:rPr>
              <w:t>Buana</w:t>
            </w:r>
            <w:r>
              <w:rPr>
                <w:i/>
                <w:spacing w:val="-10"/>
                <w:sz w:val="24"/>
              </w:rPr>
              <w:t xml:space="preserve"> </w:t>
            </w:r>
            <w:r>
              <w:rPr>
                <w:i/>
                <w:sz w:val="24"/>
              </w:rPr>
              <w:t xml:space="preserve">YPKP </w:t>
            </w:r>
            <w:r>
              <w:rPr>
                <w:sz w:val="24"/>
              </w:rPr>
              <w:t xml:space="preserve">Bandung, Indonesia </w:t>
            </w:r>
            <w:r w:rsidR="00C16713">
              <w:rPr>
                <w:i/>
                <w:spacing w:val="-2"/>
                <w:sz w:val="24"/>
              </w:rPr>
              <w:fldChar w:fldCharType="begin"/>
            </w:r>
            <w:r w:rsidR="00C16713">
              <w:rPr>
                <w:i/>
                <w:spacing w:val="-2"/>
                <w:sz w:val="24"/>
              </w:rPr>
              <w:instrText>HYPERLINK "mailto:dadanputragandara@gmail.com"</w:instrText>
            </w:r>
            <w:r w:rsidR="00C16713">
              <w:rPr>
                <w:i/>
                <w:spacing w:val="-2"/>
                <w:sz w:val="24"/>
              </w:rPr>
              <w:fldChar w:fldCharType="separate"/>
            </w:r>
            <w:r w:rsidR="00C16713" w:rsidRPr="00F1288C">
              <w:rPr>
                <w:rStyle w:val="Hyperlink"/>
                <w:i/>
                <w:spacing w:val="-2"/>
                <w:sz w:val="24"/>
              </w:rPr>
              <w:t>dadanputragandara@gmail.com</w:t>
            </w:r>
            <w:r w:rsidR="00C16713">
              <w:rPr>
                <w:i/>
                <w:spacing w:val="-2"/>
                <w:sz w:val="24"/>
              </w:rPr>
              <w:fldChar w:fldCharType="end"/>
            </w:r>
          </w:p>
        </w:tc>
        <w:tc>
          <w:tcPr>
            <w:tcW w:w="4151" w:type="dxa"/>
          </w:tcPr>
          <w:p w14:paraId="65308076" w14:textId="77777777" w:rsidR="006A313E" w:rsidRDefault="00000000">
            <w:pPr>
              <w:pStyle w:val="TableParagraph"/>
              <w:spacing w:before="130"/>
              <w:ind w:left="793" w:right="271"/>
              <w:rPr>
                <w:sz w:val="24"/>
              </w:rPr>
            </w:pPr>
            <w:r>
              <w:rPr>
                <w:sz w:val="24"/>
              </w:rPr>
              <w:t>Wisnu</w:t>
            </w:r>
            <w:r>
              <w:rPr>
                <w:spacing w:val="-11"/>
                <w:sz w:val="24"/>
              </w:rPr>
              <w:t xml:space="preserve"> </w:t>
            </w:r>
            <w:r>
              <w:rPr>
                <w:sz w:val="24"/>
              </w:rPr>
              <w:t>Wijaya,</w:t>
            </w:r>
            <w:r>
              <w:rPr>
                <w:spacing w:val="-11"/>
                <w:sz w:val="24"/>
              </w:rPr>
              <w:t xml:space="preserve"> </w:t>
            </w:r>
            <w:r>
              <w:rPr>
                <w:sz w:val="24"/>
              </w:rPr>
              <w:t>S.T.,</w:t>
            </w:r>
            <w:r>
              <w:rPr>
                <w:spacing w:val="-11"/>
                <w:sz w:val="24"/>
              </w:rPr>
              <w:t xml:space="preserve"> </w:t>
            </w:r>
            <w:r>
              <w:rPr>
                <w:sz w:val="24"/>
              </w:rPr>
              <w:t>M.T. NIDN. 0420117101</w:t>
            </w:r>
          </w:p>
          <w:p w14:paraId="10BD1200" w14:textId="77777777" w:rsidR="006A313E" w:rsidRDefault="00000000">
            <w:pPr>
              <w:pStyle w:val="TableParagraph"/>
              <w:ind w:left="518" w:right="0"/>
              <w:rPr>
                <w:sz w:val="24"/>
              </w:rPr>
            </w:pPr>
            <w:r>
              <w:rPr>
                <w:sz w:val="24"/>
              </w:rPr>
              <w:t>Kepala</w:t>
            </w:r>
            <w:r>
              <w:rPr>
                <w:spacing w:val="-8"/>
                <w:sz w:val="24"/>
              </w:rPr>
              <w:t xml:space="preserve"> </w:t>
            </w:r>
            <w:r>
              <w:rPr>
                <w:sz w:val="24"/>
              </w:rPr>
              <w:t>Program</w:t>
            </w:r>
            <w:r>
              <w:rPr>
                <w:spacing w:val="-10"/>
                <w:sz w:val="24"/>
              </w:rPr>
              <w:t xml:space="preserve"> </w:t>
            </w:r>
            <w:r>
              <w:rPr>
                <w:sz w:val="24"/>
              </w:rPr>
              <w:t>Studi</w:t>
            </w:r>
            <w:r>
              <w:rPr>
                <w:spacing w:val="-10"/>
                <w:sz w:val="24"/>
              </w:rPr>
              <w:t xml:space="preserve"> </w:t>
            </w:r>
            <w:r>
              <w:rPr>
                <w:sz w:val="24"/>
              </w:rPr>
              <w:t>Teknik</w:t>
            </w:r>
            <w:r>
              <w:rPr>
                <w:spacing w:val="-10"/>
                <w:sz w:val="24"/>
              </w:rPr>
              <w:t xml:space="preserve"> </w:t>
            </w:r>
            <w:r>
              <w:rPr>
                <w:sz w:val="24"/>
              </w:rPr>
              <w:t>Mesin Fakultas Teknik</w:t>
            </w:r>
          </w:p>
          <w:p w14:paraId="40684964" w14:textId="77777777" w:rsidR="006A313E" w:rsidRDefault="00000000">
            <w:pPr>
              <w:pStyle w:val="TableParagraph"/>
              <w:ind w:left="518" w:right="1"/>
              <w:rPr>
                <w:i/>
                <w:sz w:val="24"/>
              </w:rPr>
            </w:pPr>
            <w:r>
              <w:rPr>
                <w:i/>
                <w:sz w:val="24"/>
              </w:rPr>
              <w:t>Universitas</w:t>
            </w:r>
            <w:r>
              <w:rPr>
                <w:i/>
                <w:spacing w:val="-3"/>
                <w:sz w:val="24"/>
              </w:rPr>
              <w:t xml:space="preserve"> </w:t>
            </w:r>
            <w:r>
              <w:rPr>
                <w:i/>
                <w:sz w:val="24"/>
              </w:rPr>
              <w:t>Sangga</w:t>
            </w:r>
            <w:r>
              <w:rPr>
                <w:i/>
                <w:spacing w:val="-1"/>
                <w:sz w:val="24"/>
              </w:rPr>
              <w:t xml:space="preserve"> </w:t>
            </w:r>
            <w:r>
              <w:rPr>
                <w:i/>
                <w:sz w:val="24"/>
              </w:rPr>
              <w:t>Buana</w:t>
            </w:r>
            <w:r>
              <w:rPr>
                <w:i/>
                <w:spacing w:val="1"/>
                <w:sz w:val="24"/>
              </w:rPr>
              <w:t xml:space="preserve"> </w:t>
            </w:r>
            <w:r>
              <w:rPr>
                <w:i/>
                <w:spacing w:val="-4"/>
                <w:sz w:val="24"/>
              </w:rPr>
              <w:t>YPKP</w:t>
            </w:r>
          </w:p>
          <w:p w14:paraId="7BD44E6D" w14:textId="77777777" w:rsidR="006A313E" w:rsidRDefault="00000000">
            <w:pPr>
              <w:pStyle w:val="TableParagraph"/>
              <w:ind w:left="793" w:right="273"/>
              <w:rPr>
                <w:sz w:val="24"/>
              </w:rPr>
            </w:pPr>
            <w:r>
              <w:rPr>
                <w:sz w:val="24"/>
              </w:rPr>
              <w:t>Bandung,</w:t>
            </w:r>
            <w:r>
              <w:rPr>
                <w:spacing w:val="1"/>
                <w:sz w:val="24"/>
              </w:rPr>
              <w:t xml:space="preserve"> </w:t>
            </w:r>
            <w:r>
              <w:rPr>
                <w:spacing w:val="-2"/>
                <w:sz w:val="24"/>
              </w:rPr>
              <w:t>Indonesia</w:t>
            </w:r>
          </w:p>
        </w:tc>
      </w:tr>
    </w:tbl>
    <w:p w14:paraId="78318F38" w14:textId="77777777" w:rsidR="006A313E" w:rsidRDefault="006A313E">
      <w:pPr>
        <w:pStyle w:val="BodyText"/>
        <w:rPr>
          <w:i/>
        </w:rPr>
      </w:pPr>
    </w:p>
    <w:p w14:paraId="205058F9" w14:textId="77777777" w:rsidR="006A313E" w:rsidRDefault="006A313E">
      <w:pPr>
        <w:pStyle w:val="BodyText"/>
        <w:spacing w:before="5"/>
        <w:rPr>
          <w:i/>
        </w:rPr>
      </w:pPr>
    </w:p>
    <w:p w14:paraId="45720539" w14:textId="77777777" w:rsidR="006A313E" w:rsidRDefault="00000000">
      <w:pPr>
        <w:pStyle w:val="Heading2"/>
        <w:ind w:left="971" w:right="686"/>
      </w:pPr>
      <w:r>
        <w:rPr>
          <w:spacing w:val="-2"/>
        </w:rPr>
        <w:t>Abstrak</w:t>
      </w:r>
    </w:p>
    <w:p w14:paraId="423F4176" w14:textId="77777777" w:rsidR="006A313E" w:rsidRDefault="006A313E">
      <w:pPr>
        <w:pStyle w:val="BodyText"/>
        <w:spacing w:before="4"/>
        <w:rPr>
          <w:b/>
        </w:rPr>
      </w:pPr>
    </w:p>
    <w:p w14:paraId="343E2F14" w14:textId="77777777" w:rsidR="00C16713" w:rsidRDefault="00C16713" w:rsidP="00C16713">
      <w:pPr>
        <w:pStyle w:val="BodyText"/>
        <w:ind w:left="874" w:right="867" w:firstLine="568"/>
        <w:jc w:val="both"/>
      </w:pPr>
      <w:r w:rsidRPr="00C16713">
        <w:t>Struktur tilting billboard portable merupakan struktur media informasi luar ruang yang dirancang agar dapat dipindahkan tanpa menggunakan pondasi permanen. Konfigurasi struktur yang memiliki bidang billboard luas dan mekanisme tilting menyebabkan aspek kestabilan terhadap beban angin perlu diperhatikan. Penelitian ini bertujuan untuk merancang struktur rangka tilting billboard portable, menentukan gaya lateral akibat beban angin, mengevaluasi stabilitas terhadap overturning, serta mengetahui respons mekanik struktur berdasarkan simulasi Finite Element Analysis (FEA). Perancangan dilakukan menggunakan pemodelan tiga dimensi SolidWorks dengan material ASTM A36 Steel. Struktur memiliki bidang billboard berukuran 6 m × 3 m dan massa total full assembly sebesar 5.451,08 kg, termasuk empat unit counterweight masing-masing 250 kg. Kecepatan angin acuan yang digunakan sebesar 25,90 knot atau 13,32 m/s. Berdasarkan analisis diperoleh tekanan angin sebesar 108,90 N/m² dan gaya angin total sebesar 1,96 kN pada luas bidang billboard sebesar 18 m². Analisis stabilitas menghasilkan momen pengguling sebesar 10,78 kN·m dan momen penahan sebesar 160,47 kN·m, sehingga diperoleh faktor keamanan terhadap overturning sebesar 14,89. Selanjutnya, simulasi CAE menggunakan SolidWorks Simulation menghasilkan tegangan Von Mises maksimum sebesar 44,985 MPa, displacement maksimum sebesar 2,903 mm, dan Factor of Safety minimum sebesar 5,557. Hasil tersebut menunjukkan bahwa struktur memiliki kestabilan terhadap overturning dan memenuhi kriteria kekuatan material pada kondisi pembebanan yang dianalisis.</w:t>
      </w:r>
    </w:p>
    <w:p w14:paraId="4818BEC8" w14:textId="77777777" w:rsidR="00C16713" w:rsidRDefault="00C16713" w:rsidP="00C16713">
      <w:pPr>
        <w:pStyle w:val="BodyText"/>
        <w:ind w:left="874" w:right="867" w:firstLine="568"/>
        <w:jc w:val="both"/>
      </w:pPr>
    </w:p>
    <w:p w14:paraId="312DB86A" w14:textId="5502F958" w:rsidR="006A313E" w:rsidRDefault="00000000" w:rsidP="00C16713">
      <w:pPr>
        <w:pStyle w:val="BodyText"/>
        <w:ind w:left="874" w:right="867"/>
        <w:jc w:val="both"/>
      </w:pPr>
      <w:r>
        <w:rPr>
          <w:b/>
        </w:rPr>
        <w:t>Kata</w:t>
      </w:r>
      <w:r>
        <w:rPr>
          <w:b/>
          <w:spacing w:val="36"/>
        </w:rPr>
        <w:t xml:space="preserve"> </w:t>
      </w:r>
      <w:r>
        <w:rPr>
          <w:b/>
        </w:rPr>
        <w:t>Kunci:</w:t>
      </w:r>
      <w:r>
        <w:rPr>
          <w:b/>
          <w:spacing w:val="39"/>
        </w:rPr>
        <w:t xml:space="preserve"> </w:t>
      </w:r>
      <w:r w:rsidR="00C16713" w:rsidRPr="00C16713">
        <w:t>tilting billboard portable, beban angin, stabilitas struktur, overturning, SolidWorks Simulation.</w:t>
      </w:r>
    </w:p>
    <w:p w14:paraId="42087793" w14:textId="77777777" w:rsidR="006A313E" w:rsidRDefault="00000000">
      <w:pPr>
        <w:pStyle w:val="Heading3"/>
      </w:pPr>
      <w:r>
        <w:rPr>
          <w:spacing w:val="-2"/>
        </w:rPr>
        <w:t>Abstrack</w:t>
      </w:r>
    </w:p>
    <w:p w14:paraId="1B622CAB" w14:textId="3A3BC29C" w:rsidR="006A313E" w:rsidRDefault="00C16713" w:rsidP="00C16713">
      <w:pPr>
        <w:spacing w:before="160"/>
        <w:ind w:left="874" w:right="874" w:firstLine="568"/>
        <w:jc w:val="both"/>
        <w:rPr>
          <w:i/>
          <w:sz w:val="24"/>
        </w:rPr>
      </w:pPr>
      <w:r w:rsidRPr="00C16713">
        <w:rPr>
          <w:i/>
          <w:sz w:val="24"/>
        </w:rPr>
        <w:t xml:space="preserve">A portable tilting billboard structure is an outdoor information media structure designed to be relocated without using a permanent foundation. The structure configuration, which consists of a large billboard surface and a tilting mechanism, requires consideration of structural stability under wind loading. This study aims to design a portable tilting billboard frame, determine the lateral force caused by wind loading, evaluate structural stability against overturning, and investigate the mechanical response of the structure using Finite Element Analysis (FEA). The structure was designed using three-dimensional modeling in SolidWorks with ASTM A36 Steel as the structural material. The billboard has dimensions of 6 m × 3 m and the total full assembly mass is 5,451.08 kg, including four counterweight units of 250 kg each. The reference wind speed was 25.90 knots or 13.32 m/s. The analysis resulted in a wind </w:t>
      </w:r>
      <w:r w:rsidRPr="00C16713">
        <w:rPr>
          <w:i/>
          <w:sz w:val="24"/>
        </w:rPr>
        <w:lastRenderedPageBreak/>
        <w:t>pressure of 108.90 N/m² and a total wind force of 1.96 kN acting on a billboard area of 18 m². The stability analysis produced an overturning moment of 10.78 kN·m and a resisting moment of 160.47 kN·m, resulting in an overturning safety factor of 14.89. Furthermore, the CAE simulation using SolidWorks Simulation resulted in a maximum von Mises stress of 44.985 MPa, a maximum displacement of 2.903 mm, and a minimum Factor of Safety of 5.557. These results indicate that the structure has adequate stability against overturning and satisfies the material strength criteria under the analyzed loading condition.</w:t>
      </w:r>
      <w:r w:rsidR="00000000">
        <w:rPr>
          <w:i/>
          <w:sz w:val="24"/>
        </w:rPr>
        <w:t>.</w:t>
      </w:r>
    </w:p>
    <w:p w14:paraId="20584B54" w14:textId="04C79C51" w:rsidR="006A313E" w:rsidRDefault="00000000">
      <w:pPr>
        <w:spacing w:before="160"/>
        <w:ind w:left="874" w:right="875"/>
        <w:jc w:val="both"/>
        <w:rPr>
          <w:sz w:val="24"/>
        </w:rPr>
      </w:pPr>
      <w:r>
        <w:rPr>
          <w:b/>
          <w:i/>
          <w:sz w:val="24"/>
        </w:rPr>
        <w:t xml:space="preserve">Keywords: </w:t>
      </w:r>
      <w:r w:rsidR="00C16713" w:rsidRPr="00C16713">
        <w:rPr>
          <w:i/>
          <w:sz w:val="24"/>
        </w:rPr>
        <w:t>portable tilting billboard, wind loading, structural stability, overturning, SolidWorks Simulation.</w:t>
      </w:r>
    </w:p>
    <w:p w14:paraId="764E999F" w14:textId="77777777" w:rsidR="006A313E" w:rsidRDefault="00000000" w:rsidP="00C16713">
      <w:pPr>
        <w:pStyle w:val="ListParagraph"/>
        <w:numPr>
          <w:ilvl w:val="0"/>
          <w:numId w:val="5"/>
        </w:numPr>
        <w:tabs>
          <w:tab w:val="left" w:pos="2146"/>
        </w:tabs>
        <w:spacing w:before="240"/>
        <w:ind w:left="2146" w:hanging="199"/>
        <w:jc w:val="left"/>
        <w:rPr>
          <w:sz w:val="24"/>
        </w:rPr>
      </w:pPr>
      <w:r>
        <w:rPr>
          <w:spacing w:val="-2"/>
          <w:sz w:val="24"/>
        </w:rPr>
        <w:t>PENDAHULUAN</w:t>
      </w:r>
    </w:p>
    <w:p w14:paraId="40686D3C" w14:textId="77777777" w:rsidR="006A313E" w:rsidRDefault="006A313E">
      <w:pPr>
        <w:pStyle w:val="ListParagraph"/>
        <w:jc w:val="left"/>
        <w:rPr>
          <w:sz w:val="24"/>
        </w:rPr>
        <w:sectPr w:rsidR="006A313E" w:rsidSect="00C16713">
          <w:footerReference w:type="default" r:id="rId8"/>
          <w:type w:val="continuous"/>
          <w:pgSz w:w="11910" w:h="16840"/>
          <w:pgMar w:top="1360" w:right="566" w:bottom="1140" w:left="566" w:header="0" w:footer="946" w:gutter="0"/>
          <w:cols w:space="720"/>
        </w:sectPr>
      </w:pPr>
    </w:p>
    <w:p w14:paraId="01337609" w14:textId="7D50B74D" w:rsidR="006A313E" w:rsidRDefault="00000000">
      <w:pPr>
        <w:pStyle w:val="BodyText"/>
        <w:spacing w:before="21"/>
        <w:ind w:left="874" w:firstLine="568"/>
        <w:jc w:val="both"/>
      </w:pPr>
      <w:r>
        <w:t>Pengembangan</w:t>
      </w:r>
      <w:r>
        <w:rPr>
          <w:spacing w:val="-15"/>
        </w:rPr>
        <w:t xml:space="preserve"> </w:t>
      </w:r>
      <w:r w:rsidR="00C16713" w:rsidRPr="00C16713">
        <w:t>Perkembangan media informasi luar ruang mendorong penggunaan billboard sebagai salah satu media penyampaian informasi yang memiliki bidang tampilan luas. Dalam penggunaannya, struktur pendukung billboard harus mampu menerima pengaruh lingkungan, terutama beban eksternal berupa beban angin yang dapat memengaruhi kestabilan struktur [1].</w:t>
      </w:r>
    </w:p>
    <w:p w14:paraId="2E43E594" w14:textId="77777777" w:rsidR="006A313E" w:rsidRDefault="006A313E">
      <w:pPr>
        <w:pStyle w:val="BodyText"/>
        <w:spacing w:before="5"/>
      </w:pPr>
    </w:p>
    <w:p w14:paraId="6CE68243" w14:textId="2FE35EA8" w:rsidR="00C16713" w:rsidRDefault="00C16713" w:rsidP="00C16713">
      <w:pPr>
        <w:pStyle w:val="BodyText"/>
        <w:spacing w:before="1"/>
        <w:ind w:left="874" w:firstLine="568"/>
        <w:jc w:val="both"/>
        <w:rPr>
          <w:lang w:val="en-ID"/>
        </w:rPr>
      </w:pPr>
      <w:proofErr w:type="spellStart"/>
      <w:r w:rsidRPr="00C16713">
        <w:rPr>
          <w:lang w:val="en-ID"/>
        </w:rPr>
        <w:t>Struktur</w:t>
      </w:r>
      <w:proofErr w:type="spellEnd"/>
      <w:r w:rsidRPr="00C16713">
        <w:rPr>
          <w:lang w:val="en-ID"/>
        </w:rPr>
        <w:t xml:space="preserve"> billboard </w:t>
      </w:r>
      <w:proofErr w:type="spellStart"/>
      <w:r w:rsidRPr="00C16713">
        <w:rPr>
          <w:lang w:val="en-ID"/>
        </w:rPr>
        <w:t>konvensional</w:t>
      </w:r>
      <w:proofErr w:type="spellEnd"/>
      <w:r w:rsidRPr="00C16713">
        <w:rPr>
          <w:lang w:val="en-ID"/>
        </w:rPr>
        <w:t xml:space="preserve"> pada </w:t>
      </w:r>
      <w:proofErr w:type="spellStart"/>
      <w:r w:rsidRPr="00C16713">
        <w:rPr>
          <w:lang w:val="en-ID"/>
        </w:rPr>
        <w:t>umumnya</w:t>
      </w:r>
      <w:proofErr w:type="spellEnd"/>
      <w:r w:rsidRPr="00C16713">
        <w:rPr>
          <w:lang w:val="en-ID"/>
        </w:rPr>
        <w:t xml:space="preserve"> </w:t>
      </w:r>
      <w:proofErr w:type="spellStart"/>
      <w:r w:rsidRPr="00C16713">
        <w:rPr>
          <w:lang w:val="en-ID"/>
        </w:rPr>
        <w:t>menggunakan</w:t>
      </w:r>
      <w:proofErr w:type="spellEnd"/>
      <w:r w:rsidRPr="00C16713">
        <w:rPr>
          <w:lang w:val="en-ID"/>
        </w:rPr>
        <w:t xml:space="preserve"> </w:t>
      </w:r>
      <w:proofErr w:type="spellStart"/>
      <w:r w:rsidRPr="00C16713">
        <w:rPr>
          <w:lang w:val="en-ID"/>
        </w:rPr>
        <w:t>pondasi</w:t>
      </w:r>
      <w:proofErr w:type="spellEnd"/>
      <w:r w:rsidRPr="00C16713">
        <w:rPr>
          <w:lang w:val="en-ID"/>
        </w:rPr>
        <w:t xml:space="preserve"> </w:t>
      </w:r>
      <w:proofErr w:type="spellStart"/>
      <w:r w:rsidRPr="00C16713">
        <w:rPr>
          <w:lang w:val="en-ID"/>
        </w:rPr>
        <w:t>permanen</w:t>
      </w:r>
      <w:proofErr w:type="spellEnd"/>
      <w:r w:rsidRPr="00C16713">
        <w:rPr>
          <w:lang w:val="en-ID"/>
        </w:rPr>
        <w:t xml:space="preserve"> </w:t>
      </w:r>
      <w:proofErr w:type="spellStart"/>
      <w:r w:rsidRPr="00C16713">
        <w:rPr>
          <w:lang w:val="en-ID"/>
        </w:rPr>
        <w:t>sebagai</w:t>
      </w:r>
      <w:proofErr w:type="spellEnd"/>
      <w:r w:rsidRPr="00C16713">
        <w:rPr>
          <w:lang w:val="en-ID"/>
        </w:rPr>
        <w:t xml:space="preserve"> </w:t>
      </w:r>
      <w:proofErr w:type="spellStart"/>
      <w:r w:rsidRPr="00C16713">
        <w:rPr>
          <w:lang w:val="en-ID"/>
        </w:rPr>
        <w:t>sistem</w:t>
      </w:r>
      <w:proofErr w:type="spellEnd"/>
      <w:r w:rsidRPr="00C16713">
        <w:rPr>
          <w:lang w:val="en-ID"/>
        </w:rPr>
        <w:t xml:space="preserve"> </w:t>
      </w:r>
      <w:proofErr w:type="spellStart"/>
      <w:r w:rsidRPr="00C16713">
        <w:rPr>
          <w:lang w:val="en-ID"/>
        </w:rPr>
        <w:t>penopang</w:t>
      </w:r>
      <w:proofErr w:type="spellEnd"/>
      <w:r w:rsidRPr="00C16713">
        <w:rPr>
          <w:lang w:val="en-ID"/>
        </w:rPr>
        <w:t xml:space="preserve">. </w:t>
      </w:r>
      <w:proofErr w:type="spellStart"/>
      <w:r w:rsidRPr="00C16713">
        <w:rPr>
          <w:lang w:val="en-ID"/>
        </w:rPr>
        <w:t>Kebutuhan</w:t>
      </w:r>
      <w:proofErr w:type="spellEnd"/>
      <w:r w:rsidRPr="00C16713">
        <w:rPr>
          <w:lang w:val="en-ID"/>
        </w:rPr>
        <w:t xml:space="preserve"> </w:t>
      </w:r>
      <w:proofErr w:type="spellStart"/>
      <w:r w:rsidRPr="00C16713">
        <w:rPr>
          <w:lang w:val="en-ID"/>
        </w:rPr>
        <w:t>terhadap</w:t>
      </w:r>
      <w:proofErr w:type="spellEnd"/>
      <w:r w:rsidRPr="00C16713">
        <w:rPr>
          <w:lang w:val="en-ID"/>
        </w:rPr>
        <w:t xml:space="preserve"> </w:t>
      </w:r>
      <w:proofErr w:type="spellStart"/>
      <w:r w:rsidRPr="00C16713">
        <w:rPr>
          <w:lang w:val="en-ID"/>
        </w:rPr>
        <w:t>struktur</w:t>
      </w:r>
      <w:proofErr w:type="spellEnd"/>
      <w:r w:rsidRPr="00C16713">
        <w:rPr>
          <w:lang w:val="en-ID"/>
        </w:rPr>
        <w:t xml:space="preserve"> yang </w:t>
      </w:r>
      <w:proofErr w:type="spellStart"/>
      <w:r w:rsidRPr="00C16713">
        <w:rPr>
          <w:lang w:val="en-ID"/>
        </w:rPr>
        <w:t>lebih</w:t>
      </w:r>
      <w:proofErr w:type="spellEnd"/>
      <w:r w:rsidRPr="00C16713">
        <w:rPr>
          <w:lang w:val="en-ID"/>
        </w:rPr>
        <w:t xml:space="preserve"> </w:t>
      </w:r>
      <w:proofErr w:type="spellStart"/>
      <w:r w:rsidRPr="00C16713">
        <w:rPr>
          <w:lang w:val="en-ID"/>
        </w:rPr>
        <w:t>fleksibel</w:t>
      </w:r>
      <w:proofErr w:type="spellEnd"/>
      <w:r w:rsidRPr="00C16713">
        <w:rPr>
          <w:lang w:val="en-ID"/>
        </w:rPr>
        <w:t xml:space="preserve"> dan </w:t>
      </w:r>
      <w:proofErr w:type="spellStart"/>
      <w:r w:rsidRPr="00C16713">
        <w:rPr>
          <w:lang w:val="en-ID"/>
        </w:rPr>
        <w:t>mudah</w:t>
      </w:r>
      <w:proofErr w:type="spellEnd"/>
      <w:r w:rsidRPr="00C16713">
        <w:rPr>
          <w:lang w:val="en-ID"/>
        </w:rPr>
        <w:t xml:space="preserve"> </w:t>
      </w:r>
      <w:proofErr w:type="spellStart"/>
      <w:r w:rsidRPr="00C16713">
        <w:rPr>
          <w:lang w:val="en-ID"/>
        </w:rPr>
        <w:t>dipindahkan</w:t>
      </w:r>
      <w:proofErr w:type="spellEnd"/>
      <w:r w:rsidRPr="00C16713">
        <w:rPr>
          <w:lang w:val="en-ID"/>
        </w:rPr>
        <w:t xml:space="preserve"> </w:t>
      </w:r>
      <w:proofErr w:type="spellStart"/>
      <w:r w:rsidRPr="00C16713">
        <w:rPr>
          <w:lang w:val="en-ID"/>
        </w:rPr>
        <w:t>mendorong</w:t>
      </w:r>
      <w:proofErr w:type="spellEnd"/>
      <w:r w:rsidRPr="00C16713">
        <w:rPr>
          <w:lang w:val="en-ID"/>
        </w:rPr>
        <w:t xml:space="preserve"> </w:t>
      </w:r>
      <w:proofErr w:type="spellStart"/>
      <w:r w:rsidRPr="00C16713">
        <w:rPr>
          <w:lang w:val="en-ID"/>
        </w:rPr>
        <w:t>pengembangan</w:t>
      </w:r>
      <w:proofErr w:type="spellEnd"/>
      <w:r w:rsidRPr="00C16713">
        <w:rPr>
          <w:lang w:val="en-ID"/>
        </w:rPr>
        <w:t xml:space="preserve"> </w:t>
      </w:r>
      <w:proofErr w:type="spellStart"/>
      <w:r w:rsidRPr="00C16713">
        <w:rPr>
          <w:lang w:val="en-ID"/>
        </w:rPr>
        <w:t>konsep</w:t>
      </w:r>
      <w:proofErr w:type="spellEnd"/>
      <w:r w:rsidRPr="00C16713">
        <w:rPr>
          <w:lang w:val="en-ID"/>
        </w:rPr>
        <w:t xml:space="preserve"> billboard portable yang </w:t>
      </w:r>
      <w:proofErr w:type="spellStart"/>
      <w:r w:rsidRPr="00C16713">
        <w:rPr>
          <w:lang w:val="en-ID"/>
        </w:rPr>
        <w:t>dapat</w:t>
      </w:r>
      <w:proofErr w:type="spellEnd"/>
      <w:r w:rsidRPr="00C16713">
        <w:rPr>
          <w:lang w:val="en-ID"/>
        </w:rPr>
        <w:t xml:space="preserve"> </w:t>
      </w:r>
      <w:proofErr w:type="spellStart"/>
      <w:r w:rsidRPr="00C16713">
        <w:rPr>
          <w:lang w:val="en-ID"/>
        </w:rPr>
        <w:t>digunakan</w:t>
      </w:r>
      <w:proofErr w:type="spellEnd"/>
      <w:r w:rsidRPr="00C16713">
        <w:rPr>
          <w:lang w:val="en-ID"/>
        </w:rPr>
        <w:t xml:space="preserve"> pada </w:t>
      </w:r>
      <w:proofErr w:type="spellStart"/>
      <w:r w:rsidRPr="00C16713">
        <w:rPr>
          <w:lang w:val="en-ID"/>
        </w:rPr>
        <w:t>berbagai</w:t>
      </w:r>
      <w:proofErr w:type="spellEnd"/>
      <w:r w:rsidRPr="00C16713">
        <w:rPr>
          <w:lang w:val="en-ID"/>
        </w:rPr>
        <w:t xml:space="preserve"> </w:t>
      </w:r>
      <w:proofErr w:type="spellStart"/>
      <w:r w:rsidRPr="00C16713">
        <w:rPr>
          <w:lang w:val="en-ID"/>
        </w:rPr>
        <w:t>lokasi</w:t>
      </w:r>
      <w:proofErr w:type="spellEnd"/>
      <w:r w:rsidRPr="00C16713">
        <w:rPr>
          <w:lang w:val="en-ID"/>
        </w:rPr>
        <w:t xml:space="preserve"> </w:t>
      </w:r>
      <w:proofErr w:type="spellStart"/>
      <w:r w:rsidRPr="00C16713">
        <w:rPr>
          <w:lang w:val="en-ID"/>
        </w:rPr>
        <w:t>tanpa</w:t>
      </w:r>
      <w:proofErr w:type="spellEnd"/>
      <w:r w:rsidRPr="00C16713">
        <w:rPr>
          <w:lang w:val="en-ID"/>
        </w:rPr>
        <w:t xml:space="preserve"> </w:t>
      </w:r>
      <w:proofErr w:type="spellStart"/>
      <w:r w:rsidRPr="00C16713">
        <w:rPr>
          <w:lang w:val="en-ID"/>
        </w:rPr>
        <w:t>memerlukan</w:t>
      </w:r>
      <w:proofErr w:type="spellEnd"/>
      <w:r w:rsidRPr="00C16713">
        <w:rPr>
          <w:lang w:val="en-ID"/>
        </w:rPr>
        <w:t xml:space="preserve"> </w:t>
      </w:r>
      <w:proofErr w:type="spellStart"/>
      <w:r w:rsidRPr="00C16713">
        <w:rPr>
          <w:lang w:val="en-ID"/>
        </w:rPr>
        <w:t>konstruksi</w:t>
      </w:r>
      <w:proofErr w:type="spellEnd"/>
      <w:r w:rsidRPr="00C16713">
        <w:rPr>
          <w:lang w:val="en-ID"/>
        </w:rPr>
        <w:t xml:space="preserve"> </w:t>
      </w:r>
      <w:proofErr w:type="spellStart"/>
      <w:r w:rsidRPr="00C16713">
        <w:rPr>
          <w:lang w:val="en-ID"/>
        </w:rPr>
        <w:t>pondasi</w:t>
      </w:r>
      <w:proofErr w:type="spellEnd"/>
      <w:r w:rsidRPr="00C16713">
        <w:rPr>
          <w:lang w:val="en-ID"/>
        </w:rPr>
        <w:t xml:space="preserve"> </w:t>
      </w:r>
      <w:proofErr w:type="spellStart"/>
      <w:r w:rsidRPr="00C16713">
        <w:rPr>
          <w:lang w:val="en-ID"/>
        </w:rPr>
        <w:t>permanen</w:t>
      </w:r>
      <w:proofErr w:type="spellEnd"/>
      <w:r w:rsidRPr="00C16713">
        <w:rPr>
          <w:lang w:val="en-ID"/>
        </w:rPr>
        <w:t xml:space="preserve"> [2].</w:t>
      </w:r>
    </w:p>
    <w:p w14:paraId="527C84F1" w14:textId="77777777" w:rsidR="00C16713" w:rsidRDefault="00C16713" w:rsidP="00C16713">
      <w:pPr>
        <w:pStyle w:val="BodyText"/>
        <w:spacing w:before="1"/>
        <w:ind w:left="874" w:firstLine="568"/>
        <w:jc w:val="both"/>
        <w:rPr>
          <w:lang w:val="en-ID"/>
        </w:rPr>
      </w:pPr>
    </w:p>
    <w:p w14:paraId="33EA22E7" w14:textId="63C83990" w:rsidR="00C16713" w:rsidRDefault="00C16713" w:rsidP="00C16713">
      <w:pPr>
        <w:pStyle w:val="BodyText"/>
        <w:spacing w:before="1"/>
        <w:ind w:left="874" w:firstLine="568"/>
        <w:jc w:val="both"/>
      </w:pPr>
      <w:r w:rsidRPr="00C16713">
        <w:t>Pengembangan struktur billboard portable melalui mekanisme tilting menyebabkan konfigurasi struktur menjadi lebih kompleks karena melibatkan komponen tambahan seperti linkage arm, struts, serta elemen pendukung lainnya. Konfigurasi tersebut dapat memengaruhi distribusi beban dan respons struktur [3].</w:t>
      </w:r>
    </w:p>
    <w:p w14:paraId="710E873C" w14:textId="77777777" w:rsidR="00C16713" w:rsidRDefault="00C16713" w:rsidP="00C16713">
      <w:pPr>
        <w:pStyle w:val="BodyText"/>
        <w:spacing w:before="1"/>
        <w:ind w:left="874" w:firstLine="568"/>
        <w:jc w:val="both"/>
      </w:pPr>
    </w:p>
    <w:p w14:paraId="6AA36FD5" w14:textId="03064485" w:rsidR="00C16713" w:rsidRPr="00C16713" w:rsidRDefault="00C16713" w:rsidP="00C16713">
      <w:pPr>
        <w:pStyle w:val="BodyText"/>
        <w:spacing w:before="1"/>
        <w:ind w:left="874" w:firstLine="568"/>
        <w:jc w:val="both"/>
        <w:rPr>
          <w:lang w:val="en-ID"/>
        </w:rPr>
      </w:pPr>
      <w:r w:rsidRPr="00C16713">
        <w:t>Bidang billboard yang memiliki luas permukaan besar berpotensi menerima gaya lateral akibat tekanan angin. Gaya tersebut dapat menghasilkan momen pengguling terhadap titik tumpuan struktur sehingga aspek stabilitas menjadi salah satu faktor penting dalam perancangan billboard portable [4].</w:t>
      </w:r>
    </w:p>
    <w:p w14:paraId="7DCB1BFB" w14:textId="6220339B" w:rsidR="006A313E" w:rsidRDefault="006A313E">
      <w:pPr>
        <w:pStyle w:val="BodyText"/>
        <w:spacing w:before="1"/>
        <w:ind w:left="874" w:firstLine="568"/>
        <w:jc w:val="both"/>
      </w:pPr>
    </w:p>
    <w:p w14:paraId="73FD60E2" w14:textId="0A5D1E97" w:rsidR="006A313E" w:rsidRDefault="00000000">
      <w:pPr>
        <w:pStyle w:val="BodyText"/>
        <w:spacing w:before="21"/>
        <w:ind w:left="669" w:right="872"/>
        <w:jc w:val="both"/>
      </w:pPr>
      <w:r>
        <w:br w:type="column"/>
      </w:r>
      <w:r w:rsidR="00C16713" w:rsidRPr="00C16713">
        <w:t>Pedoman pembebanan seperti SNI 1727:2020 dan ASCE/SEI 7-22 memberikan dasar dalam menentukan pembebanan minimum akibat pengaruh lingkungan, termasuk beban angin pada struktur [5], [6]. Pada struktur billboard, tekanan angin yang bekerja pada bidang tampilan perlu diperhitungkan untuk mengetahui gaya lateral yang diterima struktur.</w:t>
      </w:r>
    </w:p>
    <w:p w14:paraId="5A7AA786" w14:textId="77777777" w:rsidR="006A313E" w:rsidRDefault="006A313E">
      <w:pPr>
        <w:pStyle w:val="BodyText"/>
        <w:spacing w:before="4"/>
      </w:pPr>
    </w:p>
    <w:p w14:paraId="0D4AAF3A" w14:textId="3D3159AA" w:rsidR="006A313E" w:rsidRDefault="00C16713" w:rsidP="00C16713">
      <w:pPr>
        <w:pStyle w:val="BodyText"/>
        <w:ind w:left="669" w:right="865" w:firstLine="568"/>
        <w:jc w:val="both"/>
      </w:pPr>
      <w:r w:rsidRPr="00C16713">
        <w:t>Stabilitas terhadap kecenderungan terguling dapat dievaluasi melalui perbandingan antara momen pengguling dan momen penahan. Momen pengguling berasal dari gaya eksternal yang bekerja pada struktur, sedangkan momen penahan dipengaruhi oleh berat struktur dan konfigurasi sistem pendukung [7].</w:t>
      </w:r>
    </w:p>
    <w:p w14:paraId="55411782" w14:textId="77777777" w:rsidR="00C16713" w:rsidRDefault="00C16713" w:rsidP="00C16713">
      <w:pPr>
        <w:pStyle w:val="BodyText"/>
        <w:ind w:left="669" w:right="865" w:firstLine="568"/>
        <w:jc w:val="both"/>
      </w:pPr>
    </w:p>
    <w:p w14:paraId="69EF88EE" w14:textId="77777777" w:rsidR="006A313E" w:rsidRDefault="00C16713" w:rsidP="00C16713">
      <w:pPr>
        <w:pStyle w:val="BodyText"/>
        <w:ind w:left="669" w:right="871" w:firstLine="568"/>
        <w:jc w:val="both"/>
      </w:pPr>
      <w:r w:rsidRPr="00C16713">
        <w:t>Selain analisis teoritis, respons mekanik struktur dapat dievaluasi menggunakan metode Finite Element Analysis (FEA). Metode ini memungkinkan distribusi tegangan dan deformasi pada struktur dianalisis melalui pendekatan numerik berbasis elemen hingga [8]. Penggunaan Computer Aided Engineering (CAE) dapat membantu proses evaluasi desain sebelum dilakukan proses manufaktur [9].</w:t>
      </w:r>
    </w:p>
    <w:p w14:paraId="7F0013A8" w14:textId="77777777" w:rsidR="00C16713" w:rsidRDefault="00C16713" w:rsidP="00C16713">
      <w:pPr>
        <w:pStyle w:val="BodyText"/>
        <w:ind w:left="669" w:right="871" w:firstLine="568"/>
        <w:jc w:val="both"/>
      </w:pPr>
    </w:p>
    <w:p w14:paraId="486CB382" w14:textId="40FF167B" w:rsidR="00C16713" w:rsidRDefault="00C16713" w:rsidP="00C16713">
      <w:pPr>
        <w:pStyle w:val="BodyText"/>
        <w:ind w:left="669" w:right="871" w:firstLine="568"/>
        <w:jc w:val="both"/>
      </w:pPr>
      <w:r w:rsidRPr="00C16713">
        <w:t xml:space="preserve">Berdasarkan permasalahan tersebut, penelitian ini dilakukan dengan judul </w:t>
      </w:r>
      <w:r w:rsidRPr="00C16713">
        <w:rPr>
          <w:b/>
          <w:bCs/>
        </w:rPr>
        <w:t>“Perancangan dan Analisis Stabilitas Struktur Rangka Tilting Billboard Portable terhadap Beban Angin”</w:t>
      </w:r>
      <w:r w:rsidRPr="00C16713">
        <w:t xml:space="preserve">. Penelitian mencakup perancangan model </w:t>
      </w:r>
    </w:p>
    <w:p w14:paraId="61130492" w14:textId="77777777" w:rsidR="00C16713" w:rsidRDefault="00C16713" w:rsidP="00C16713">
      <w:pPr>
        <w:pStyle w:val="BodyText"/>
        <w:ind w:left="669" w:right="871" w:firstLine="568"/>
        <w:jc w:val="both"/>
      </w:pPr>
    </w:p>
    <w:p w14:paraId="615D84F4" w14:textId="77777777" w:rsidR="00C16713" w:rsidRDefault="00C16713" w:rsidP="00C16713">
      <w:pPr>
        <w:pStyle w:val="BodyText"/>
        <w:ind w:left="669" w:right="871" w:firstLine="568"/>
        <w:jc w:val="both"/>
      </w:pPr>
    </w:p>
    <w:p w14:paraId="30FFDBA3" w14:textId="43677B68" w:rsidR="00C16713" w:rsidRDefault="00C16713" w:rsidP="00A118BF">
      <w:pPr>
        <w:pStyle w:val="BodyText"/>
        <w:ind w:left="669" w:right="74" w:firstLine="568"/>
        <w:jc w:val="both"/>
      </w:pPr>
      <w:r w:rsidRPr="00C16713">
        <w:lastRenderedPageBreak/>
        <w:t>tiga dimensi menggunakan SolidWorks, analisis beban angin, evaluasi stabilitas berdasarkan momen pengguling dan momen penahan, serta evaluasi respons mekanik menggunakan simulasi FEA.</w:t>
      </w:r>
    </w:p>
    <w:p w14:paraId="1590E40A" w14:textId="77777777" w:rsidR="00C16713" w:rsidRPr="007857B4" w:rsidRDefault="00C16713" w:rsidP="00C16713">
      <w:pPr>
        <w:pStyle w:val="ListParagraph"/>
        <w:numPr>
          <w:ilvl w:val="0"/>
          <w:numId w:val="6"/>
        </w:numPr>
        <w:rPr>
          <w:i/>
          <w:iCs/>
        </w:rPr>
      </w:pPr>
      <w:r w:rsidRPr="007857B4">
        <w:rPr>
          <w:i/>
          <w:iCs/>
        </w:rPr>
        <w:t>Tujuan Penelitian</w:t>
      </w:r>
    </w:p>
    <w:p w14:paraId="3B29904F" w14:textId="77777777" w:rsidR="00C16713" w:rsidRDefault="00C16713" w:rsidP="00A118BF">
      <w:pPr>
        <w:pStyle w:val="BodyText"/>
        <w:numPr>
          <w:ilvl w:val="0"/>
          <w:numId w:val="7"/>
        </w:numPr>
        <w:tabs>
          <w:tab w:val="left" w:pos="993"/>
          <w:tab w:val="left" w:pos="1276"/>
          <w:tab w:val="left" w:pos="1843"/>
          <w:tab w:val="left" w:pos="3828"/>
        </w:tabs>
        <w:ind w:left="993" w:right="74" w:firstLine="0"/>
        <w:jc w:val="both"/>
      </w:pPr>
      <w:r>
        <w:t xml:space="preserve"> </w:t>
      </w:r>
      <w:r w:rsidRPr="00C16713">
        <w:t>Merancang struktur rangka tilting billboard portable menggunakan pemodelan tiga dimensi.</w:t>
      </w:r>
    </w:p>
    <w:p w14:paraId="4212A4C2" w14:textId="4DD2DD3B" w:rsidR="00C16713" w:rsidRDefault="0086632F" w:rsidP="00A118BF">
      <w:pPr>
        <w:pStyle w:val="BodyText"/>
        <w:numPr>
          <w:ilvl w:val="0"/>
          <w:numId w:val="7"/>
        </w:numPr>
        <w:ind w:left="993" w:right="74" w:firstLine="0"/>
        <w:jc w:val="both"/>
      </w:pPr>
      <w:r w:rsidRPr="0086632F">
        <w:t>Menganalisis beban angin dan menentukan gaya lateral yang bekerja pada struktur rangka tilting billboard portable.</w:t>
      </w:r>
    </w:p>
    <w:p w14:paraId="2DF2596A" w14:textId="77777777" w:rsidR="00C16713" w:rsidRDefault="00C16713" w:rsidP="00C16713">
      <w:pPr>
        <w:pStyle w:val="BodyText"/>
        <w:ind w:right="924"/>
        <w:jc w:val="both"/>
      </w:pPr>
    </w:p>
    <w:p w14:paraId="3720A814" w14:textId="77777777" w:rsidR="00C16713" w:rsidRDefault="00C16713" w:rsidP="00A118BF">
      <w:pPr>
        <w:pStyle w:val="BodyText"/>
        <w:numPr>
          <w:ilvl w:val="0"/>
          <w:numId w:val="7"/>
        </w:numPr>
        <w:ind w:left="993" w:right="74" w:firstLine="0"/>
        <w:jc w:val="both"/>
      </w:pPr>
      <w:r>
        <w:t xml:space="preserve"> </w:t>
      </w:r>
      <w:r w:rsidR="0086632F" w:rsidRPr="0086632F">
        <w:t>Mengevaluasi stabilitas struktur terhadap potensi overturning akibat pembebanan angin.</w:t>
      </w:r>
    </w:p>
    <w:p w14:paraId="6FF4049F" w14:textId="77777777" w:rsidR="0086632F" w:rsidRDefault="0086632F" w:rsidP="0086632F">
      <w:pPr>
        <w:pStyle w:val="BodyText"/>
        <w:ind w:right="924"/>
        <w:jc w:val="both"/>
      </w:pPr>
    </w:p>
    <w:p w14:paraId="3543F8C2" w14:textId="77777777" w:rsidR="0086632F" w:rsidRDefault="0086632F" w:rsidP="00A118BF">
      <w:pPr>
        <w:pStyle w:val="BodyText"/>
        <w:numPr>
          <w:ilvl w:val="0"/>
          <w:numId w:val="7"/>
        </w:numPr>
        <w:ind w:left="993" w:right="74" w:firstLine="0"/>
        <w:jc w:val="both"/>
      </w:pPr>
      <w:r>
        <w:t xml:space="preserve"> </w:t>
      </w:r>
      <w:r w:rsidRPr="0086632F">
        <w:t>Mengevaluasi respons mekanik struktur menggunakan metode Finite Element Analysis berdasarkan tegangan Von Mises, displacement, dan Factor of Safety.</w:t>
      </w:r>
    </w:p>
    <w:p w14:paraId="3792AE79" w14:textId="77777777" w:rsidR="0086632F" w:rsidRDefault="0086632F" w:rsidP="0086632F">
      <w:pPr>
        <w:pStyle w:val="BodyText"/>
        <w:ind w:right="924"/>
        <w:jc w:val="both"/>
      </w:pPr>
    </w:p>
    <w:p w14:paraId="18DBB5C0" w14:textId="77777777" w:rsidR="0086632F" w:rsidRDefault="0086632F" w:rsidP="0086632F">
      <w:pPr>
        <w:pStyle w:val="ListParagraph"/>
        <w:ind w:left="993" w:hanging="709"/>
        <w:jc w:val="center"/>
      </w:pPr>
      <w:r>
        <w:t>II METODE PENELITIAN</w:t>
      </w:r>
    </w:p>
    <w:p w14:paraId="36D18070" w14:textId="77777777" w:rsidR="0086632F" w:rsidRDefault="0086632F" w:rsidP="0086632F">
      <w:pPr>
        <w:pStyle w:val="ListParagraph"/>
        <w:jc w:val="center"/>
      </w:pPr>
    </w:p>
    <w:p w14:paraId="1572691B" w14:textId="27047AAF" w:rsidR="0086632F" w:rsidRPr="007857B4" w:rsidRDefault="0086632F" w:rsidP="0086632F">
      <w:pPr>
        <w:pStyle w:val="BodyText"/>
        <w:numPr>
          <w:ilvl w:val="0"/>
          <w:numId w:val="9"/>
        </w:numPr>
        <w:tabs>
          <w:tab w:val="left" w:pos="1134"/>
        </w:tabs>
        <w:ind w:right="1349" w:hanging="11"/>
        <w:rPr>
          <w:i/>
          <w:iCs/>
        </w:rPr>
      </w:pPr>
      <w:r w:rsidRPr="007857B4">
        <w:rPr>
          <w:i/>
          <w:iCs/>
        </w:rPr>
        <w:t>Metode Penelitian</w:t>
      </w:r>
    </w:p>
    <w:p w14:paraId="3384862C" w14:textId="731092C7" w:rsidR="0086632F" w:rsidRDefault="0086632F" w:rsidP="00A118BF">
      <w:pPr>
        <w:pStyle w:val="BodyText"/>
        <w:tabs>
          <w:tab w:val="left" w:pos="1134"/>
        </w:tabs>
        <w:ind w:left="709" w:right="74" w:firstLine="425"/>
        <w:jc w:val="both"/>
      </w:pPr>
      <w:r w:rsidRPr="0086632F">
        <w:t>Penelitian menggunakan metode perancangan dan analisis berbasis simulasi untuk mengevaluasi stabilitas struktur rangka tilting billboard portable terhadap beban angin. Analisis dilakukan melalui dua pendekatan utama, yaitu analisis stabilitas global terhadap overturning dan analisis respons mekanik lokal menggunakan FEA.</w:t>
      </w:r>
    </w:p>
    <w:p w14:paraId="01D5A6C7" w14:textId="77777777" w:rsidR="0086632F" w:rsidRDefault="0086632F" w:rsidP="0086632F">
      <w:pPr>
        <w:pStyle w:val="BodyText"/>
        <w:tabs>
          <w:tab w:val="left" w:pos="1134"/>
        </w:tabs>
        <w:ind w:left="1134" w:right="1349"/>
        <w:jc w:val="both"/>
      </w:pPr>
    </w:p>
    <w:p w14:paraId="78F4CF06" w14:textId="2E6BD4C3" w:rsidR="006A313E" w:rsidRDefault="0086632F" w:rsidP="00A118BF">
      <w:pPr>
        <w:pStyle w:val="BodyText"/>
        <w:tabs>
          <w:tab w:val="left" w:pos="1134"/>
        </w:tabs>
        <w:ind w:left="720" w:right="74"/>
        <w:jc w:val="both"/>
      </w:pPr>
      <w:r w:rsidRPr="0086632F">
        <w:t xml:space="preserve">Perancangan Perancangan struktur dilakukan menggunakan model tiga dimensi SolidWorks. Data massa struktur diperoleh menggunakan fitur Mass Properties. Selanjutnya dilakukan </w:t>
      </w:r>
    </w:p>
    <w:p w14:paraId="62B711D0" w14:textId="77777777" w:rsidR="006A313E" w:rsidRDefault="006A313E">
      <w:pPr>
        <w:pStyle w:val="BodyText"/>
        <w:spacing w:before="5"/>
      </w:pPr>
    </w:p>
    <w:p w14:paraId="61F3A535" w14:textId="74367DCD" w:rsidR="0086632F" w:rsidRDefault="0086632F" w:rsidP="00A118BF">
      <w:pPr>
        <w:pStyle w:val="BodyText"/>
        <w:spacing w:before="1"/>
        <w:ind w:left="874" w:firstLine="568"/>
        <w:jc w:val="both"/>
        <w:rPr>
          <w:iCs/>
        </w:rPr>
      </w:pPr>
      <w:r w:rsidRPr="0086632F">
        <w:rPr>
          <w:iCs/>
        </w:rPr>
        <w:t>analisis beban angin untuk menentukan tekanan dan gaya lateral yang bekerja pada bidang billboard. Stabilitas struktur dievaluasi berdasarkan perbandingan momen penahan dan momen pengguling. Setelah itu dilakukan simulasi CAE menggunakan SolidWorks</w:t>
      </w:r>
      <w:r w:rsidR="00A118BF">
        <w:rPr>
          <w:iCs/>
        </w:rPr>
        <w:t xml:space="preserve"> Simulation untuk Mengetahui tegangan Von Mises, displacement, dan Factor OF Safety.</w:t>
      </w:r>
    </w:p>
    <w:p w14:paraId="4163C217" w14:textId="77777777" w:rsidR="00A118BF" w:rsidRDefault="00A118BF" w:rsidP="00A118BF">
      <w:pPr>
        <w:pStyle w:val="BodyText"/>
        <w:spacing w:before="1"/>
        <w:jc w:val="both"/>
        <w:rPr>
          <w:iCs/>
        </w:rPr>
      </w:pPr>
    </w:p>
    <w:p w14:paraId="33B26F67" w14:textId="77777777" w:rsidR="00A118BF" w:rsidRPr="0086632F" w:rsidRDefault="00A118BF" w:rsidP="00A118BF">
      <w:pPr>
        <w:pStyle w:val="BodyText"/>
        <w:spacing w:before="1"/>
        <w:jc w:val="both"/>
        <w:rPr>
          <w:iCs/>
        </w:rPr>
      </w:pPr>
    </w:p>
    <w:p w14:paraId="7A55C751" w14:textId="154D63FE" w:rsidR="0086632F" w:rsidRPr="007857B4" w:rsidRDefault="0086632F" w:rsidP="0086632F">
      <w:pPr>
        <w:pStyle w:val="ListParagraph"/>
        <w:numPr>
          <w:ilvl w:val="0"/>
          <w:numId w:val="9"/>
        </w:numPr>
        <w:tabs>
          <w:tab w:val="left" w:pos="1418"/>
        </w:tabs>
        <w:ind w:left="709" w:firstLine="142"/>
        <w:rPr>
          <w:i/>
          <w:iCs/>
        </w:rPr>
      </w:pPr>
      <w:r w:rsidRPr="007857B4">
        <w:rPr>
          <w:i/>
          <w:iCs/>
        </w:rPr>
        <w:t>Objek Penelitian</w:t>
      </w:r>
    </w:p>
    <w:p w14:paraId="07B753EF" w14:textId="7B4F69BD" w:rsidR="0086632F" w:rsidRDefault="0086632F">
      <w:pPr>
        <w:pStyle w:val="BodyText"/>
        <w:spacing w:before="1"/>
        <w:ind w:left="874" w:firstLine="568"/>
        <w:jc w:val="both"/>
        <w:rPr>
          <w:iCs/>
        </w:rPr>
      </w:pPr>
      <w:r w:rsidRPr="0086632F">
        <w:rPr>
          <w:iCs/>
        </w:rPr>
        <w:t>Objek penelitian adalah struktur rangka tilting billboard portable yang dirancang sebagai struktur media informasi luar ruang dengan sistem footframe sehingga dapat digunakan tanpa pondasi permanen.</w:t>
      </w:r>
    </w:p>
    <w:p w14:paraId="67977AD8" w14:textId="77777777" w:rsidR="0086632F" w:rsidRPr="0086632F" w:rsidRDefault="0086632F">
      <w:pPr>
        <w:pStyle w:val="BodyText"/>
        <w:spacing w:before="1"/>
        <w:ind w:left="874" w:firstLine="568"/>
        <w:jc w:val="both"/>
        <w:rPr>
          <w:iCs/>
        </w:rPr>
      </w:pPr>
    </w:p>
    <w:p w14:paraId="2433437D" w14:textId="3B2A9951" w:rsidR="006A313E" w:rsidRDefault="00000000">
      <w:pPr>
        <w:pStyle w:val="BodyText"/>
        <w:spacing w:before="1"/>
        <w:ind w:left="874" w:firstLine="568"/>
        <w:jc w:val="both"/>
        <w:rPr>
          <w:iCs/>
        </w:rPr>
      </w:pPr>
      <w:r w:rsidRPr="002F6E9B">
        <w:rPr>
          <w:iCs/>
        </w:rPr>
        <w:t xml:space="preserve">Failure </w:t>
      </w:r>
      <w:r w:rsidR="002F6E9B" w:rsidRPr="002F6E9B">
        <w:rPr>
          <w:iCs/>
        </w:rPr>
        <w:t>Struktur terdiri atas beberapa komponen utama, yaitu:</w:t>
      </w:r>
    </w:p>
    <w:p w14:paraId="74575DEF" w14:textId="35999111" w:rsidR="002F6E9B" w:rsidRPr="002F6E9B" w:rsidRDefault="002F6E9B" w:rsidP="002F6E9B">
      <w:pPr>
        <w:pStyle w:val="BodyText"/>
        <w:numPr>
          <w:ilvl w:val="0"/>
          <w:numId w:val="10"/>
        </w:numPr>
        <w:spacing w:before="1"/>
        <w:jc w:val="both"/>
        <w:rPr>
          <w:iCs/>
        </w:rPr>
      </w:pPr>
      <w:r w:rsidRPr="002F6E9B">
        <w:rPr>
          <w:iCs/>
        </w:rPr>
        <w:t>Board, sebagai bidang penerima beban angin.</w:t>
      </w:r>
    </w:p>
    <w:p w14:paraId="6AAB21DD" w14:textId="1C4321AE" w:rsidR="002F6E9B" w:rsidRPr="002F6E9B" w:rsidRDefault="002F6E9B" w:rsidP="002F6E9B">
      <w:pPr>
        <w:pStyle w:val="BodyText"/>
        <w:numPr>
          <w:ilvl w:val="0"/>
          <w:numId w:val="10"/>
        </w:numPr>
        <w:spacing w:before="1"/>
        <w:jc w:val="both"/>
        <w:rPr>
          <w:iCs/>
        </w:rPr>
      </w:pPr>
      <w:r w:rsidRPr="002F6E9B">
        <w:rPr>
          <w:iCs/>
        </w:rPr>
        <w:t>Main frame, sebagai struktur utama penahan beban.</w:t>
      </w:r>
    </w:p>
    <w:p w14:paraId="3A84BD86" w14:textId="29680E97" w:rsidR="002F6E9B" w:rsidRPr="002F6E9B" w:rsidRDefault="002F6E9B" w:rsidP="002F6E9B">
      <w:pPr>
        <w:pStyle w:val="BodyText"/>
        <w:numPr>
          <w:ilvl w:val="0"/>
          <w:numId w:val="10"/>
        </w:numPr>
        <w:spacing w:before="1"/>
        <w:jc w:val="both"/>
        <w:rPr>
          <w:iCs/>
        </w:rPr>
      </w:pPr>
      <w:r w:rsidRPr="002F6E9B">
        <w:rPr>
          <w:iCs/>
        </w:rPr>
        <w:t>Base/footframe, sebagai bagian dasar penopang struktur.</w:t>
      </w:r>
    </w:p>
    <w:p w14:paraId="2335ED65" w14:textId="50356585" w:rsidR="002F6E9B" w:rsidRPr="002F6E9B" w:rsidRDefault="002F6E9B" w:rsidP="002F6E9B">
      <w:pPr>
        <w:pStyle w:val="BodyText"/>
        <w:numPr>
          <w:ilvl w:val="0"/>
          <w:numId w:val="10"/>
        </w:numPr>
        <w:spacing w:before="1"/>
        <w:jc w:val="both"/>
        <w:rPr>
          <w:iCs/>
        </w:rPr>
      </w:pPr>
      <w:r w:rsidRPr="002F6E9B">
        <w:rPr>
          <w:iCs/>
        </w:rPr>
        <w:t>Struts, sebagai elemen pengaku struktur.</w:t>
      </w:r>
    </w:p>
    <w:p w14:paraId="7CADCD0B" w14:textId="136ACBEA" w:rsidR="002F6E9B" w:rsidRPr="002F6E9B" w:rsidRDefault="002F6E9B" w:rsidP="002F6E9B">
      <w:pPr>
        <w:pStyle w:val="BodyText"/>
        <w:numPr>
          <w:ilvl w:val="0"/>
          <w:numId w:val="10"/>
        </w:numPr>
        <w:spacing w:before="1"/>
        <w:jc w:val="both"/>
        <w:rPr>
          <w:iCs/>
        </w:rPr>
      </w:pPr>
      <w:r w:rsidRPr="002F6E9B">
        <w:rPr>
          <w:iCs/>
        </w:rPr>
        <w:t>Swing dan linkage arm, sebagai bagian dari mekanisme tilting.</w:t>
      </w:r>
    </w:p>
    <w:p w14:paraId="5A1CC403" w14:textId="16375DC0" w:rsidR="002F6E9B" w:rsidRDefault="002F6E9B" w:rsidP="002F6E9B">
      <w:pPr>
        <w:pStyle w:val="isselectedend"/>
        <w:ind w:left="851" w:firstLine="709"/>
        <w:jc w:val="both"/>
      </w:pPr>
      <w:r>
        <w:rPr>
          <w:noProof/>
        </w:rPr>
        <mc:AlternateContent>
          <mc:Choice Requires="wps">
            <w:drawing>
              <wp:anchor distT="0" distB="0" distL="114300" distR="114300" simplePos="0" relativeHeight="487591424" behindDoc="0" locked="0" layoutInCell="1" allowOverlap="1" wp14:anchorId="651450E9" wp14:editId="53D626D9">
                <wp:simplePos x="0" y="0"/>
                <wp:positionH relativeFrom="column">
                  <wp:posOffset>551180</wp:posOffset>
                </wp:positionH>
                <wp:positionV relativeFrom="paragraph">
                  <wp:posOffset>2702560</wp:posOffset>
                </wp:positionV>
                <wp:extent cx="3193415" cy="635"/>
                <wp:effectExtent l="0" t="0" r="0" b="0"/>
                <wp:wrapTopAndBottom/>
                <wp:docPr id="1136473671" name="Text Box 1"/>
                <wp:cNvGraphicFramePr/>
                <a:graphic xmlns:a="http://schemas.openxmlformats.org/drawingml/2006/main">
                  <a:graphicData uri="http://schemas.microsoft.com/office/word/2010/wordprocessingShape">
                    <wps:wsp>
                      <wps:cNvSpPr txBox="1"/>
                      <wps:spPr>
                        <a:xfrm>
                          <a:off x="0" y="0"/>
                          <a:ext cx="3193415" cy="635"/>
                        </a:xfrm>
                        <a:prstGeom prst="rect">
                          <a:avLst/>
                        </a:prstGeom>
                        <a:solidFill>
                          <a:prstClr val="white"/>
                        </a:solidFill>
                        <a:ln>
                          <a:noFill/>
                        </a:ln>
                      </wps:spPr>
                      <wps:txbx>
                        <w:txbxContent>
                          <w:p w14:paraId="7C45A0D1" w14:textId="2FE83995" w:rsidR="002F6E9B" w:rsidRPr="002F6E9B" w:rsidRDefault="002F6E9B" w:rsidP="002F6E9B">
                            <w:pPr>
                              <w:pStyle w:val="Caption"/>
                              <w:jc w:val="center"/>
                              <w:rPr>
                                <w:i w:val="0"/>
                                <w:iCs w:val="0"/>
                                <w:color w:val="auto"/>
                                <w:sz w:val="16"/>
                                <w:szCs w:val="16"/>
                              </w:rPr>
                            </w:pPr>
                            <w:r w:rsidRPr="002F6E9B">
                              <w:rPr>
                                <w:i w:val="0"/>
                                <w:iCs w:val="0"/>
                                <w:color w:val="auto"/>
                                <w:sz w:val="16"/>
                                <w:szCs w:val="16"/>
                              </w:rPr>
                              <w:t>Gambar 4.2 Model 3D Struktur Tilting Billboard Portable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51450E9" id="_x0000_t202" coordsize="21600,21600" o:spt="202" path="m,l,21600r21600,l21600,xe">
                <v:stroke joinstyle="miter"/>
                <v:path gradientshapeok="t" o:connecttype="rect"/>
              </v:shapetype>
              <v:shape id="Text Box 1" o:spid="_x0000_s1026" type="#_x0000_t202" style="position:absolute;left:0;text-align:left;margin-left:43.4pt;margin-top:212.8pt;width:251.45pt;height:.05pt;z-index:48759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" stroked="f">
                <v:textbox style="mso-fit-shape-to-text:t" inset="0,0,0,0">
                  <w:txbxContent>
                    <w:p w14:paraId="7C45A0D1" w14:textId="2FE83995" w:rsidR="002F6E9B" w:rsidRPr="002F6E9B" w:rsidRDefault="002F6E9B" w:rsidP="002F6E9B">
                      <w:pPr>
                        <w:pStyle w:val="Caption"/>
                        <w:jc w:val="center"/>
                        <w:rPr>
                          <w:i w:val="0"/>
                          <w:iCs w:val="0"/>
                          <w:color w:val="auto"/>
                          <w:sz w:val="16"/>
                          <w:szCs w:val="16"/>
                        </w:rPr>
                      </w:pPr>
                      <w:r w:rsidRPr="002F6E9B">
                        <w:rPr>
                          <w:i w:val="0"/>
                          <w:iCs w:val="0"/>
                          <w:color w:val="auto"/>
                          <w:sz w:val="16"/>
                          <w:szCs w:val="16"/>
                        </w:rPr>
                        <w:t>Gambar 4.2 Model 3D Struktur Tilting Billboard Portable</w:t>
                      </w:r>
                    </w:p>
                  </w:txbxContent>
                </v:textbox>
                <w10:wrap type="topAndBottom"/>
              </v:shape>
            </w:pict>
          </mc:Fallback>
        </mc:AlternateContent>
      </w:r>
      <w:r w:rsidRPr="002F6E9B">
        <w:rPr>
          <w:iCs/>
        </w:rPr>
        <w:drawing>
          <wp:anchor distT="0" distB="0" distL="114300" distR="114300" simplePos="0" relativeHeight="251485696" behindDoc="0" locked="0" layoutInCell="1" allowOverlap="1" wp14:anchorId="0DE3377F" wp14:editId="41FE4CD4">
            <wp:simplePos x="0" y="0"/>
            <wp:positionH relativeFrom="column">
              <wp:posOffset>551180</wp:posOffset>
            </wp:positionH>
            <wp:positionV relativeFrom="paragraph">
              <wp:posOffset>848995</wp:posOffset>
            </wp:positionV>
            <wp:extent cx="3193415" cy="1796415"/>
            <wp:effectExtent l="0" t="0" r="6985" b="0"/>
            <wp:wrapTopAndBottom/>
            <wp:docPr id="13977349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3415" cy="1796415"/>
                    </a:xfrm>
                    <a:prstGeom prst="rect">
                      <a:avLst/>
                    </a:prstGeom>
                    <a:noFill/>
                    <a:ln>
                      <a:noFill/>
                    </a:ln>
                  </pic:spPr>
                </pic:pic>
              </a:graphicData>
            </a:graphic>
          </wp:anchor>
        </w:drawing>
      </w:r>
      <w:proofErr w:type="spellStart"/>
      <w:r>
        <w:t>Struktur</w:t>
      </w:r>
      <w:proofErr w:type="spellEnd"/>
      <w:r>
        <w:t xml:space="preserve"> </w:t>
      </w:r>
      <w:proofErr w:type="spellStart"/>
      <w:r>
        <w:t>dianalisis</w:t>
      </w:r>
      <w:proofErr w:type="spellEnd"/>
      <w:r>
        <w:t xml:space="preserve"> pada </w:t>
      </w:r>
      <w:proofErr w:type="spellStart"/>
      <w:r>
        <w:t>posisi</w:t>
      </w:r>
      <w:proofErr w:type="spellEnd"/>
      <w:r>
        <w:t xml:space="preserve"> </w:t>
      </w:r>
      <w:proofErr w:type="spellStart"/>
      <w:r>
        <w:t>tegak</w:t>
      </w:r>
      <w:proofErr w:type="spellEnd"/>
      <w:r>
        <w:t xml:space="preserve"> </w:t>
      </w:r>
      <w:proofErr w:type="spellStart"/>
      <w:r>
        <w:t>dengan</w:t>
      </w:r>
      <w:proofErr w:type="spellEnd"/>
      <w:r>
        <w:t xml:space="preserve"> </w:t>
      </w:r>
      <w:proofErr w:type="spellStart"/>
      <w:r>
        <w:t>mekanisme</w:t>
      </w:r>
      <w:proofErr w:type="spellEnd"/>
      <w:r>
        <w:t xml:space="preserve"> tilting </w:t>
      </w:r>
      <w:proofErr w:type="spellStart"/>
      <w:r>
        <w:t>dalam</w:t>
      </w:r>
      <w:proofErr w:type="spellEnd"/>
      <w:r>
        <w:t xml:space="preserve"> </w:t>
      </w:r>
      <w:proofErr w:type="spellStart"/>
      <w:r>
        <w:t>kondisi</w:t>
      </w:r>
      <w:proofErr w:type="spellEnd"/>
      <w:r>
        <w:t xml:space="preserve"> </w:t>
      </w:r>
      <w:proofErr w:type="spellStart"/>
      <w:r>
        <w:t>terkunci</w:t>
      </w:r>
      <w:proofErr w:type="spellEnd"/>
      <w:r>
        <w:t>.</w:t>
      </w:r>
    </w:p>
    <w:p w14:paraId="6D7015E7" w14:textId="7B2E3848" w:rsidR="002F6E9B" w:rsidRPr="007857B4" w:rsidRDefault="002F6E9B" w:rsidP="002F6E9B">
      <w:pPr>
        <w:pStyle w:val="ListParagraph"/>
        <w:numPr>
          <w:ilvl w:val="0"/>
          <w:numId w:val="9"/>
        </w:numPr>
        <w:tabs>
          <w:tab w:val="left" w:pos="1418"/>
        </w:tabs>
        <w:ind w:firstLine="131"/>
        <w:rPr>
          <w:i/>
          <w:iCs/>
        </w:rPr>
      </w:pPr>
      <w:r w:rsidRPr="007857B4">
        <w:rPr>
          <w:i/>
          <w:iCs/>
        </w:rPr>
        <w:t>Material dan Parameter Desain</w:t>
      </w:r>
    </w:p>
    <w:p w14:paraId="71E66E94" w14:textId="46B1EA86" w:rsidR="002F6E9B" w:rsidRDefault="002F6E9B">
      <w:pPr>
        <w:pStyle w:val="BodyText"/>
        <w:spacing w:before="1"/>
        <w:ind w:left="874" w:firstLine="568"/>
        <w:jc w:val="both"/>
        <w:rPr>
          <w:iCs/>
        </w:rPr>
      </w:pPr>
      <w:r w:rsidRPr="002F6E9B">
        <w:rPr>
          <w:iCs/>
        </w:rPr>
        <w:t>Material yang digunakan pada seluruh struktur adalah ASTM A36 Steel. Parameter material yang digunakan dalam simulasi ditunjukkan pada Tabel 1.</w:t>
      </w:r>
    </w:p>
    <w:p w14:paraId="60D4C4EC" w14:textId="268760E8" w:rsidR="002F6E9B" w:rsidRPr="002F6E9B" w:rsidRDefault="002F6E9B" w:rsidP="002F6E9B">
      <w:pPr>
        <w:pStyle w:val="BodyText"/>
        <w:spacing w:before="1"/>
        <w:ind w:left="874" w:firstLine="568"/>
        <w:jc w:val="both"/>
        <w:rPr>
          <w:iCs/>
          <w:lang w:val="en-ID"/>
        </w:rPr>
      </w:pPr>
    </w:p>
    <w:p w14:paraId="4D28E5AB" w14:textId="77777777" w:rsidR="002F6E9B" w:rsidRDefault="002F6E9B">
      <w:pPr>
        <w:pStyle w:val="BodyText"/>
        <w:spacing w:before="1"/>
        <w:ind w:left="874" w:firstLine="568"/>
        <w:jc w:val="both"/>
        <w:rPr>
          <w:iCs/>
        </w:rPr>
      </w:pPr>
    </w:p>
    <w:p w14:paraId="4EE415D3" w14:textId="77777777" w:rsidR="002F6E9B" w:rsidRDefault="002F6E9B">
      <w:pPr>
        <w:pStyle w:val="BodyText"/>
        <w:spacing w:before="1"/>
        <w:ind w:left="874" w:firstLine="568"/>
        <w:jc w:val="both"/>
        <w:rPr>
          <w:iCs/>
        </w:rPr>
      </w:pPr>
    </w:p>
    <w:p w14:paraId="648A0D0C" w14:textId="443FF8F0" w:rsidR="00A118BF" w:rsidRPr="00A118BF" w:rsidRDefault="00A118BF" w:rsidP="00A118BF">
      <w:pPr>
        <w:pStyle w:val="BodyText"/>
        <w:spacing w:before="1"/>
        <w:ind w:left="874" w:firstLine="568"/>
        <w:jc w:val="both"/>
        <w:rPr>
          <w:iCs/>
          <w:lang w:val="en-ID"/>
        </w:rPr>
      </w:pPr>
      <w:r>
        <w:rPr>
          <w:iCs/>
          <w:noProof/>
          <w:lang w:val="en-ID"/>
        </w:rPr>
        <mc:AlternateContent>
          <mc:Choice Requires="wpg">
            <w:drawing>
              <wp:anchor distT="0" distB="0" distL="114300" distR="114300" simplePos="0" relativeHeight="487595520" behindDoc="0" locked="0" layoutInCell="1" allowOverlap="1" wp14:anchorId="653DE4FA" wp14:editId="660DA91B">
                <wp:simplePos x="0" y="0"/>
                <wp:positionH relativeFrom="column">
                  <wp:posOffset>621665</wp:posOffset>
                </wp:positionH>
                <wp:positionV relativeFrom="paragraph">
                  <wp:posOffset>31750</wp:posOffset>
                </wp:positionV>
                <wp:extent cx="2419350" cy="904875"/>
                <wp:effectExtent l="0" t="0" r="0" b="9525"/>
                <wp:wrapTopAndBottom/>
                <wp:docPr id="685991468" name="Group 7"/>
                <wp:cNvGraphicFramePr/>
                <a:graphic xmlns:a="http://schemas.openxmlformats.org/drawingml/2006/main">
                  <a:graphicData uri="http://schemas.microsoft.com/office/word/2010/wordprocessingGroup">
                    <wpg:wgp>
                      <wpg:cNvGrpSpPr/>
                      <wpg:grpSpPr>
                        <a:xfrm>
                          <a:off x="0" y="0"/>
                          <a:ext cx="2419350" cy="904875"/>
                          <a:chOff x="0" y="39229"/>
                          <a:chExt cx="2428875" cy="931686"/>
                        </a:xfrm>
                      </wpg:grpSpPr>
                      <pic:pic xmlns:pic="http://schemas.openxmlformats.org/drawingml/2006/picture">
                        <pic:nvPicPr>
                          <pic:cNvPr id="21129596" name="Picture 6"/>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161925"/>
                            <a:ext cx="2428875" cy="808990"/>
                          </a:xfrm>
                          <a:prstGeom prst="rect">
                            <a:avLst/>
                          </a:prstGeom>
                          <a:noFill/>
                          <a:ln>
                            <a:noFill/>
                          </a:ln>
                        </pic:spPr>
                      </pic:pic>
                      <wps:wsp>
                        <wps:cNvPr id="40331384" name="Text Box 1"/>
                        <wps:cNvSpPr txBox="1"/>
                        <wps:spPr>
                          <a:xfrm>
                            <a:off x="181238" y="39229"/>
                            <a:ext cx="2181225" cy="133350"/>
                          </a:xfrm>
                          <a:prstGeom prst="rect">
                            <a:avLst/>
                          </a:prstGeom>
                          <a:solidFill>
                            <a:prstClr val="white"/>
                          </a:solidFill>
                          <a:ln>
                            <a:noFill/>
                          </a:ln>
                        </wps:spPr>
                        <wps:txbx>
                          <w:txbxContent>
                            <w:p w14:paraId="7018D4A9" w14:textId="7CDA2E2A" w:rsidR="00A118BF" w:rsidRPr="00A118BF" w:rsidRDefault="00A118BF" w:rsidP="00A118BF">
                              <w:pPr>
                                <w:pStyle w:val="Caption"/>
                                <w:rPr>
                                  <w:i w:val="0"/>
                                  <w:iCs w:val="0"/>
                                  <w:color w:val="auto"/>
                                  <w:sz w:val="15"/>
                                  <w:szCs w:val="15"/>
                                </w:rPr>
                              </w:pPr>
                              <w:r w:rsidRPr="00A118BF">
                                <w:rPr>
                                  <w:i w:val="0"/>
                                  <w:iCs w:val="0"/>
                                  <w:color w:val="auto"/>
                                  <w:sz w:val="15"/>
                                  <w:szCs w:val="15"/>
                                </w:rPr>
                                <w:t>Tabel 3.1 Penentuan Material dan Parameter Desain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3DE4FA" id="Group 7" o:spid="_x0000_s1027" style="position:absolute;left:0;text-align:left;margin-left:48.95pt;margin-top:2.5pt;width:190.5pt;height:71.25pt;z-index:487595520;mso-width-relative:margin;mso-height-relative:margin" coordorigin=",392" coordsize="24288,93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top:1619;width:24288;height:8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">
                  <v:imagedata r:id="rId11" o:title=""/>
                </v:shape>
                <v:shape id="_x0000_s1029" type="#_x0000_t202" style="position:absolute;left:1812;top:392;width:21812;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" stroked="f">
                  <v:textbox inset="0,0,0,0">
                    <w:txbxContent>
                      <w:p w14:paraId="7018D4A9" w14:textId="7CDA2E2A" w:rsidR="00A118BF" w:rsidRPr="00A118BF" w:rsidRDefault="00A118BF" w:rsidP="00A118BF">
                        <w:pPr>
                          <w:pStyle w:val="Caption"/>
                          <w:rPr>
                            <w:i w:val="0"/>
                            <w:iCs w:val="0"/>
                            <w:color w:val="auto"/>
                            <w:sz w:val="15"/>
                            <w:szCs w:val="15"/>
                          </w:rPr>
                        </w:pPr>
                        <w:r w:rsidRPr="00A118BF">
                          <w:rPr>
                            <w:i w:val="0"/>
                            <w:iCs w:val="0"/>
                            <w:color w:val="auto"/>
                            <w:sz w:val="15"/>
                            <w:szCs w:val="15"/>
                          </w:rPr>
                          <w:t>Tabel 3.1 Penentuan Material dan Parameter Desain</w:t>
                        </w:r>
                      </w:p>
                    </w:txbxContent>
                  </v:textbox>
                </v:shape>
                <w10:wrap type="topAndBottom"/>
              </v:group>
            </w:pict>
          </mc:Fallback>
        </mc:AlternateContent>
      </w:r>
    </w:p>
    <w:p w14:paraId="13762AE8" w14:textId="2F8A67B5" w:rsidR="002F6E9B" w:rsidRDefault="00A118BF">
      <w:pPr>
        <w:pStyle w:val="BodyText"/>
        <w:spacing w:before="1"/>
        <w:ind w:left="874" w:firstLine="568"/>
        <w:jc w:val="both"/>
        <w:rPr>
          <w:iCs/>
        </w:rPr>
      </w:pPr>
      <w:r w:rsidRPr="00A118BF">
        <w:rPr>
          <w:iCs/>
        </w:rPr>
        <w:t xml:space="preserve">Struktur dilengkapi empat unit </w:t>
      </w:r>
      <w:r w:rsidRPr="00A118BF">
        <w:rPr>
          <w:iCs/>
        </w:rPr>
        <w:lastRenderedPageBreak/>
        <w:t>counterweight dengan massa masing-masing 250 kg. Total massa counterweight sebesar 1.000 kg dan telah termasuk dalam massa full assembly.</w:t>
      </w:r>
    </w:p>
    <w:p w14:paraId="62063735" w14:textId="77777777" w:rsidR="002F6E9B" w:rsidRDefault="002F6E9B">
      <w:pPr>
        <w:pStyle w:val="BodyText"/>
        <w:spacing w:before="1"/>
        <w:ind w:left="874" w:firstLine="568"/>
        <w:jc w:val="both"/>
        <w:rPr>
          <w:iCs/>
        </w:rPr>
      </w:pPr>
    </w:p>
    <w:p w14:paraId="20671F6F" w14:textId="008CC924" w:rsidR="002F6E9B" w:rsidRPr="007857B4" w:rsidRDefault="00580FDD" w:rsidP="00580FDD">
      <w:pPr>
        <w:pStyle w:val="ListParagraph"/>
        <w:numPr>
          <w:ilvl w:val="0"/>
          <w:numId w:val="9"/>
        </w:numPr>
        <w:tabs>
          <w:tab w:val="left" w:pos="1134"/>
        </w:tabs>
        <w:ind w:firstLine="131"/>
        <w:rPr>
          <w:i/>
          <w:iCs/>
        </w:rPr>
      </w:pPr>
      <w:r w:rsidRPr="007857B4">
        <w:rPr>
          <w:i/>
          <w:iCs/>
        </w:rPr>
        <w:t>Analisis Beban Angin</w:t>
      </w:r>
    </w:p>
    <w:p w14:paraId="04C45135" w14:textId="77777777" w:rsidR="002F6E9B" w:rsidRDefault="002F6E9B">
      <w:pPr>
        <w:pStyle w:val="BodyText"/>
        <w:spacing w:before="1"/>
        <w:ind w:left="874" w:firstLine="568"/>
        <w:jc w:val="both"/>
        <w:rPr>
          <w:iCs/>
        </w:rPr>
      </w:pPr>
    </w:p>
    <w:p w14:paraId="1E756A2B" w14:textId="2186E49B" w:rsidR="002F6E9B" w:rsidRDefault="002B5BD3">
      <w:pPr>
        <w:pStyle w:val="BodyText"/>
        <w:spacing w:before="1"/>
        <w:ind w:left="874" w:firstLine="568"/>
        <w:jc w:val="both"/>
        <w:rPr>
          <w:iCs/>
        </w:rPr>
      </w:pPr>
      <w:r w:rsidRPr="002B5BD3">
        <w:rPr>
          <w:iCs/>
        </w:rPr>
        <w:t>Analisis beban angin dilakukan untuk menentukan tekanan angin dan gaya lateral yang bekerja pada bidang billboard. Kecepatan angin acuan yang digunakan adalah 25,90 knot. Nilai tersebut digunakan untuk mengevaluasi kondisi pembebanan yang dianggap kritis.</w:t>
      </w:r>
    </w:p>
    <w:p w14:paraId="36B00189" w14:textId="77777777" w:rsidR="002B5BD3" w:rsidRDefault="002B5BD3">
      <w:pPr>
        <w:pStyle w:val="BodyText"/>
        <w:spacing w:before="1"/>
        <w:ind w:left="874" w:firstLine="568"/>
        <w:jc w:val="both"/>
        <w:rPr>
          <w:iCs/>
        </w:rPr>
      </w:pPr>
    </w:p>
    <w:p w14:paraId="7B761367" w14:textId="302D5B70" w:rsidR="002F6E9B" w:rsidRDefault="002B5BD3" w:rsidP="002B5BD3">
      <w:pPr>
        <w:pStyle w:val="BodyText"/>
        <w:spacing w:before="1"/>
        <w:ind w:left="874"/>
        <w:jc w:val="both"/>
        <w:rPr>
          <w:iCs/>
        </w:rPr>
      </w:pPr>
      <w:r w:rsidRPr="002B5BD3">
        <w:rPr>
          <w:iCs/>
        </w:rPr>
        <w:t>Konversi kecepatan angin dilakukan menggunakan persamaan [1], [2]:</w:t>
      </w:r>
    </w:p>
    <w:p w14:paraId="40668C41" w14:textId="77777777" w:rsidR="002B5BD3" w:rsidRDefault="002B5BD3">
      <w:pPr>
        <w:pStyle w:val="BodyText"/>
        <w:spacing w:before="1"/>
        <w:ind w:left="874" w:firstLine="568"/>
        <w:jc w:val="both"/>
        <w:rPr>
          <w:iCs/>
        </w:rPr>
      </w:pPr>
    </w:p>
    <w:p w14:paraId="07CACD3D" w14:textId="0755A6B8" w:rsidR="002B5BD3" w:rsidRDefault="002B5BD3" w:rsidP="002B5BD3">
      <w:pPr>
        <w:pStyle w:val="BodyText"/>
        <w:spacing w:before="1"/>
        <w:ind w:left="1014" w:firstLine="568"/>
        <w:jc w:val="both"/>
      </w:pPr>
      <w:r>
        <w:t xml:space="preserve">     </w:t>
      </w:r>
      <m:oMath>
        <m:r>
          <w:rPr>
            <w:rFonts w:ascii="Cambria Math" w:hAnsi="Cambria Math"/>
          </w:rPr>
          <m:t>V=</m:t>
        </m:r>
        <m:sSub>
          <m:sSubPr>
            <m:ctrlPr>
              <w:rPr>
                <w:rFonts w:ascii="Cambria Math" w:hAnsi="Cambria Math"/>
              </w:rPr>
            </m:ctrlPr>
          </m:sSubPr>
          <m:e>
            <m:r>
              <w:rPr>
                <w:rFonts w:ascii="Cambria Math" w:hAnsi="Cambria Math"/>
              </w:rPr>
              <m:t>V</m:t>
            </m:r>
          </m:e>
          <m:sub>
            <m:r>
              <m:rPr>
                <m:sty m:val="p"/>
              </m:rPr>
              <w:rPr>
                <w:rFonts w:ascii="Cambria Math" w:hAnsi="Cambria Math"/>
              </w:rPr>
              <m:t>knot</m:t>
            </m:r>
          </m:sub>
        </m:sSub>
        <m:r>
          <w:rPr>
            <w:rFonts w:ascii="Cambria Math" w:hAnsi="Cambria Math"/>
          </w:rPr>
          <m:t>×0,5144</m:t>
        </m:r>
      </m:oMath>
      <w:r>
        <w:t xml:space="preserve"> </w:t>
      </w:r>
      <w:r>
        <w:tab/>
        <w:t xml:space="preserve">       (1)</w:t>
      </w:r>
    </w:p>
    <w:p w14:paraId="1D53FF5D" w14:textId="77777777" w:rsidR="002B5BD3" w:rsidRDefault="002B5BD3" w:rsidP="002B5BD3">
      <w:pPr>
        <w:pStyle w:val="BodyText"/>
        <w:spacing w:before="1"/>
        <w:ind w:left="1014" w:firstLine="568"/>
        <w:jc w:val="both"/>
      </w:pPr>
    </w:p>
    <w:p w14:paraId="72A6C66C" w14:textId="7D28323A" w:rsidR="002F6E9B" w:rsidRDefault="002B5BD3" w:rsidP="002B5BD3">
      <w:pPr>
        <w:pStyle w:val="BodyText"/>
        <w:spacing w:before="1"/>
        <w:ind w:left="874"/>
        <w:jc w:val="both"/>
        <w:rPr>
          <w:iCs/>
        </w:rPr>
      </w:pPr>
      <w:r w:rsidRPr="002B5BD3">
        <w:rPr>
          <w:iCs/>
        </w:rPr>
        <w:t>Dengan kecepatan angin sebesar 25,90 knot diperoleh:</w:t>
      </w:r>
    </w:p>
    <w:p w14:paraId="06F20261" w14:textId="77777777" w:rsidR="002B5BD3" w:rsidRDefault="002B5BD3" w:rsidP="002B5BD3">
      <w:pPr>
        <w:pStyle w:val="BodyText"/>
        <w:spacing w:before="1"/>
        <w:ind w:left="874"/>
        <w:jc w:val="both"/>
        <w:rPr>
          <w:iCs/>
        </w:rPr>
      </w:pPr>
    </w:p>
    <w:p w14:paraId="1BE002C0" w14:textId="369EDB73" w:rsidR="002B5BD3" w:rsidRDefault="002B5BD3" w:rsidP="002B5BD3">
      <w:pPr>
        <w:pStyle w:val="BodyText"/>
        <w:spacing w:before="1"/>
        <w:ind w:left="874"/>
        <w:jc w:val="both"/>
      </w:pPr>
      <w:r>
        <w:t xml:space="preserve">                 </w:t>
      </w:r>
      <m:oMath>
        <m:r>
          <w:rPr>
            <w:rFonts w:ascii="Cambria Math" w:hAnsi="Cambria Math"/>
          </w:rPr>
          <m:t>V=25,90×0,5144</m:t>
        </m:r>
      </m:oMath>
      <w:r>
        <w:t xml:space="preserve">             (2)</w:t>
      </w:r>
    </w:p>
    <w:p w14:paraId="0A3F068D" w14:textId="77777777" w:rsidR="002B5BD3" w:rsidRDefault="002B5BD3" w:rsidP="002B5BD3">
      <w:pPr>
        <w:pStyle w:val="BodyText"/>
        <w:spacing w:before="1"/>
        <w:ind w:left="874"/>
        <w:jc w:val="both"/>
      </w:pPr>
    </w:p>
    <w:p w14:paraId="4A3107DE" w14:textId="7404B451" w:rsidR="002B5BD3" w:rsidRDefault="002B5BD3" w:rsidP="002B5BD3">
      <w:pPr>
        <w:pStyle w:val="BodyText"/>
        <w:spacing w:before="1"/>
        <w:ind w:left="1594" w:firstLine="566"/>
        <w:jc w:val="both"/>
      </w:pPr>
      <m:oMath>
        <m:r>
          <w:rPr>
            <w:rFonts w:ascii="Cambria Math" w:hAnsi="Cambria Math"/>
          </w:rPr>
          <m:t>V=13,32 </m:t>
        </m:r>
        <m:r>
          <m:rPr>
            <m:sty m:val="p"/>
          </m:rPr>
          <w:rPr>
            <w:rFonts w:ascii="Cambria Math" w:hAnsi="Cambria Math"/>
          </w:rPr>
          <m:t>m/s</m:t>
        </m:r>
      </m:oMath>
      <w:r>
        <w:tab/>
        <w:t xml:space="preserve">       (3)</w:t>
      </w:r>
    </w:p>
    <w:p w14:paraId="084964E9" w14:textId="77777777" w:rsidR="002B5BD3" w:rsidRDefault="002B5BD3" w:rsidP="002B5BD3">
      <w:pPr>
        <w:pStyle w:val="BodyText"/>
        <w:spacing w:before="1"/>
        <w:ind w:left="1594" w:firstLine="566"/>
        <w:jc w:val="both"/>
        <w:rPr>
          <w:iCs/>
        </w:rPr>
      </w:pPr>
    </w:p>
    <w:p w14:paraId="259FB900" w14:textId="0E9BAB96" w:rsidR="002B5BD3" w:rsidRPr="002B5BD3" w:rsidRDefault="002B5BD3" w:rsidP="002B5BD3">
      <w:pPr>
        <w:pStyle w:val="BodyText"/>
        <w:spacing w:before="1"/>
        <w:ind w:left="851" w:firstLine="567"/>
        <w:jc w:val="both"/>
        <w:rPr>
          <w:iCs/>
          <w:lang w:val="en-ID"/>
        </w:rPr>
      </w:pPr>
      <w:proofErr w:type="spellStart"/>
      <w:r w:rsidRPr="002B5BD3">
        <w:rPr>
          <w:iCs/>
          <w:lang w:val="en-ID"/>
        </w:rPr>
        <w:t>Tekanan</w:t>
      </w:r>
      <w:proofErr w:type="spellEnd"/>
      <w:r w:rsidRPr="002B5BD3">
        <w:rPr>
          <w:iCs/>
          <w:lang w:val="en-ID"/>
        </w:rPr>
        <w:t xml:space="preserve"> </w:t>
      </w:r>
      <w:proofErr w:type="spellStart"/>
      <w:r w:rsidRPr="002B5BD3">
        <w:rPr>
          <w:iCs/>
          <w:lang w:val="en-ID"/>
        </w:rPr>
        <w:t>angin</w:t>
      </w:r>
      <w:proofErr w:type="spellEnd"/>
      <w:r w:rsidRPr="002B5BD3">
        <w:rPr>
          <w:iCs/>
          <w:lang w:val="en-ID"/>
        </w:rPr>
        <w:t xml:space="preserve"> </w:t>
      </w:r>
      <w:proofErr w:type="spellStart"/>
      <w:r w:rsidRPr="002B5BD3">
        <w:rPr>
          <w:iCs/>
          <w:lang w:val="en-ID"/>
        </w:rPr>
        <w:t>dihitung</w:t>
      </w:r>
      <w:proofErr w:type="spellEnd"/>
      <w:r w:rsidRPr="002B5BD3">
        <w:rPr>
          <w:iCs/>
          <w:lang w:val="en-ID"/>
        </w:rPr>
        <w:t xml:space="preserve"> </w:t>
      </w:r>
      <w:proofErr w:type="spellStart"/>
      <w:r w:rsidRPr="002B5BD3">
        <w:rPr>
          <w:iCs/>
          <w:lang w:val="en-ID"/>
        </w:rPr>
        <w:t>menggunakan</w:t>
      </w:r>
      <w:proofErr w:type="spellEnd"/>
      <w:r w:rsidRPr="002B5BD3">
        <w:rPr>
          <w:iCs/>
          <w:lang w:val="en-ID"/>
        </w:rPr>
        <w:t xml:space="preserve"> </w:t>
      </w:r>
      <w:proofErr w:type="spellStart"/>
      <w:r w:rsidRPr="002B5BD3">
        <w:rPr>
          <w:iCs/>
          <w:lang w:val="en-ID"/>
        </w:rPr>
        <w:t>persamaan</w:t>
      </w:r>
      <w:proofErr w:type="spellEnd"/>
      <w:r w:rsidRPr="002B5BD3">
        <w:rPr>
          <w:iCs/>
          <w:lang w:val="en-ID"/>
        </w:rPr>
        <w:t xml:space="preserve"> </w:t>
      </w:r>
      <w:proofErr w:type="spellStart"/>
      <w:r w:rsidRPr="002B5BD3">
        <w:rPr>
          <w:iCs/>
          <w:lang w:val="en-ID"/>
        </w:rPr>
        <w:t>tekanan</w:t>
      </w:r>
      <w:proofErr w:type="spellEnd"/>
      <w:r w:rsidRPr="002B5BD3">
        <w:rPr>
          <w:iCs/>
          <w:lang w:val="en-ID"/>
        </w:rPr>
        <w:t xml:space="preserve"> </w:t>
      </w:r>
      <w:proofErr w:type="spellStart"/>
      <w:r w:rsidRPr="002B5BD3">
        <w:rPr>
          <w:iCs/>
          <w:lang w:val="en-ID"/>
        </w:rPr>
        <w:t>dinamis</w:t>
      </w:r>
      <w:proofErr w:type="spellEnd"/>
      <w:r w:rsidRPr="002B5BD3">
        <w:rPr>
          <w:iCs/>
          <w:lang w:val="en-ID"/>
        </w:rPr>
        <w:t xml:space="preserve"> </w:t>
      </w:r>
      <w:proofErr w:type="spellStart"/>
      <w:r w:rsidRPr="002B5BD3">
        <w:rPr>
          <w:iCs/>
          <w:lang w:val="en-ID"/>
        </w:rPr>
        <w:t>angin</w:t>
      </w:r>
      <w:proofErr w:type="spellEnd"/>
      <w:r w:rsidRPr="002B5BD3">
        <w:rPr>
          <w:iCs/>
          <w:lang w:val="en-ID"/>
        </w:rPr>
        <w:t xml:space="preserve"> [1]</w:t>
      </w:r>
      <w:r>
        <w:rPr>
          <w:iCs/>
          <w:lang w:val="en-ID"/>
        </w:rPr>
        <w:t xml:space="preserve">, </w:t>
      </w:r>
      <w:r w:rsidRPr="002B5BD3">
        <w:rPr>
          <w:iCs/>
          <w:lang w:val="en-ID"/>
        </w:rPr>
        <w:t>[3]:</w:t>
      </w:r>
    </w:p>
    <w:p w14:paraId="7B8906F8" w14:textId="05126267" w:rsidR="002B5BD3" w:rsidRDefault="002B5BD3" w:rsidP="002B5BD3">
      <w:pPr>
        <w:pStyle w:val="BodyText"/>
        <w:spacing w:before="1"/>
        <w:ind w:left="1594" w:firstLine="566"/>
        <w:jc w:val="both"/>
        <w:rPr>
          <w:iCs/>
          <w:lang w:val="en-ID"/>
        </w:rPr>
      </w:pPr>
    </w:p>
    <w:p w14:paraId="4BB86052" w14:textId="19161DEA" w:rsidR="002B5BD3" w:rsidRDefault="002B5BD3" w:rsidP="002B5BD3">
      <w:pPr>
        <w:pStyle w:val="BodyText"/>
        <w:spacing w:before="1"/>
        <w:ind w:left="1594" w:firstLine="566"/>
        <w:jc w:val="both"/>
      </w:pPr>
      <w:r>
        <w:t xml:space="preserve"> </w:t>
      </w:r>
      <m:oMath>
        <m:r>
          <w:rPr>
            <w:rFonts w:ascii="Cambria Math" w:hAnsi="Cambria Math"/>
          </w:rPr>
          <m:t>q=0,613</m:t>
        </m:r>
        <m:sSup>
          <m:sSupPr>
            <m:ctrlPr>
              <w:rPr>
                <w:rFonts w:ascii="Cambria Math" w:hAnsi="Cambria Math"/>
              </w:rPr>
            </m:ctrlPr>
          </m:sSupPr>
          <m:e>
            <m:r>
              <w:rPr>
                <w:rFonts w:ascii="Cambria Math" w:hAnsi="Cambria Math"/>
              </w:rPr>
              <m:t>V</m:t>
            </m:r>
          </m:e>
          <m:sup>
            <m:r>
              <w:rPr>
                <w:rFonts w:ascii="Cambria Math" w:hAnsi="Cambria Math"/>
              </w:rPr>
              <m:t>2</m:t>
            </m:r>
          </m:sup>
        </m:sSup>
      </m:oMath>
      <w:r>
        <w:t xml:space="preserve"> </w:t>
      </w:r>
      <w:r>
        <w:tab/>
      </w:r>
      <w:r>
        <w:tab/>
        <w:t xml:space="preserve">       (4)</w:t>
      </w:r>
    </w:p>
    <w:p w14:paraId="3E1D5FC7" w14:textId="77777777" w:rsidR="002B5BD3" w:rsidRDefault="002B5BD3" w:rsidP="002B5BD3">
      <w:pPr>
        <w:pStyle w:val="BodyText"/>
        <w:spacing w:before="1"/>
        <w:ind w:left="1594" w:firstLine="566"/>
        <w:jc w:val="both"/>
        <w:rPr>
          <w:iCs/>
          <w:lang w:val="en-ID"/>
        </w:rPr>
      </w:pPr>
    </w:p>
    <w:p w14:paraId="35F977E2" w14:textId="77777777" w:rsidR="002B5BD3" w:rsidRDefault="002B5BD3" w:rsidP="002B5BD3">
      <w:pPr>
        <w:pStyle w:val="BodyText"/>
        <w:spacing w:before="1"/>
        <w:ind w:left="851" w:firstLine="567"/>
        <w:jc w:val="both"/>
        <w:rPr>
          <w:iCs/>
          <w:lang w:val="en-ID"/>
        </w:rPr>
      </w:pPr>
      <w:proofErr w:type="spellStart"/>
      <w:r w:rsidRPr="002B5BD3">
        <w:rPr>
          <w:iCs/>
          <w:lang w:val="en-ID"/>
        </w:rPr>
        <w:t>Berdasarkan</w:t>
      </w:r>
      <w:proofErr w:type="spellEnd"/>
      <w:r w:rsidRPr="002B5BD3">
        <w:rPr>
          <w:iCs/>
          <w:lang w:val="en-ID"/>
        </w:rPr>
        <w:t xml:space="preserve"> </w:t>
      </w:r>
      <w:proofErr w:type="spellStart"/>
      <w:r w:rsidRPr="002B5BD3">
        <w:rPr>
          <w:iCs/>
          <w:lang w:val="en-ID"/>
        </w:rPr>
        <w:t>hasil</w:t>
      </w:r>
      <w:proofErr w:type="spellEnd"/>
      <w:r w:rsidRPr="002B5BD3">
        <w:rPr>
          <w:iCs/>
          <w:lang w:val="en-ID"/>
        </w:rPr>
        <w:t xml:space="preserve"> </w:t>
      </w:r>
      <w:proofErr w:type="spellStart"/>
      <w:r w:rsidRPr="002B5BD3">
        <w:rPr>
          <w:iCs/>
          <w:lang w:val="en-ID"/>
        </w:rPr>
        <w:t>perhitungan</w:t>
      </w:r>
      <w:proofErr w:type="spellEnd"/>
      <w:r w:rsidRPr="002B5BD3">
        <w:rPr>
          <w:iCs/>
          <w:lang w:val="en-ID"/>
        </w:rPr>
        <w:t xml:space="preserve">, </w:t>
      </w:r>
      <w:proofErr w:type="spellStart"/>
      <w:r w:rsidRPr="002B5BD3">
        <w:rPr>
          <w:iCs/>
          <w:lang w:val="en-ID"/>
        </w:rPr>
        <w:t>tekanan</w:t>
      </w:r>
      <w:proofErr w:type="spellEnd"/>
      <w:r w:rsidRPr="002B5BD3">
        <w:rPr>
          <w:iCs/>
          <w:lang w:val="en-ID"/>
        </w:rPr>
        <w:t xml:space="preserve"> </w:t>
      </w:r>
      <w:proofErr w:type="spellStart"/>
      <w:r w:rsidRPr="002B5BD3">
        <w:rPr>
          <w:iCs/>
          <w:lang w:val="en-ID"/>
        </w:rPr>
        <w:t>angin</w:t>
      </w:r>
      <w:proofErr w:type="spellEnd"/>
      <w:r w:rsidRPr="002B5BD3">
        <w:rPr>
          <w:iCs/>
          <w:lang w:val="en-ID"/>
        </w:rPr>
        <w:t xml:space="preserve"> yang </w:t>
      </w:r>
      <w:proofErr w:type="spellStart"/>
      <w:r w:rsidRPr="002B5BD3">
        <w:rPr>
          <w:iCs/>
          <w:lang w:val="en-ID"/>
        </w:rPr>
        <w:t>digunakan</w:t>
      </w:r>
      <w:proofErr w:type="spellEnd"/>
      <w:r w:rsidRPr="002B5BD3">
        <w:rPr>
          <w:iCs/>
          <w:lang w:val="en-ID"/>
        </w:rPr>
        <w:t xml:space="preserve"> </w:t>
      </w:r>
      <w:proofErr w:type="spellStart"/>
      <w:r w:rsidRPr="002B5BD3">
        <w:rPr>
          <w:iCs/>
          <w:lang w:val="en-ID"/>
        </w:rPr>
        <w:t>dalam</w:t>
      </w:r>
      <w:proofErr w:type="spellEnd"/>
      <w:r w:rsidRPr="002B5BD3">
        <w:rPr>
          <w:iCs/>
          <w:lang w:val="en-ID"/>
        </w:rPr>
        <w:t xml:space="preserve"> </w:t>
      </w:r>
      <w:proofErr w:type="spellStart"/>
      <w:r w:rsidRPr="002B5BD3">
        <w:rPr>
          <w:iCs/>
          <w:lang w:val="en-ID"/>
        </w:rPr>
        <w:t>analisis</w:t>
      </w:r>
      <w:proofErr w:type="spellEnd"/>
      <w:r w:rsidRPr="002B5BD3">
        <w:rPr>
          <w:iCs/>
          <w:lang w:val="en-ID"/>
        </w:rPr>
        <w:t xml:space="preserve"> </w:t>
      </w:r>
      <w:proofErr w:type="spellStart"/>
      <w:r w:rsidRPr="002B5BD3">
        <w:rPr>
          <w:iCs/>
          <w:lang w:val="en-ID"/>
        </w:rPr>
        <w:t>adalah</w:t>
      </w:r>
      <w:proofErr w:type="spellEnd"/>
      <w:r w:rsidRPr="002B5BD3">
        <w:rPr>
          <w:iCs/>
          <w:lang w:val="en-ID"/>
        </w:rPr>
        <w:t>:</w:t>
      </w:r>
    </w:p>
    <w:p w14:paraId="1D1C23C0" w14:textId="77777777" w:rsidR="002B5BD3" w:rsidRDefault="002B5BD3" w:rsidP="002B5BD3">
      <w:pPr>
        <w:pStyle w:val="BodyText"/>
        <w:spacing w:before="1"/>
        <w:ind w:left="851" w:firstLine="567"/>
        <w:jc w:val="both"/>
        <w:rPr>
          <w:iCs/>
          <w:lang w:val="en-ID"/>
        </w:rPr>
      </w:pPr>
    </w:p>
    <w:p w14:paraId="604CE442" w14:textId="5BB21684" w:rsidR="002B5BD3" w:rsidRDefault="002B5BD3" w:rsidP="002B5BD3">
      <w:pPr>
        <w:pStyle w:val="BodyText"/>
        <w:spacing w:before="1"/>
        <w:ind w:left="851" w:firstLine="567"/>
        <w:jc w:val="both"/>
      </w:pPr>
      <w:r>
        <w:t xml:space="preserve">          </w:t>
      </w:r>
      <m:oMath>
        <m:r>
          <w:rPr>
            <w:rFonts w:ascii="Cambria Math" w:hAnsi="Cambria Math"/>
          </w:rPr>
          <m:t>q=108,90 </m:t>
        </m:r>
        <m:r>
          <m:rPr>
            <m:sty m:val="p"/>
          </m:rPr>
          <w:rPr>
            <w:rFonts w:ascii="Cambria Math" w:hAnsi="Cambria Math"/>
          </w:rPr>
          <m:t>N/</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oMath>
      <w:r>
        <w:t xml:space="preserve">               (5)</w:t>
      </w:r>
    </w:p>
    <w:p w14:paraId="31FCD4E9" w14:textId="77777777" w:rsidR="002B5BD3" w:rsidRDefault="002B5BD3" w:rsidP="002B5BD3">
      <w:pPr>
        <w:pStyle w:val="BodyText"/>
        <w:spacing w:before="1"/>
        <w:ind w:left="851" w:firstLine="567"/>
        <w:jc w:val="both"/>
      </w:pPr>
    </w:p>
    <w:p w14:paraId="234DD49D" w14:textId="0C9F99AC" w:rsidR="002B5BD3" w:rsidRPr="002B5BD3" w:rsidRDefault="002B5BD3" w:rsidP="002B5BD3">
      <w:pPr>
        <w:pStyle w:val="BodyText"/>
        <w:spacing w:before="1"/>
        <w:ind w:left="851" w:firstLine="567"/>
        <w:jc w:val="both"/>
      </w:pPr>
      <w:r w:rsidRPr="002B5BD3">
        <w:t>Luas bidang billboard dihitung menggunakan persamaan:</w:t>
      </w:r>
    </w:p>
    <w:p w14:paraId="7CDFEBF0" w14:textId="77777777" w:rsidR="002B5BD3" w:rsidRPr="002B5BD3" w:rsidRDefault="002B5BD3" w:rsidP="002B5BD3">
      <w:pPr>
        <w:pStyle w:val="BodyText"/>
        <w:spacing w:before="1"/>
        <w:ind w:left="851" w:firstLine="567"/>
        <w:jc w:val="both"/>
        <w:rPr>
          <w:iCs/>
          <w:lang w:val="en-ID"/>
        </w:rPr>
      </w:pPr>
    </w:p>
    <w:p w14:paraId="212B0C92" w14:textId="77777777" w:rsidR="002B5BD3" w:rsidRDefault="002B5BD3" w:rsidP="002B5BD3">
      <w:pPr>
        <w:pStyle w:val="BodyText"/>
        <w:spacing w:before="1"/>
        <w:ind w:left="1594" w:firstLine="566"/>
        <w:jc w:val="both"/>
        <w:rPr>
          <w:iCs/>
          <w:lang w:val="en-ID"/>
        </w:rPr>
      </w:pPr>
    </w:p>
    <w:p w14:paraId="04E84C82" w14:textId="77777777" w:rsidR="002B5BD3" w:rsidRDefault="002B5BD3" w:rsidP="002B5BD3">
      <w:pPr>
        <w:pStyle w:val="BodyText"/>
        <w:spacing w:before="1"/>
        <w:jc w:val="both"/>
        <w:rPr>
          <w:iCs/>
          <w:lang w:val="en-ID"/>
        </w:rPr>
      </w:pPr>
    </w:p>
    <w:p w14:paraId="75E6D943" w14:textId="6E8DE724" w:rsidR="002B5BD3" w:rsidRDefault="002B5BD3" w:rsidP="002B5BD3">
      <w:pPr>
        <w:pStyle w:val="BodyText"/>
        <w:spacing w:before="1"/>
        <w:ind w:left="1594" w:firstLine="566"/>
        <w:jc w:val="both"/>
      </w:pPr>
      <w:r>
        <w:t xml:space="preserve">        </w:t>
      </w:r>
      <m:oMath>
        <m:r>
          <w:rPr>
            <w:rFonts w:ascii="Cambria Math" w:hAnsi="Cambria Math"/>
          </w:rPr>
          <m:t>A=p×t</m:t>
        </m:r>
      </m:oMath>
      <w:r>
        <w:tab/>
        <w:t xml:space="preserve">        (6)</w:t>
      </w:r>
    </w:p>
    <w:p w14:paraId="0AC36452" w14:textId="77777777" w:rsidR="002B5BD3" w:rsidRDefault="002B5BD3" w:rsidP="002B5BD3">
      <w:pPr>
        <w:pStyle w:val="BodyText"/>
        <w:spacing w:before="1"/>
        <w:ind w:left="1594" w:firstLine="566"/>
        <w:jc w:val="both"/>
      </w:pPr>
    </w:p>
    <w:p w14:paraId="087A19AB" w14:textId="513D7D53" w:rsidR="002B5BD3" w:rsidRPr="002B5BD3" w:rsidRDefault="002B5BD3" w:rsidP="002B5BD3">
      <w:pPr>
        <w:pStyle w:val="BodyText"/>
        <w:spacing w:before="1"/>
        <w:ind w:firstLine="851"/>
        <w:jc w:val="both"/>
        <w:rPr>
          <w:iCs/>
          <w:lang w:val="en-ID"/>
        </w:rPr>
      </w:pPr>
      <w:r w:rsidRPr="002B5BD3">
        <w:rPr>
          <w:iCs/>
        </w:rPr>
        <w:t>Untuk dimensi 6 m × 3 m diperoleh:</w:t>
      </w:r>
    </w:p>
    <w:p w14:paraId="5A1A175D" w14:textId="77777777" w:rsidR="002B5BD3" w:rsidRDefault="002B5BD3" w:rsidP="002B5BD3">
      <w:pPr>
        <w:pStyle w:val="BodyText"/>
        <w:spacing w:before="1"/>
        <w:ind w:left="1594" w:firstLine="566"/>
        <w:jc w:val="both"/>
        <w:rPr>
          <w:iCs/>
        </w:rPr>
      </w:pPr>
    </w:p>
    <w:p w14:paraId="76C8C876" w14:textId="56FCBB78" w:rsidR="002B5BD3" w:rsidRDefault="002B5BD3" w:rsidP="002B5BD3">
      <w:pPr>
        <w:pStyle w:val="BodyText"/>
        <w:spacing w:before="1"/>
        <w:ind w:left="1594" w:firstLine="566"/>
        <w:jc w:val="both"/>
      </w:pPr>
      <w:r>
        <w:t xml:space="preserve">       </w:t>
      </w:r>
      <m:oMath>
        <m:r>
          <w:rPr>
            <w:rFonts w:ascii="Cambria Math" w:hAnsi="Cambria Math"/>
          </w:rPr>
          <m:t>A=6×3</m:t>
        </m:r>
      </m:oMath>
      <w:r>
        <w:t xml:space="preserve">                         (7)</w:t>
      </w:r>
    </w:p>
    <w:p w14:paraId="0F3D99E2" w14:textId="77777777" w:rsidR="002B5BD3" w:rsidRDefault="002B5BD3" w:rsidP="002B5BD3">
      <w:pPr>
        <w:pStyle w:val="BodyText"/>
        <w:spacing w:before="1"/>
        <w:ind w:left="1594" w:firstLine="566"/>
        <w:jc w:val="both"/>
      </w:pPr>
    </w:p>
    <w:p w14:paraId="70B484C3" w14:textId="77777777" w:rsidR="0026259B" w:rsidRDefault="0026259B" w:rsidP="002B5BD3">
      <w:pPr>
        <w:pStyle w:val="BodyText"/>
        <w:spacing w:before="1"/>
        <w:ind w:left="1594" w:firstLine="566"/>
        <w:jc w:val="both"/>
      </w:pPr>
    </w:p>
    <w:p w14:paraId="4F3730F0" w14:textId="38B0C64F" w:rsidR="002B5BD3" w:rsidRDefault="002B5BD3" w:rsidP="002B5BD3">
      <w:pPr>
        <w:pStyle w:val="BodyText"/>
        <w:spacing w:before="1"/>
        <w:ind w:left="1594" w:firstLine="566"/>
        <w:jc w:val="both"/>
      </w:pPr>
      <w:r>
        <w:t xml:space="preserve">       </w:t>
      </w:r>
      <m:oMath>
        <m:r>
          <w:rPr>
            <w:rFonts w:ascii="Cambria Math" w:hAnsi="Cambria Math"/>
          </w:rPr>
          <m:t>A=18 </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oMath>
      <w:r>
        <w:t xml:space="preserve">                             (8)</w:t>
      </w:r>
    </w:p>
    <w:p w14:paraId="7F262A0A" w14:textId="77777777" w:rsidR="002B5BD3" w:rsidRDefault="002B5BD3" w:rsidP="002B5BD3">
      <w:pPr>
        <w:pStyle w:val="BodyText"/>
        <w:spacing w:before="1"/>
        <w:ind w:left="1594" w:firstLine="566"/>
        <w:jc w:val="both"/>
      </w:pPr>
    </w:p>
    <w:p w14:paraId="13AC735B" w14:textId="6F53314E" w:rsidR="002B5BD3" w:rsidRDefault="002B5BD3" w:rsidP="002B5BD3">
      <w:pPr>
        <w:pStyle w:val="BodyText"/>
        <w:spacing w:before="1"/>
        <w:ind w:left="851"/>
        <w:jc w:val="both"/>
      </w:pPr>
      <w:r w:rsidRPr="002B5BD3">
        <w:t>Gaya angin total dihitung menggunakan persamaan [1]</w:t>
      </w:r>
      <w:r>
        <w:t xml:space="preserve">, </w:t>
      </w:r>
      <w:r w:rsidRPr="002B5BD3">
        <w:t>[3]:</w:t>
      </w:r>
    </w:p>
    <w:p w14:paraId="7C37113A" w14:textId="77777777" w:rsidR="002B5BD3" w:rsidRDefault="002B5BD3" w:rsidP="002B5BD3">
      <w:pPr>
        <w:pStyle w:val="BodyText"/>
        <w:spacing w:before="1"/>
        <w:ind w:left="851"/>
        <w:jc w:val="both"/>
      </w:pPr>
    </w:p>
    <w:p w14:paraId="06392A14" w14:textId="76800769" w:rsidR="002B5BD3" w:rsidRDefault="002B5BD3" w:rsidP="002B5BD3">
      <w:pPr>
        <w:pStyle w:val="BodyText"/>
        <w:spacing w:before="1"/>
        <w:ind w:left="851"/>
        <w:jc w:val="both"/>
      </w:pPr>
      <w:r>
        <w:t xml:space="preserve">                             </w:t>
      </w:r>
      <m:oMath>
        <m:r>
          <w:rPr>
            <w:rFonts w:ascii="Cambria Math" w:hAnsi="Cambria Math"/>
          </w:rPr>
          <m:t>F=qA</m:t>
        </m:r>
        <m:r>
          <w:rPr>
            <w:rFonts w:ascii="Cambria Math" w:hAnsi="Cambria Math"/>
          </w:rPr>
          <m:t xml:space="preserve"> </m:t>
        </m:r>
      </m:oMath>
      <w:r>
        <w:t xml:space="preserve">                                 (9)</w:t>
      </w:r>
    </w:p>
    <w:p w14:paraId="25ED4F23" w14:textId="77777777" w:rsidR="002B5BD3" w:rsidRDefault="002B5BD3" w:rsidP="002B5BD3">
      <w:pPr>
        <w:pStyle w:val="BodyText"/>
        <w:spacing w:before="1"/>
        <w:ind w:left="851"/>
        <w:jc w:val="both"/>
      </w:pPr>
    </w:p>
    <w:p w14:paraId="705D8861" w14:textId="4A33453C" w:rsidR="002B5BD3" w:rsidRPr="002B5BD3" w:rsidRDefault="002B5BD3" w:rsidP="002B5BD3">
      <w:pPr>
        <w:pStyle w:val="BodyText"/>
        <w:spacing w:before="1"/>
        <w:ind w:left="851"/>
        <w:jc w:val="both"/>
      </w:pPr>
      <w:r w:rsidRPr="002B5BD3">
        <w:t>dengan (F) adalah gaya angin total, (q) adalah tekanan angin, dan (A) adalah luas bidang billboard.</w:t>
      </w:r>
    </w:p>
    <w:p w14:paraId="451407EE" w14:textId="77777777" w:rsidR="002B5BD3" w:rsidRDefault="002B5BD3" w:rsidP="002B5BD3">
      <w:pPr>
        <w:pStyle w:val="BodyText"/>
        <w:spacing w:before="1"/>
        <w:ind w:left="851"/>
        <w:jc w:val="both"/>
      </w:pPr>
    </w:p>
    <w:p w14:paraId="0AA32701" w14:textId="23052AA5" w:rsidR="002B5BD3" w:rsidRDefault="00DA49F6" w:rsidP="002B5BD3">
      <w:pPr>
        <w:pStyle w:val="BodyText"/>
        <w:spacing w:before="1"/>
        <w:ind w:left="851"/>
        <w:jc w:val="both"/>
      </w:pPr>
      <w:r w:rsidRPr="00DA49F6">
        <w:t>Berdasarkan hasil perhitungan diperoleh:</w:t>
      </w:r>
    </w:p>
    <w:p w14:paraId="0B2D454A" w14:textId="10DA5117" w:rsidR="00DA49F6" w:rsidRDefault="00DA49F6" w:rsidP="002B5BD3">
      <w:pPr>
        <w:pStyle w:val="BodyText"/>
        <w:spacing w:before="1"/>
        <w:ind w:left="851"/>
        <w:jc w:val="both"/>
      </w:pPr>
      <w:r>
        <w:t xml:space="preserve">                         </w:t>
      </w:r>
      <m:oMath>
        <m:r>
          <w:rPr>
            <w:rFonts w:ascii="Cambria Math" w:hAnsi="Cambria Math"/>
          </w:rPr>
          <m:t>F=1,96 </m:t>
        </m:r>
        <m:r>
          <m:rPr>
            <m:sty m:val="p"/>
          </m:rPr>
          <w:rPr>
            <w:rFonts w:ascii="Cambria Math" w:hAnsi="Cambria Math"/>
          </w:rPr>
          <m:t>kN</m:t>
        </m:r>
      </m:oMath>
      <w:r>
        <w:t xml:space="preserve">                            (10)</w:t>
      </w:r>
    </w:p>
    <w:p w14:paraId="2F2EB680" w14:textId="77777777" w:rsidR="00DA49F6" w:rsidRDefault="00DA49F6" w:rsidP="002B5BD3">
      <w:pPr>
        <w:pStyle w:val="BodyText"/>
        <w:spacing w:before="1"/>
        <w:ind w:left="851"/>
        <w:jc w:val="both"/>
      </w:pPr>
    </w:p>
    <w:p w14:paraId="6220C438" w14:textId="2054081F" w:rsidR="00DA49F6" w:rsidRDefault="00DA49F6" w:rsidP="00DA49F6">
      <w:pPr>
        <w:pStyle w:val="BodyText"/>
        <w:spacing w:before="1"/>
        <w:ind w:left="851" w:firstLine="589"/>
        <w:jc w:val="both"/>
      </w:pPr>
      <w:r w:rsidRPr="00DA49F6">
        <w:t>Gaya angin tersebut selanjutnya digunakan sebagai dasar dalam analisis stabilitas dan sebagai tekanan pembebanan pada simulasi CAE.</w:t>
      </w:r>
    </w:p>
    <w:p w14:paraId="12EE664A" w14:textId="77777777" w:rsidR="00DA49F6" w:rsidRDefault="00DA49F6" w:rsidP="00DA49F6">
      <w:pPr>
        <w:pStyle w:val="BodyText"/>
        <w:spacing w:before="1"/>
        <w:ind w:left="851" w:firstLine="589"/>
        <w:jc w:val="both"/>
      </w:pPr>
    </w:p>
    <w:p w14:paraId="75D1F516" w14:textId="04BAB4CE" w:rsidR="00DA49F6" w:rsidRPr="007857B4" w:rsidRDefault="00DA49F6" w:rsidP="00DA49F6">
      <w:pPr>
        <w:pStyle w:val="ListParagraph"/>
        <w:numPr>
          <w:ilvl w:val="0"/>
          <w:numId w:val="9"/>
        </w:numPr>
        <w:tabs>
          <w:tab w:val="left" w:pos="1134"/>
        </w:tabs>
        <w:ind w:firstLine="131"/>
        <w:rPr>
          <w:i/>
          <w:iCs/>
        </w:rPr>
      </w:pPr>
      <w:r w:rsidRPr="007857B4">
        <w:rPr>
          <w:i/>
          <w:iCs/>
        </w:rPr>
        <w:t>Analisis Stabilitas Overturning</w:t>
      </w:r>
    </w:p>
    <w:p w14:paraId="1686B774" w14:textId="5FA459BF" w:rsidR="00DA49F6" w:rsidRDefault="00DA49F6" w:rsidP="00DA49F6">
      <w:pPr>
        <w:pStyle w:val="ListParagraph"/>
        <w:tabs>
          <w:tab w:val="left" w:pos="1134"/>
        </w:tabs>
        <w:ind w:left="851" w:firstLine="0"/>
      </w:pPr>
      <w:r>
        <w:tab/>
      </w:r>
      <w:r w:rsidRPr="00DA49F6">
        <w:t>Analisis stabilitas dilakukan dengan membandingkan momen pengguling akibat beban angin dengan momen penahan yang dihasilkan oleh berat struktur. Konsep keseimbangan momen digunakan untuk mengevaluasi kecenderungan struktur mengalami overturning [7], [8].</w:t>
      </w:r>
    </w:p>
    <w:p w14:paraId="7779461E" w14:textId="77777777" w:rsidR="00DA49F6" w:rsidRDefault="00DA49F6" w:rsidP="00DA49F6">
      <w:pPr>
        <w:pStyle w:val="ListParagraph"/>
        <w:tabs>
          <w:tab w:val="left" w:pos="1134"/>
        </w:tabs>
        <w:ind w:left="851" w:firstLine="0"/>
      </w:pPr>
    </w:p>
    <w:p w14:paraId="1768B002" w14:textId="26DFCCD4" w:rsidR="00DA49F6" w:rsidRDefault="00DA49F6" w:rsidP="00DA49F6">
      <w:pPr>
        <w:pStyle w:val="ListParagraph"/>
        <w:tabs>
          <w:tab w:val="left" w:pos="1134"/>
        </w:tabs>
        <w:ind w:left="851" w:firstLine="0"/>
      </w:pPr>
      <w:r w:rsidRPr="00DA49F6">
        <w:t>Momen pengguling dihitung menggunakan:</w:t>
      </w:r>
    </w:p>
    <w:p w14:paraId="3EDA71C7" w14:textId="77777777" w:rsidR="00DA49F6" w:rsidRDefault="00DA49F6" w:rsidP="00DA49F6">
      <w:pPr>
        <w:pStyle w:val="ListParagraph"/>
        <w:tabs>
          <w:tab w:val="left" w:pos="1134"/>
        </w:tabs>
        <w:ind w:left="851" w:firstLine="0"/>
      </w:pPr>
    </w:p>
    <w:p w14:paraId="3E2F51D5" w14:textId="28606455" w:rsidR="00DA49F6" w:rsidRDefault="00DA49F6" w:rsidP="00DA49F6">
      <w:pPr>
        <w:pStyle w:val="ListParagraph"/>
        <w:tabs>
          <w:tab w:val="left" w:pos="1134"/>
        </w:tabs>
        <w:ind w:left="851" w:firstLine="0"/>
      </w:pPr>
      <w:r>
        <w:t xml:space="preserve">                              </w:t>
      </w:r>
      <m:oMath>
        <m:sSub>
          <m:sSubPr>
            <m:ctrlPr>
              <w:rPr>
                <w:rFonts w:ascii="Cambria Math" w:hAnsi="Cambria Math"/>
              </w:rPr>
            </m:ctrlPr>
          </m:sSubPr>
          <m:e>
            <m:r>
              <w:rPr>
                <w:rFonts w:ascii="Cambria Math" w:hAnsi="Cambria Math"/>
              </w:rPr>
              <m:t>M</m:t>
            </m:r>
          </m:e>
          <m:sub>
            <m:r>
              <w:rPr>
                <w:rFonts w:ascii="Cambria Math" w:hAnsi="Cambria Math"/>
              </w:rPr>
              <m:t>o</m:t>
            </m:r>
          </m:sub>
        </m:sSub>
        <m:r>
          <w:rPr>
            <w:rFonts w:ascii="Cambria Math" w:hAnsi="Cambria Math"/>
          </w:rPr>
          <m:t>=F×h</m:t>
        </m:r>
      </m:oMath>
      <w:r>
        <w:t xml:space="preserve">                               (11)</w:t>
      </w:r>
    </w:p>
    <w:p w14:paraId="0A2349D0" w14:textId="77777777" w:rsidR="00DA49F6" w:rsidRPr="00DA49F6" w:rsidRDefault="00DA49F6" w:rsidP="00DA49F6">
      <w:pPr>
        <w:pStyle w:val="ListParagraph"/>
        <w:tabs>
          <w:tab w:val="left" w:pos="1134"/>
        </w:tabs>
        <w:ind w:left="851" w:firstLine="0"/>
      </w:pPr>
    </w:p>
    <w:p w14:paraId="78B5A873" w14:textId="3D189AF2" w:rsidR="00DA49F6" w:rsidRDefault="00DA49F6" w:rsidP="00DA49F6">
      <w:pPr>
        <w:pStyle w:val="ListParagraph"/>
        <w:tabs>
          <w:tab w:val="left" w:pos="1134"/>
        </w:tabs>
        <w:ind w:left="851" w:firstLine="0"/>
      </w:pPr>
      <w:r w:rsidRPr="00DA49F6">
        <w:t>Momen penahan dihitung menggunakan:</w:t>
      </w:r>
    </w:p>
    <w:p w14:paraId="74673FAF" w14:textId="77777777" w:rsidR="00DA49F6" w:rsidRDefault="00DA49F6" w:rsidP="00DA49F6">
      <w:pPr>
        <w:pStyle w:val="ListParagraph"/>
        <w:tabs>
          <w:tab w:val="left" w:pos="1134"/>
        </w:tabs>
        <w:ind w:left="851" w:firstLine="0"/>
      </w:pPr>
    </w:p>
    <w:p w14:paraId="69E41681" w14:textId="10C3081B" w:rsidR="00DA49F6" w:rsidRDefault="00DA49F6" w:rsidP="00DA49F6">
      <w:pPr>
        <w:pStyle w:val="ListParagraph"/>
        <w:tabs>
          <w:tab w:val="left" w:pos="1134"/>
        </w:tabs>
        <w:ind w:left="851" w:firstLine="0"/>
      </w:pPr>
      <w:r>
        <w:t xml:space="preserve">                             </w:t>
      </w:r>
      <m:oMath>
        <m:sSub>
          <m:sSubPr>
            <m:ctrlPr>
              <w:rPr>
                <w:rFonts w:ascii="Cambria Math" w:hAnsi="Cambria Math"/>
              </w:rPr>
            </m:ctrlPr>
          </m:sSubPr>
          <m:e>
            <m:r>
              <w:rPr>
                <w:rFonts w:ascii="Cambria Math" w:hAnsi="Cambria Math"/>
              </w:rPr>
              <m:t>M</m:t>
            </m:r>
          </m:e>
          <m:sub>
            <m:r>
              <w:rPr>
                <w:rFonts w:ascii="Cambria Math" w:hAnsi="Cambria Math"/>
              </w:rPr>
              <m:t>r</m:t>
            </m:r>
          </m:sub>
        </m:sSub>
        <m:r>
          <w:rPr>
            <w:rFonts w:ascii="Cambria Math" w:hAnsi="Cambria Math"/>
          </w:rPr>
          <m:t>=W×x</m:t>
        </m:r>
      </m:oMath>
      <w:r>
        <w:t xml:space="preserve">                               (12)</w:t>
      </w:r>
    </w:p>
    <w:p w14:paraId="68058568" w14:textId="77777777" w:rsidR="00DA49F6" w:rsidRDefault="00DA49F6" w:rsidP="00DA49F6">
      <w:pPr>
        <w:pStyle w:val="ListParagraph"/>
        <w:tabs>
          <w:tab w:val="left" w:pos="1134"/>
        </w:tabs>
        <w:ind w:left="851" w:firstLine="0"/>
      </w:pPr>
    </w:p>
    <w:p w14:paraId="2BF451D6" w14:textId="604FD139" w:rsidR="00DA49F6" w:rsidRDefault="00DA49F6" w:rsidP="00DA49F6">
      <w:pPr>
        <w:pStyle w:val="ListParagraph"/>
        <w:tabs>
          <w:tab w:val="left" w:pos="1134"/>
        </w:tabs>
        <w:ind w:left="851" w:firstLine="0"/>
      </w:pPr>
      <w:r w:rsidRPr="00DA49F6">
        <w:t>dengan (M_r) adalah momen penahan dalam kN·m, (W) adalah berat struktur dalam kN, dan (x) adalah jarak pusat massa terhadap titik guling dalam m [7], [8].</w:t>
      </w:r>
    </w:p>
    <w:p w14:paraId="65D97608" w14:textId="77777777" w:rsidR="00DA49F6" w:rsidRDefault="00DA49F6" w:rsidP="00DA49F6">
      <w:pPr>
        <w:pStyle w:val="ListParagraph"/>
        <w:tabs>
          <w:tab w:val="left" w:pos="1134"/>
        </w:tabs>
        <w:ind w:left="851" w:firstLine="0"/>
      </w:pPr>
    </w:p>
    <w:p w14:paraId="12F5D26A" w14:textId="346EEA19" w:rsidR="00DA49F6" w:rsidRDefault="00DA49F6" w:rsidP="00DA49F6">
      <w:pPr>
        <w:pStyle w:val="ListParagraph"/>
        <w:tabs>
          <w:tab w:val="left" w:pos="1134"/>
        </w:tabs>
        <w:ind w:left="851" w:firstLine="0"/>
      </w:pPr>
      <w:r w:rsidRPr="00DA49F6">
        <w:t>Berat struktur dihitung berdasarkan massa struktur dan percepatan gravitasi menggunakan persamaan:</w:t>
      </w:r>
    </w:p>
    <w:p w14:paraId="1DB99698" w14:textId="77777777" w:rsidR="00DA49F6" w:rsidRDefault="00DA49F6" w:rsidP="00DA49F6">
      <w:pPr>
        <w:pStyle w:val="ListParagraph"/>
        <w:tabs>
          <w:tab w:val="left" w:pos="1134"/>
        </w:tabs>
        <w:ind w:left="851" w:firstLine="0"/>
      </w:pPr>
    </w:p>
    <w:p w14:paraId="7FA15613" w14:textId="5DCCE4F4" w:rsidR="00DA49F6" w:rsidRDefault="00DA49F6" w:rsidP="00DA49F6">
      <w:pPr>
        <w:pStyle w:val="ListParagraph"/>
        <w:tabs>
          <w:tab w:val="left" w:pos="1134"/>
        </w:tabs>
        <w:ind w:left="851" w:firstLine="0"/>
      </w:pPr>
      <w:r>
        <w:t xml:space="preserve">                             </w:t>
      </w:r>
      <m:oMath>
        <m:r>
          <w:rPr>
            <w:rFonts w:ascii="Cambria Math" w:hAnsi="Cambria Math"/>
          </w:rPr>
          <m:t>W=m×g</m:t>
        </m:r>
      </m:oMath>
      <w:r>
        <w:t xml:space="preserve">                                (13)</w:t>
      </w:r>
    </w:p>
    <w:p w14:paraId="44E5C78F" w14:textId="77777777" w:rsidR="00DA49F6" w:rsidRDefault="00DA49F6" w:rsidP="00DA49F6">
      <w:pPr>
        <w:pStyle w:val="ListParagraph"/>
        <w:tabs>
          <w:tab w:val="left" w:pos="1134"/>
        </w:tabs>
        <w:ind w:left="851" w:firstLine="0"/>
      </w:pPr>
    </w:p>
    <w:p w14:paraId="4060B95E" w14:textId="77777777" w:rsidR="00DA49F6" w:rsidRDefault="00DA49F6" w:rsidP="00DA49F6">
      <w:pPr>
        <w:pStyle w:val="ListParagraph"/>
        <w:tabs>
          <w:tab w:val="left" w:pos="1134"/>
        </w:tabs>
        <w:ind w:left="851" w:firstLine="0"/>
      </w:pPr>
    </w:p>
    <w:p w14:paraId="700A036C" w14:textId="77777777" w:rsidR="00DA49F6" w:rsidRDefault="00DA49F6" w:rsidP="00DA49F6">
      <w:pPr>
        <w:pStyle w:val="ListParagraph"/>
        <w:tabs>
          <w:tab w:val="left" w:pos="1134"/>
        </w:tabs>
        <w:ind w:left="851" w:firstLine="0"/>
      </w:pPr>
    </w:p>
    <w:p w14:paraId="5B9F5CB6" w14:textId="77777777" w:rsidR="00DA49F6" w:rsidRDefault="00DA49F6" w:rsidP="00DA49F6">
      <w:pPr>
        <w:pStyle w:val="ListParagraph"/>
        <w:tabs>
          <w:tab w:val="left" w:pos="1134"/>
        </w:tabs>
        <w:ind w:left="851" w:firstLine="0"/>
      </w:pPr>
    </w:p>
    <w:p w14:paraId="2AB46D4B" w14:textId="77777777" w:rsidR="00DA49F6" w:rsidRDefault="00DA49F6" w:rsidP="004C5736">
      <w:pPr>
        <w:pStyle w:val="ListParagraph"/>
        <w:tabs>
          <w:tab w:val="left" w:pos="1134"/>
          <w:tab w:val="left" w:pos="1276"/>
          <w:tab w:val="left" w:pos="1418"/>
          <w:tab w:val="left" w:pos="1560"/>
          <w:tab w:val="left" w:pos="1701"/>
        </w:tabs>
        <w:ind w:left="851" w:firstLine="0"/>
      </w:pPr>
    </w:p>
    <w:p w14:paraId="15CA48C1" w14:textId="4A172A31" w:rsidR="00DA49F6" w:rsidRDefault="00DA49F6" w:rsidP="00DA49F6">
      <w:pPr>
        <w:pStyle w:val="ListParagraph"/>
        <w:tabs>
          <w:tab w:val="left" w:pos="1134"/>
        </w:tabs>
        <w:ind w:left="851" w:firstLine="0"/>
      </w:pPr>
      <w:r w:rsidRPr="00DA49F6">
        <w:t>dengan (FS_{OT}) adalah faktor keamanan terhadap overturning, (M_r) adalah momen penahan, dan (M_o) adalah momen pengguling.</w:t>
      </w:r>
    </w:p>
    <w:p w14:paraId="64FF905E" w14:textId="77777777" w:rsidR="00DA49F6" w:rsidRDefault="00DA49F6" w:rsidP="00DA49F6">
      <w:pPr>
        <w:pStyle w:val="ListParagraph"/>
        <w:tabs>
          <w:tab w:val="left" w:pos="1134"/>
        </w:tabs>
        <w:ind w:left="851" w:firstLine="0"/>
      </w:pPr>
    </w:p>
    <w:p w14:paraId="5F30EA47" w14:textId="05CF4D48" w:rsidR="00DA49F6" w:rsidRPr="007857B4" w:rsidRDefault="00DA49F6" w:rsidP="00DA49F6">
      <w:pPr>
        <w:pStyle w:val="ListParagraph"/>
        <w:numPr>
          <w:ilvl w:val="0"/>
          <w:numId w:val="9"/>
        </w:numPr>
        <w:tabs>
          <w:tab w:val="left" w:pos="1134"/>
        </w:tabs>
        <w:ind w:firstLine="131"/>
        <w:rPr>
          <w:i/>
          <w:iCs/>
        </w:rPr>
      </w:pPr>
      <w:r w:rsidRPr="007857B4">
        <w:rPr>
          <w:i/>
          <w:iCs/>
        </w:rPr>
        <w:t>Simulasi Finite Element Analysis</w:t>
      </w:r>
    </w:p>
    <w:p w14:paraId="64283E6A" w14:textId="77777777" w:rsidR="00DA49F6" w:rsidRDefault="00DA49F6" w:rsidP="00DA49F6">
      <w:pPr>
        <w:pStyle w:val="ListParagraph"/>
        <w:tabs>
          <w:tab w:val="left" w:pos="1134"/>
        </w:tabs>
        <w:ind w:left="720" w:firstLine="0"/>
      </w:pPr>
    </w:p>
    <w:p w14:paraId="7BBE6EB4" w14:textId="51806595" w:rsidR="00DA49F6" w:rsidRDefault="00DA49F6" w:rsidP="00DA49F6">
      <w:pPr>
        <w:pStyle w:val="BodyText"/>
        <w:ind w:left="851" w:firstLine="567"/>
        <w:jc w:val="both"/>
      </w:pPr>
      <w:r w:rsidRPr="00DA49F6">
        <w:lastRenderedPageBreak/>
        <w:t>Simulasi Finite Element Analysis (FEA) dilakukan untuk mengevaluasi respons mekanik struktur berdasarkan kondisi pembebanan yang diberikan. Simulasi ini digunakan sebagai evaluasi respons mekanik struktur untuk melengkapi hasil analisis teoritis [9]</w:t>
      </w:r>
      <w:r>
        <w:t>,</w:t>
      </w:r>
      <w:r w:rsidRPr="00DA49F6">
        <w:t>[12].</w:t>
      </w:r>
    </w:p>
    <w:p w14:paraId="51DCCE03" w14:textId="77777777" w:rsidR="00DA49F6" w:rsidRDefault="00DA49F6" w:rsidP="00DA49F6">
      <w:pPr>
        <w:pStyle w:val="BodyText"/>
        <w:ind w:left="851" w:firstLine="567"/>
        <w:jc w:val="both"/>
      </w:pPr>
    </w:p>
    <w:p w14:paraId="1455ADC9" w14:textId="3A776C3E" w:rsidR="00DA49F6" w:rsidRDefault="00DA49F6" w:rsidP="00DA49F6">
      <w:pPr>
        <w:pStyle w:val="BodyText"/>
        <w:ind w:left="851" w:firstLine="567"/>
        <w:jc w:val="both"/>
      </w:pPr>
      <w:r w:rsidRPr="00DA49F6">
        <w:t>Pembebanan simulasi terdiri atas beban gravitasi akibat berat sendiri struktur dan tekanan angin pada bidang billboard.</w:t>
      </w:r>
    </w:p>
    <w:p w14:paraId="02AD4B47" w14:textId="77777777" w:rsidR="00DA49F6" w:rsidRDefault="00DA49F6" w:rsidP="00DA49F6">
      <w:pPr>
        <w:pStyle w:val="BodyText"/>
        <w:ind w:left="851" w:firstLine="567"/>
        <w:jc w:val="both"/>
      </w:pPr>
    </w:p>
    <w:p w14:paraId="65EE0924" w14:textId="50FCB482" w:rsidR="00DA49F6" w:rsidRDefault="00DA49F6" w:rsidP="00DA49F6">
      <w:pPr>
        <w:pStyle w:val="BodyText"/>
        <w:ind w:left="851" w:firstLine="567"/>
        <w:jc w:val="both"/>
      </w:pPr>
      <w:r w:rsidRPr="00DA49F6">
        <w:t>Proses simulasi dilakukan menggunakan SolidWorks Simulation dengan model tiga dimensi yang telah dibuat sebelumnya. Tahapan simulasi meliputi:</w:t>
      </w:r>
    </w:p>
    <w:p w14:paraId="03285085" w14:textId="77777777" w:rsidR="00DA49F6" w:rsidRDefault="00DA49F6" w:rsidP="00DA49F6">
      <w:pPr>
        <w:pStyle w:val="BodyText"/>
        <w:ind w:left="851" w:firstLine="567"/>
        <w:jc w:val="both"/>
      </w:pPr>
    </w:p>
    <w:p w14:paraId="3D8E144E" w14:textId="1E9CAE35" w:rsidR="00DA49F6" w:rsidRDefault="00DA49F6" w:rsidP="00DA49F6">
      <w:pPr>
        <w:pStyle w:val="BodyText"/>
        <w:numPr>
          <w:ilvl w:val="0"/>
          <w:numId w:val="11"/>
        </w:numPr>
        <w:jc w:val="both"/>
      </w:pPr>
      <w:r w:rsidRPr="00DA49F6">
        <w:t>Penentuan material.</w:t>
      </w:r>
    </w:p>
    <w:p w14:paraId="08F52C00" w14:textId="21A9F8F4" w:rsidR="00DA49F6" w:rsidRDefault="004C5736" w:rsidP="00DA49F6">
      <w:pPr>
        <w:pStyle w:val="BodyText"/>
        <w:numPr>
          <w:ilvl w:val="0"/>
          <w:numId w:val="11"/>
        </w:numPr>
        <w:jc w:val="both"/>
      </w:pPr>
      <w:r w:rsidRPr="004C5736">
        <w:t>Penentuan kondisi batas (</w:t>
      </w:r>
      <w:r w:rsidRPr="004C5736">
        <w:rPr>
          <w:i/>
          <w:iCs/>
        </w:rPr>
        <w:t>boundary condition</w:t>
      </w:r>
      <w:r w:rsidRPr="004C5736">
        <w:t>).</w:t>
      </w:r>
    </w:p>
    <w:p w14:paraId="166F3010" w14:textId="0A05C284" w:rsidR="004C5736" w:rsidRDefault="004C5736" w:rsidP="00DA49F6">
      <w:pPr>
        <w:pStyle w:val="BodyText"/>
        <w:numPr>
          <w:ilvl w:val="0"/>
          <w:numId w:val="11"/>
        </w:numPr>
        <w:jc w:val="both"/>
      </w:pPr>
      <w:r w:rsidRPr="004C5736">
        <w:t>Pemberian beban.</w:t>
      </w:r>
    </w:p>
    <w:p w14:paraId="7C5A78B5" w14:textId="7214D61B" w:rsidR="004C5736" w:rsidRDefault="004C5736" w:rsidP="00DA49F6">
      <w:pPr>
        <w:pStyle w:val="BodyText"/>
        <w:numPr>
          <w:ilvl w:val="0"/>
          <w:numId w:val="11"/>
        </w:numPr>
        <w:jc w:val="both"/>
      </w:pPr>
      <w:r w:rsidRPr="004C5736">
        <w:t>Proses meshing.</w:t>
      </w:r>
    </w:p>
    <w:p w14:paraId="0288EDE4" w14:textId="204C78DB" w:rsidR="004C5736" w:rsidRDefault="004C5736" w:rsidP="00DA49F6">
      <w:pPr>
        <w:pStyle w:val="BodyText"/>
        <w:numPr>
          <w:ilvl w:val="0"/>
          <w:numId w:val="11"/>
        </w:numPr>
        <w:jc w:val="both"/>
      </w:pPr>
      <w:r w:rsidRPr="004C5736">
        <w:rPr>
          <w:i/>
          <w:iCs/>
        </w:rPr>
        <w:t>Running simulation</w:t>
      </w:r>
      <w:r w:rsidRPr="004C5736">
        <w:t>.</w:t>
      </w:r>
    </w:p>
    <w:p w14:paraId="36F18FD4" w14:textId="1171DC03" w:rsidR="004C5736" w:rsidRDefault="004C5736" w:rsidP="00DA49F6">
      <w:pPr>
        <w:pStyle w:val="BodyText"/>
        <w:numPr>
          <w:ilvl w:val="0"/>
          <w:numId w:val="11"/>
        </w:numPr>
        <w:jc w:val="both"/>
      </w:pPr>
      <w:r w:rsidRPr="004C5736">
        <w:t>Evaluasi hasil simulasi.</w:t>
      </w:r>
    </w:p>
    <w:p w14:paraId="14C801EA" w14:textId="77777777" w:rsidR="004C5736" w:rsidRDefault="004C5736" w:rsidP="004C5736">
      <w:pPr>
        <w:pStyle w:val="BodyText"/>
        <w:ind w:left="1778"/>
        <w:jc w:val="both"/>
      </w:pPr>
    </w:p>
    <w:p w14:paraId="1A7F865D" w14:textId="48E1E9B9" w:rsidR="004C5736" w:rsidRDefault="004C5736" w:rsidP="004C5736">
      <w:pPr>
        <w:pStyle w:val="BodyText"/>
        <w:ind w:left="851" w:firstLine="567"/>
        <w:jc w:val="both"/>
      </w:pPr>
      <w:r w:rsidRPr="004C5736">
        <w:t>Material ASTM A36 Steel diterapkan pada seluruh komponen struktur sesuai dengan parameter desain.</w:t>
      </w:r>
    </w:p>
    <w:p w14:paraId="242A460C" w14:textId="77777777" w:rsidR="004C5736" w:rsidRDefault="004C5736" w:rsidP="004C5736">
      <w:pPr>
        <w:pStyle w:val="BodyText"/>
        <w:ind w:left="851" w:firstLine="567"/>
        <w:jc w:val="both"/>
      </w:pPr>
    </w:p>
    <w:p w14:paraId="6F266E80" w14:textId="278BC971" w:rsidR="004C5736" w:rsidRDefault="004C5736" w:rsidP="004C5736">
      <w:pPr>
        <w:pStyle w:val="BodyText"/>
        <w:ind w:left="851" w:firstLine="567"/>
        <w:jc w:val="both"/>
      </w:pPr>
      <w:r w:rsidRPr="004C5736">
        <w:t>Kondisi batas diberikan pada bagian struktur yang berfungsi sebagai tumpuan untuk menggambarkan kondisi pemasangan struktur pada keadaan operasional.</w:t>
      </w:r>
    </w:p>
    <w:p w14:paraId="70A032D7" w14:textId="77777777" w:rsidR="004C5736" w:rsidRDefault="004C5736" w:rsidP="004C5736">
      <w:pPr>
        <w:pStyle w:val="BodyText"/>
        <w:ind w:left="851" w:firstLine="567"/>
        <w:jc w:val="both"/>
      </w:pPr>
    </w:p>
    <w:p w14:paraId="31732347" w14:textId="486E39EB" w:rsidR="004C5736" w:rsidRDefault="004C5736" w:rsidP="004C5736">
      <w:pPr>
        <w:pStyle w:val="BodyText"/>
        <w:ind w:left="851" w:firstLine="567"/>
        <w:jc w:val="both"/>
      </w:pPr>
      <w:r w:rsidRPr="004C5736">
        <w:t>Beban angin diterapkan pada bidang billboard sebagai gaya eksternal yang bekerja pada struktur, sedangkan beban gravitasi diterapkan untuk memperhitungkan berat sendiri struktur [9]–[12].</w:t>
      </w:r>
    </w:p>
    <w:p w14:paraId="6942CFC4" w14:textId="77777777" w:rsidR="004C5736" w:rsidRDefault="004C5736" w:rsidP="004C5736">
      <w:pPr>
        <w:pStyle w:val="BodyText"/>
        <w:ind w:left="851" w:firstLine="567"/>
        <w:jc w:val="both"/>
      </w:pPr>
    </w:p>
    <w:p w14:paraId="2CE27174" w14:textId="7787ECEB" w:rsidR="004C5736" w:rsidRPr="007857B4" w:rsidRDefault="004C5736" w:rsidP="004C5736">
      <w:pPr>
        <w:pStyle w:val="BodyText"/>
        <w:numPr>
          <w:ilvl w:val="0"/>
          <w:numId w:val="9"/>
        </w:numPr>
        <w:tabs>
          <w:tab w:val="left" w:pos="851"/>
          <w:tab w:val="left" w:pos="1134"/>
        </w:tabs>
        <w:ind w:firstLine="131"/>
        <w:jc w:val="both"/>
        <w:rPr>
          <w:i/>
          <w:iCs/>
        </w:rPr>
      </w:pPr>
      <w:r w:rsidRPr="007857B4">
        <w:rPr>
          <w:i/>
          <w:iCs/>
        </w:rPr>
        <w:t>Parameter Evaluasi Hasil Simulasi</w:t>
      </w:r>
    </w:p>
    <w:p w14:paraId="259DEB0F" w14:textId="3DD64225" w:rsidR="004C5736" w:rsidRDefault="004C5736" w:rsidP="004C5736">
      <w:pPr>
        <w:pStyle w:val="isselectedend"/>
        <w:ind w:left="851" w:firstLine="589"/>
        <w:jc w:val="both"/>
      </w:pPr>
      <w:r>
        <w:t xml:space="preserve">Parameter yang </w:t>
      </w:r>
      <w:proofErr w:type="spellStart"/>
      <w:r>
        <w:t>digunakan</w:t>
      </w:r>
      <w:proofErr w:type="spellEnd"/>
      <w:r>
        <w:t xml:space="preserve"> </w:t>
      </w:r>
      <w:proofErr w:type="spellStart"/>
      <w:r>
        <w:t>untuk</w:t>
      </w:r>
      <w:proofErr w:type="spellEnd"/>
      <w:r>
        <w:t xml:space="preserve"> </w:t>
      </w:r>
      <w:proofErr w:type="spellStart"/>
      <w:r>
        <w:t>mengevaluasi</w:t>
      </w:r>
      <w:proofErr w:type="spellEnd"/>
      <w:r>
        <w:t xml:space="preserve"> </w:t>
      </w:r>
      <w:proofErr w:type="spellStart"/>
      <w:r>
        <w:t>hasil</w:t>
      </w:r>
      <w:proofErr w:type="spellEnd"/>
      <w:r>
        <w:t xml:space="preserve"> </w:t>
      </w:r>
      <w:proofErr w:type="spellStart"/>
      <w:r>
        <w:t>simulasi</w:t>
      </w:r>
      <w:proofErr w:type="spellEnd"/>
      <w:r>
        <w:t xml:space="preserve"> CAE </w:t>
      </w:r>
      <w:proofErr w:type="spellStart"/>
      <w:r>
        <w:t>meliputi</w:t>
      </w:r>
      <w:proofErr w:type="spellEnd"/>
      <w:r>
        <w:t xml:space="preserve"> </w:t>
      </w:r>
      <w:proofErr w:type="spellStart"/>
      <w:r>
        <w:t>tegangan</w:t>
      </w:r>
      <w:proofErr w:type="spellEnd"/>
      <w:r>
        <w:t xml:space="preserve"> Von Mises, displacement, dan Factor of Safety. </w:t>
      </w:r>
      <w:proofErr w:type="spellStart"/>
      <w:r>
        <w:t>Ketiga</w:t>
      </w:r>
      <w:proofErr w:type="spellEnd"/>
      <w:r>
        <w:t xml:space="preserve"> parameter </w:t>
      </w:r>
      <w:proofErr w:type="spellStart"/>
      <w:r>
        <w:t>tersebut</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respons</w:t>
      </w:r>
      <w:proofErr w:type="spellEnd"/>
      <w:r>
        <w:t xml:space="preserve"> </w:t>
      </w:r>
      <w:proofErr w:type="spellStart"/>
      <w:r>
        <w:t>mekanik</w:t>
      </w:r>
      <w:proofErr w:type="spellEnd"/>
      <w:r>
        <w:t xml:space="preserve"> dan </w:t>
      </w:r>
      <w:proofErr w:type="spellStart"/>
      <w:r>
        <w:t>tingkat</w:t>
      </w:r>
      <w:proofErr w:type="spellEnd"/>
      <w:r>
        <w:t xml:space="preserve"> </w:t>
      </w:r>
      <w:proofErr w:type="spellStart"/>
      <w:r>
        <w:t>keamanan</w:t>
      </w:r>
      <w:proofErr w:type="spellEnd"/>
      <w:r>
        <w:t xml:space="preserve"> </w:t>
      </w:r>
      <w:proofErr w:type="spellStart"/>
      <w:r>
        <w:t>struktur</w:t>
      </w:r>
      <w:proofErr w:type="spellEnd"/>
      <w:r>
        <w:t xml:space="preserve"> </w:t>
      </w:r>
      <w:proofErr w:type="spellStart"/>
      <w:r>
        <w:t>terhadap</w:t>
      </w:r>
      <w:proofErr w:type="spellEnd"/>
      <w:r>
        <w:t xml:space="preserve"> </w:t>
      </w:r>
      <w:proofErr w:type="spellStart"/>
      <w:r>
        <w:t>pembebanan</w:t>
      </w:r>
      <w:proofErr w:type="spellEnd"/>
      <w:r>
        <w:t xml:space="preserve"> yang </w:t>
      </w:r>
      <w:proofErr w:type="spellStart"/>
      <w:r>
        <w:t>diberikan</w:t>
      </w:r>
      <w:proofErr w:type="spellEnd"/>
      <w:r>
        <w:t xml:space="preserve"> </w:t>
      </w:r>
      <w:r>
        <w:rPr>
          <w:rStyle w:val="text-token-text-primary"/>
        </w:rPr>
        <w:t>[9]</w:t>
      </w:r>
      <w:r>
        <w:t xml:space="preserve">, </w:t>
      </w:r>
      <w:r>
        <w:rPr>
          <w:rStyle w:val="text-token-text-primary"/>
        </w:rPr>
        <w:t>[12]</w:t>
      </w:r>
      <w:r>
        <w:t>.</w:t>
      </w:r>
    </w:p>
    <w:p w14:paraId="245EB943" w14:textId="4DA95199" w:rsidR="004C5736" w:rsidRDefault="004C5736" w:rsidP="004C5736">
      <w:pPr>
        <w:pStyle w:val="isselectedend"/>
        <w:ind w:left="131" w:firstLine="720"/>
        <w:jc w:val="both"/>
        <w:rPr>
          <w:b/>
          <w:bCs/>
          <w:lang w:val="id"/>
        </w:rPr>
      </w:pPr>
      <w:r w:rsidRPr="004C5736">
        <w:rPr>
          <w:b/>
          <w:bCs/>
          <w:lang w:val="id"/>
        </w:rPr>
        <w:t>Parameter Evaluasi Hasil Simulasi</w:t>
      </w:r>
    </w:p>
    <w:p w14:paraId="2DA36095" w14:textId="705A069B" w:rsidR="004C5736" w:rsidRDefault="004C5736" w:rsidP="004C5736">
      <w:pPr>
        <w:pStyle w:val="BodyText"/>
        <w:ind w:left="851" w:firstLine="589"/>
        <w:jc w:val="both"/>
      </w:pPr>
      <w:r w:rsidRPr="004C5736">
        <w:t>Parameter yang digunakan untuk mengevaluasi hasil simulasi CAE meliputi tegangan Von Mises, displacement, dan Factor of Safety. Ketiga parameter tersebut digunakan untuk mengetahui respons mekanik dan tingkat keamanan struktur terhadap pembebanan yang diberikan [9]–[12].</w:t>
      </w:r>
    </w:p>
    <w:p w14:paraId="56E647F6" w14:textId="77777777" w:rsidR="004C5736" w:rsidRDefault="004C5736" w:rsidP="004C5736">
      <w:pPr>
        <w:pStyle w:val="BodyText"/>
        <w:ind w:left="851" w:firstLine="589"/>
        <w:jc w:val="both"/>
      </w:pPr>
    </w:p>
    <w:p w14:paraId="132DE0F0" w14:textId="3EB2AA90" w:rsidR="004C5736" w:rsidRDefault="004C5736" w:rsidP="004C5736">
      <w:pPr>
        <w:pStyle w:val="BodyText"/>
        <w:ind w:left="131" w:firstLine="720"/>
        <w:jc w:val="both"/>
        <w:rPr>
          <w:b/>
          <w:bCs/>
        </w:rPr>
      </w:pPr>
      <w:r w:rsidRPr="004C5736">
        <w:rPr>
          <w:b/>
          <w:bCs/>
        </w:rPr>
        <w:t>Von Mises Stress</w:t>
      </w:r>
    </w:p>
    <w:p w14:paraId="324A07F6" w14:textId="2BBEA84E" w:rsidR="004C5736" w:rsidRDefault="004C5736" w:rsidP="004C5736">
      <w:pPr>
        <w:pStyle w:val="BodyText"/>
        <w:ind w:left="851" w:firstLine="589"/>
        <w:jc w:val="both"/>
      </w:pPr>
      <w:r w:rsidRPr="004C5736">
        <w:t>Von Mises Stress merupakan tegangan ekuivalen yang digunakan untuk mengevaluasi kondisi tegangan pada material akibat kombinasi pembebanan yang bekerja pada struktur. Nilai tegangan Von Mises digunakan untuk membandingkan tegangan yang terjadi dengan batas kemampuan material sehingga dapat diketahui tingkat keamanan struktur terhadap kegagalan material [9], [10].</w:t>
      </w:r>
    </w:p>
    <w:p w14:paraId="001E8073" w14:textId="77777777" w:rsidR="004C5736" w:rsidRDefault="004C5736" w:rsidP="004C5736">
      <w:pPr>
        <w:pStyle w:val="BodyText"/>
        <w:ind w:left="851" w:firstLine="589"/>
        <w:jc w:val="both"/>
      </w:pPr>
    </w:p>
    <w:p w14:paraId="03221F72" w14:textId="7889E6CE" w:rsidR="004C5736" w:rsidRDefault="004C5736" w:rsidP="004C5736">
      <w:pPr>
        <w:pStyle w:val="BodyText"/>
        <w:ind w:left="131" w:firstLine="720"/>
        <w:jc w:val="both"/>
        <w:rPr>
          <w:b/>
          <w:bCs/>
        </w:rPr>
      </w:pPr>
      <w:r w:rsidRPr="004C5736">
        <w:rPr>
          <w:b/>
          <w:bCs/>
        </w:rPr>
        <w:t>Displacement</w:t>
      </w:r>
    </w:p>
    <w:p w14:paraId="5ADF82D2" w14:textId="3DBF363A" w:rsidR="004C5736" w:rsidRDefault="004C5736" w:rsidP="004C5736">
      <w:pPr>
        <w:pStyle w:val="BodyText"/>
        <w:ind w:left="851" w:firstLine="720"/>
        <w:jc w:val="both"/>
      </w:pPr>
      <w:r w:rsidRPr="004C5736">
        <w:t>Displacement menunjukkan perubahan posisi atau deformasi yang terjadi pada struktur akibat pembebanan. Besarnya perpindahan dapat digunakan untuk mengetahui tingkat kekakuan struktur. Semakin kecil nilai displacement, semakin baik kemampuan struktur dalam mempertahankan bentuknya terhadap pembebanan [9], [10].</w:t>
      </w:r>
    </w:p>
    <w:p w14:paraId="40428052" w14:textId="77777777" w:rsidR="004C5736" w:rsidRDefault="004C5736" w:rsidP="004C5736">
      <w:pPr>
        <w:pStyle w:val="BodyText"/>
        <w:ind w:left="851" w:firstLine="720"/>
        <w:jc w:val="both"/>
      </w:pPr>
    </w:p>
    <w:p w14:paraId="3C209E4C" w14:textId="61F59105" w:rsidR="004C5736" w:rsidRDefault="004C5736" w:rsidP="004C5736">
      <w:pPr>
        <w:pStyle w:val="BodyText"/>
        <w:ind w:left="131" w:firstLine="720"/>
        <w:jc w:val="both"/>
        <w:rPr>
          <w:b/>
          <w:bCs/>
        </w:rPr>
      </w:pPr>
      <w:r w:rsidRPr="004C5736">
        <w:rPr>
          <w:b/>
          <w:bCs/>
        </w:rPr>
        <w:t>Factor of Safety</w:t>
      </w:r>
    </w:p>
    <w:p w14:paraId="26AB9384" w14:textId="63F553E9" w:rsidR="004C5736" w:rsidRPr="004C5736" w:rsidRDefault="004C5736" w:rsidP="004C5736">
      <w:pPr>
        <w:pStyle w:val="BodyText"/>
        <w:ind w:left="851" w:firstLine="589"/>
        <w:jc w:val="both"/>
      </w:pPr>
      <w:r w:rsidRPr="004C5736">
        <w:t>Factor of Safety merupakan parameter yang menunjukkan tingkat keamanan suatu desain berdasarkan perbandingan antara kekuatan material dengan tegangan yang terjadi [9], [11].</w:t>
      </w:r>
    </w:p>
    <w:p w14:paraId="1DB93EC6" w14:textId="14CF2176" w:rsidR="004C5736" w:rsidRDefault="004C5736" w:rsidP="004C5736">
      <w:pPr>
        <w:pStyle w:val="BodyText"/>
        <w:tabs>
          <w:tab w:val="left" w:pos="851"/>
          <w:tab w:val="left" w:pos="1134"/>
        </w:tabs>
        <w:ind w:left="851"/>
        <w:jc w:val="both"/>
      </w:pPr>
    </w:p>
    <w:p w14:paraId="2276F7BB" w14:textId="6A4FE372" w:rsidR="004C5736" w:rsidRDefault="004C5736" w:rsidP="004C5736">
      <w:pPr>
        <w:pStyle w:val="BodyText"/>
        <w:tabs>
          <w:tab w:val="left" w:pos="851"/>
          <w:tab w:val="left" w:pos="1134"/>
        </w:tabs>
        <w:ind w:left="851"/>
        <w:jc w:val="both"/>
      </w:pPr>
    </w:p>
    <w:p w14:paraId="3359D836" w14:textId="5A655E69" w:rsidR="004C5736" w:rsidRDefault="004C5736" w:rsidP="004C5736">
      <w:pPr>
        <w:pStyle w:val="BodyText"/>
        <w:tabs>
          <w:tab w:val="left" w:pos="851"/>
          <w:tab w:val="left" w:pos="1134"/>
        </w:tabs>
        <w:ind w:left="851"/>
        <w:jc w:val="both"/>
      </w:pPr>
    </w:p>
    <w:p w14:paraId="59E491CC" w14:textId="24624083" w:rsidR="004C5736" w:rsidRDefault="004C5736" w:rsidP="004C5736">
      <w:pPr>
        <w:pStyle w:val="BodyText"/>
        <w:tabs>
          <w:tab w:val="left" w:pos="851"/>
          <w:tab w:val="left" w:pos="1134"/>
        </w:tabs>
        <w:ind w:left="851"/>
        <w:jc w:val="both"/>
      </w:pPr>
    </w:p>
    <w:p w14:paraId="67E113F7" w14:textId="7046383E" w:rsidR="004C5736" w:rsidRDefault="004C5736" w:rsidP="004C5736">
      <w:pPr>
        <w:pStyle w:val="BodyText"/>
        <w:tabs>
          <w:tab w:val="left" w:pos="851"/>
          <w:tab w:val="left" w:pos="1134"/>
        </w:tabs>
        <w:ind w:left="851"/>
        <w:jc w:val="both"/>
      </w:pPr>
    </w:p>
    <w:p w14:paraId="4E5C1DB7" w14:textId="49878D58" w:rsidR="004C5736" w:rsidRDefault="00D44F3F" w:rsidP="004C5736">
      <w:pPr>
        <w:pStyle w:val="BodyText"/>
        <w:tabs>
          <w:tab w:val="left" w:pos="851"/>
          <w:tab w:val="left" w:pos="1134"/>
        </w:tabs>
        <w:ind w:left="851"/>
        <w:jc w:val="both"/>
      </w:pPr>
      <w:r>
        <w:rPr>
          <w:noProof/>
        </w:rPr>
        <w:lastRenderedPageBreak/>
        <mc:AlternateContent>
          <mc:Choice Requires="wps">
            <w:drawing>
              <wp:anchor distT="0" distB="0" distL="114300" distR="114300" simplePos="0" relativeHeight="251509248" behindDoc="0" locked="0" layoutInCell="1" allowOverlap="1" wp14:anchorId="28E5A27B" wp14:editId="749DFDF4">
                <wp:simplePos x="0" y="0"/>
                <wp:positionH relativeFrom="column">
                  <wp:posOffset>3774440</wp:posOffset>
                </wp:positionH>
                <wp:positionV relativeFrom="paragraph">
                  <wp:posOffset>-6350</wp:posOffset>
                </wp:positionV>
                <wp:extent cx="3193415" cy="161925"/>
                <wp:effectExtent l="0" t="0" r="6985" b="9525"/>
                <wp:wrapTopAndBottom/>
                <wp:docPr id="1584974963" name="Text Box 1"/>
                <wp:cNvGraphicFramePr/>
                <a:graphic xmlns:a="http://schemas.openxmlformats.org/drawingml/2006/main">
                  <a:graphicData uri="http://schemas.microsoft.com/office/word/2010/wordprocessingShape">
                    <wps:wsp>
                      <wps:cNvSpPr txBox="1"/>
                      <wps:spPr>
                        <a:xfrm>
                          <a:off x="0" y="0"/>
                          <a:ext cx="3193415" cy="161925"/>
                        </a:xfrm>
                        <a:prstGeom prst="rect">
                          <a:avLst/>
                        </a:prstGeom>
                        <a:solidFill>
                          <a:prstClr val="white"/>
                        </a:solidFill>
                        <a:ln>
                          <a:noFill/>
                        </a:ln>
                      </wps:spPr>
                      <wps:txbx>
                        <w:txbxContent>
                          <w:p w14:paraId="492BA5C7" w14:textId="01ECEC3D" w:rsidR="00D44F3F" w:rsidRPr="00D44F3F" w:rsidRDefault="00D44F3F" w:rsidP="00D44F3F">
                            <w:pPr>
                              <w:pStyle w:val="Caption"/>
                              <w:jc w:val="center"/>
                              <w:rPr>
                                <w:i w:val="0"/>
                                <w:iCs w:val="0"/>
                                <w:color w:val="auto"/>
                                <w:sz w:val="15"/>
                                <w:szCs w:val="15"/>
                              </w:rPr>
                            </w:pPr>
                            <w:r w:rsidRPr="00D44F3F">
                              <w:rPr>
                                <w:i w:val="0"/>
                                <w:iCs w:val="0"/>
                                <w:color w:val="auto"/>
                                <w:sz w:val="15"/>
                                <w:szCs w:val="15"/>
                              </w:rPr>
                              <w:t>Tabel 4.3 Data Massa Hasil Solidworks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E5A27B" id="_x0000_s1030" type="#_x0000_t202" style="position:absolute;left:0;text-align:left;margin-left:297.2pt;margin-top:-.5pt;width:251.45pt;height:12.75pt;z-index:251509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" stroked="f">
                <v:textbox inset="0,0,0,0">
                  <w:txbxContent>
                    <w:p w14:paraId="492BA5C7" w14:textId="01ECEC3D" w:rsidR="00D44F3F" w:rsidRPr="00D44F3F" w:rsidRDefault="00D44F3F" w:rsidP="00D44F3F">
                      <w:pPr>
                        <w:pStyle w:val="Caption"/>
                        <w:jc w:val="center"/>
                        <w:rPr>
                          <w:i w:val="0"/>
                          <w:iCs w:val="0"/>
                          <w:color w:val="auto"/>
                          <w:sz w:val="15"/>
                          <w:szCs w:val="15"/>
                        </w:rPr>
                      </w:pPr>
                      <w:r w:rsidRPr="00D44F3F">
                        <w:rPr>
                          <w:i w:val="0"/>
                          <w:iCs w:val="0"/>
                          <w:color w:val="auto"/>
                          <w:sz w:val="15"/>
                          <w:szCs w:val="15"/>
                        </w:rPr>
                        <w:t>Tabel 4.3 Data Massa Hasil Solidworks</w:t>
                      </w:r>
                    </w:p>
                  </w:txbxContent>
                </v:textbox>
                <w10:wrap type="topAndBottom"/>
              </v:shape>
            </w:pict>
          </mc:Fallback>
        </mc:AlternateContent>
      </w:r>
      <w:r w:rsidRPr="00D44F3F">
        <w:drawing>
          <wp:anchor distT="0" distB="0" distL="114300" distR="114300" simplePos="0" relativeHeight="251505152" behindDoc="0" locked="0" layoutInCell="1" allowOverlap="1" wp14:anchorId="3D4C1F0B" wp14:editId="02FA81E6">
            <wp:simplePos x="0" y="0"/>
            <wp:positionH relativeFrom="column">
              <wp:posOffset>3831590</wp:posOffset>
            </wp:positionH>
            <wp:positionV relativeFrom="paragraph">
              <wp:posOffset>127000</wp:posOffset>
            </wp:positionV>
            <wp:extent cx="3193415" cy="1225550"/>
            <wp:effectExtent l="0" t="0" r="6985" b="0"/>
            <wp:wrapTopAndBottom/>
            <wp:docPr id="624317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317530" name=""/>
                    <pic:cNvPicPr/>
                  </pic:nvPicPr>
                  <pic:blipFill>
                    <a:blip r:embed="rId12">
                      <a:extLst>
                        <a:ext uri="{28A0092B-C50C-407E-A947-70E740481C1C}">
                          <a14:useLocalDpi xmlns:a14="http://schemas.microsoft.com/office/drawing/2010/main" val="0"/>
                        </a:ext>
                      </a:extLst>
                    </a:blip>
                    <a:stretch>
                      <a:fillRect/>
                    </a:stretch>
                  </pic:blipFill>
                  <pic:spPr>
                    <a:xfrm>
                      <a:off x="0" y="0"/>
                      <a:ext cx="3193415" cy="1225550"/>
                    </a:xfrm>
                    <a:prstGeom prst="rect">
                      <a:avLst/>
                    </a:prstGeom>
                  </pic:spPr>
                </pic:pic>
              </a:graphicData>
            </a:graphic>
          </wp:anchor>
        </w:drawing>
      </w:r>
      <w:r w:rsidR="004C5736" w:rsidRPr="004C5736">
        <w:t>Persamaan faktor keamanan dapat dituliskan sebagai:</w:t>
      </w:r>
    </w:p>
    <w:p w14:paraId="55C05765" w14:textId="77777777" w:rsidR="004C5736" w:rsidRDefault="004C5736" w:rsidP="004C5736">
      <w:pPr>
        <w:pStyle w:val="BodyText"/>
        <w:tabs>
          <w:tab w:val="left" w:pos="851"/>
          <w:tab w:val="left" w:pos="1134"/>
        </w:tabs>
        <w:ind w:left="851"/>
        <w:jc w:val="both"/>
      </w:pPr>
    </w:p>
    <w:p w14:paraId="598B6739" w14:textId="7137CCE6" w:rsidR="004C5736" w:rsidRPr="004C5736" w:rsidRDefault="004C5736" w:rsidP="004C5736">
      <w:pPr>
        <w:pStyle w:val="BodyText"/>
        <w:tabs>
          <w:tab w:val="left" w:pos="851"/>
          <w:tab w:val="left" w:pos="1134"/>
        </w:tabs>
        <w:ind w:left="851"/>
        <w:jc w:val="both"/>
      </w:pPr>
      <w:r>
        <w:t xml:space="preserve">                         </w:t>
      </w:r>
      <m:oMath>
        <m:r>
          <w:rPr>
            <w:rFonts w:ascii="Cambria Math" w:hAnsi="Cambria Math"/>
          </w:rPr>
          <m:t>FoS=</m:t>
        </m:r>
        <m:f>
          <m:fPr>
            <m:ctrlPr>
              <w:rPr>
                <w:rFonts w:ascii="Cambria Math" w:hAnsi="Cambria Math"/>
              </w:rPr>
            </m:ctrlPr>
          </m:fPr>
          <m:num>
            <m:sSub>
              <m:sSubPr>
                <m:ctrlPr>
                  <w:rPr>
                    <w:rFonts w:ascii="Cambria Math" w:hAnsi="Cambria Math"/>
                  </w:rPr>
                </m:ctrlPr>
              </m:sSubPr>
              <m:e>
                <m:r>
                  <w:rPr>
                    <w:rFonts w:ascii="Cambria Math" w:hAnsi="Cambria Math"/>
                  </w:rPr>
                  <m:t>σ</m:t>
                </m:r>
              </m:e>
              <m:sub>
                <m:r>
                  <w:rPr>
                    <w:rFonts w:ascii="Cambria Math" w:hAnsi="Cambria Math"/>
                  </w:rPr>
                  <m:t>y</m:t>
                </m:r>
              </m:sub>
            </m:sSub>
          </m:num>
          <m:den>
            <m:sSub>
              <m:sSubPr>
                <m:ctrlPr>
                  <w:rPr>
                    <w:rFonts w:ascii="Cambria Math" w:hAnsi="Cambria Math"/>
                  </w:rPr>
                </m:ctrlPr>
              </m:sSubPr>
              <m:e>
                <m:r>
                  <w:rPr>
                    <w:rFonts w:ascii="Cambria Math" w:hAnsi="Cambria Math"/>
                  </w:rPr>
                  <m:t>σ</m:t>
                </m:r>
              </m:e>
              <m:sub>
                <m:r>
                  <m:rPr>
                    <m:sty m:val="p"/>
                  </m:rPr>
                  <w:rPr>
                    <w:rFonts w:ascii="Cambria Math" w:hAnsi="Cambria Math"/>
                  </w:rPr>
                  <m:t>max</m:t>
                </m:r>
              </m:sub>
            </m:sSub>
          </m:den>
        </m:f>
      </m:oMath>
      <w:r>
        <w:t xml:space="preserve">                   (15)</w:t>
      </w:r>
    </w:p>
    <w:p w14:paraId="2CF06D70" w14:textId="77777777" w:rsidR="004C5736" w:rsidRPr="004C5736" w:rsidRDefault="004C5736" w:rsidP="004C5736">
      <w:pPr>
        <w:pStyle w:val="BodyText"/>
        <w:tabs>
          <w:tab w:val="left" w:pos="851"/>
          <w:tab w:val="left" w:pos="1134"/>
        </w:tabs>
        <w:ind w:left="851"/>
        <w:jc w:val="both"/>
      </w:pPr>
    </w:p>
    <w:p w14:paraId="7424B4A6" w14:textId="1DFE65F1" w:rsidR="004C5736" w:rsidRDefault="004C5736" w:rsidP="004C5736">
      <w:pPr>
        <w:pStyle w:val="ListParagraph"/>
        <w:tabs>
          <w:tab w:val="left" w:pos="1134"/>
        </w:tabs>
        <w:ind w:left="851"/>
        <w:rPr>
          <w:lang w:val="en-ID"/>
        </w:rPr>
      </w:pPr>
      <w:r>
        <w:rPr>
          <w:lang w:val="en-ID"/>
        </w:rPr>
        <w:tab/>
      </w:r>
      <w:proofErr w:type="spellStart"/>
      <w:r w:rsidRPr="004C5736">
        <w:rPr>
          <w:lang w:val="en-ID"/>
        </w:rPr>
        <w:t>dengan</w:t>
      </w:r>
      <w:proofErr w:type="spellEnd"/>
      <w:r w:rsidRPr="004C5736">
        <w:rPr>
          <w:lang w:val="en-ID"/>
        </w:rPr>
        <w:t>:</w:t>
      </w:r>
    </w:p>
    <w:p w14:paraId="760F3654" w14:textId="77777777" w:rsidR="004C5736" w:rsidRDefault="004C5736" w:rsidP="004C5736">
      <w:pPr>
        <w:pStyle w:val="ListParagraph"/>
        <w:tabs>
          <w:tab w:val="left" w:pos="1134"/>
        </w:tabs>
        <w:ind w:left="851"/>
        <w:rPr>
          <w:lang w:val="en-ID"/>
        </w:rPr>
      </w:pPr>
    </w:p>
    <w:p w14:paraId="75A152EF" w14:textId="1996567F" w:rsidR="004C5736" w:rsidRPr="004C5736" w:rsidRDefault="004C5736" w:rsidP="004C5736">
      <w:pPr>
        <w:pStyle w:val="ListParagraph"/>
        <w:tabs>
          <w:tab w:val="left" w:pos="1134"/>
        </w:tabs>
        <w:ind w:left="851"/>
      </w:pPr>
      <w:r>
        <w:t>\</w:t>
      </w:r>
      <w:r>
        <w:tab/>
      </w:r>
      <m:oMath>
        <m:r>
          <w:rPr>
            <w:rFonts w:ascii="Cambria Math" w:hAnsi="Cambria Math"/>
          </w:rPr>
          <m:t>FoS=</m:t>
        </m:r>
        <m:r>
          <m:rPr>
            <m:nor/>
          </m:rPr>
          <w:rPr>
            <w:rFonts w:ascii="Cambria Math" w:hAnsi="Cambria Math"/>
          </w:rPr>
          <m:t>Factor of Safety</m:t>
        </m:r>
      </m:oMath>
    </w:p>
    <w:p w14:paraId="78446AE1" w14:textId="7AAE7B8E" w:rsidR="004C5736" w:rsidRPr="004C5736" w:rsidRDefault="004C5736" w:rsidP="004C5736">
      <w:pPr>
        <w:tabs>
          <w:tab w:val="left" w:pos="1134"/>
        </w:tabs>
        <w:rPr>
          <w:lang w:val="en-ID"/>
        </w:rPr>
      </w:pPr>
      <m:oMathPara>
        <m:oMath>
          <m:sSub>
            <m:sSubPr>
              <m:ctrlPr>
                <w:rPr>
                  <w:rFonts w:ascii="Cambria Math" w:hAnsi="Cambria Math"/>
                </w:rPr>
              </m:ctrlPr>
            </m:sSubPr>
            <m:e>
              <m:r>
                <w:rPr>
                  <w:rFonts w:ascii="Cambria Math" w:hAnsi="Cambria Math"/>
                </w:rPr>
                <m:t>σ</m:t>
              </m:r>
            </m:e>
            <m:sub>
              <m:r>
                <w:rPr>
                  <w:rFonts w:ascii="Cambria Math" w:hAnsi="Cambria Math"/>
                </w:rPr>
                <m:t>y</m:t>
              </m:r>
            </m:sub>
          </m:sSub>
          <m:r>
            <w:rPr>
              <w:rFonts w:ascii="Cambria Math" w:hAnsi="Cambria Math"/>
            </w:rPr>
            <m:t>=</m:t>
          </m:r>
          <m:r>
            <m:rPr>
              <m:nor/>
            </m:rPr>
            <m:t>tegangan luluh material </m:t>
          </m:r>
          <m:d>
            <m:dPr>
              <m:ctrlPr>
                <w:rPr>
                  <w:rFonts w:ascii="Cambria Math" w:hAnsi="Cambria Math"/>
                </w:rPr>
              </m:ctrlPr>
            </m:dPr>
            <m:e>
              <m:r>
                <m:rPr>
                  <m:sty m:val="p"/>
                </m:rPr>
                <w:rPr>
                  <w:rFonts w:ascii="Cambria Math" w:hAnsi="Cambria Math"/>
                </w:rPr>
                <m:t>MPa</m:t>
              </m:r>
            </m:e>
          </m:d>
        </m:oMath>
      </m:oMathPara>
    </w:p>
    <w:p w14:paraId="62240FAD" w14:textId="7B789E0E" w:rsidR="00DA49F6" w:rsidRDefault="004C5736" w:rsidP="004C5736">
      <w:pPr>
        <w:tabs>
          <w:tab w:val="left" w:pos="1134"/>
        </w:tabs>
      </w:pPr>
      <w:r>
        <w:t xml:space="preserve">                </w:t>
      </w:r>
      <m:oMath>
        <m:sSub>
          <m:sSubPr>
            <m:ctrlPr>
              <w:rPr>
                <w:rFonts w:ascii="Cambria Math" w:hAnsi="Cambria Math"/>
              </w:rPr>
            </m:ctrlPr>
          </m:sSubPr>
          <m:e>
            <m:r>
              <w:rPr>
                <w:rFonts w:ascii="Cambria Math" w:hAnsi="Cambria Math"/>
              </w:rPr>
              <m:t>σ</m:t>
            </m:r>
          </m:e>
          <m:sub>
            <m:r>
              <m:rPr>
                <m:sty m:val="p"/>
              </m:rPr>
              <w:rPr>
                <w:rFonts w:ascii="Cambria Math" w:hAnsi="Cambria Math"/>
              </w:rPr>
              <m:t>max</m:t>
            </m:r>
          </m:sub>
        </m:sSub>
        <m:r>
          <w:rPr>
            <w:rFonts w:ascii="Cambria Math" w:hAnsi="Cambria Math"/>
          </w:rPr>
          <m:t>=</m:t>
        </m:r>
        <m:r>
          <m:rPr>
            <m:nor/>
          </m:rPr>
          <m:t>hasil simulasi </m:t>
        </m:r>
        <m:d>
          <m:dPr>
            <m:ctrlPr>
              <w:rPr>
                <w:rFonts w:ascii="Cambria Math" w:hAnsi="Cambria Math"/>
              </w:rPr>
            </m:ctrlPr>
          </m:dPr>
          <m:e>
            <m:r>
              <m:rPr>
                <m:sty m:val="p"/>
              </m:rPr>
              <w:rPr>
                <w:rFonts w:ascii="Cambria Math" w:hAnsi="Cambria Math"/>
              </w:rPr>
              <m:t>MPa</m:t>
            </m:r>
          </m:e>
        </m:d>
      </m:oMath>
    </w:p>
    <w:p w14:paraId="6B1CE062" w14:textId="77777777" w:rsidR="004C5736" w:rsidRDefault="004C5736" w:rsidP="004C5736">
      <w:pPr>
        <w:tabs>
          <w:tab w:val="left" w:pos="1134"/>
        </w:tabs>
      </w:pPr>
    </w:p>
    <w:p w14:paraId="1AD0088E" w14:textId="56491CC1" w:rsidR="004C5736" w:rsidRPr="004C5736" w:rsidRDefault="004C5736" w:rsidP="004C5736">
      <w:pPr>
        <w:tabs>
          <w:tab w:val="left" w:pos="1134"/>
        </w:tabs>
        <w:ind w:left="851" w:firstLine="283"/>
      </w:pPr>
      <w:r>
        <w:tab/>
      </w:r>
      <w:r w:rsidRPr="004C5736">
        <w:t>Nilai Factor of Safety digunakan sebagai indikator kelayakan desain struktur berdasarkan hasil simulasi FEA [9], [11].</w:t>
      </w:r>
    </w:p>
    <w:p w14:paraId="4F5B9D15" w14:textId="1B3BCA44" w:rsidR="002B5BD3" w:rsidRPr="002B5BD3" w:rsidRDefault="002B5BD3" w:rsidP="002B5BD3">
      <w:pPr>
        <w:pStyle w:val="BodyText"/>
        <w:spacing w:before="1"/>
        <w:ind w:left="1594" w:firstLine="566"/>
        <w:jc w:val="both"/>
        <w:rPr>
          <w:iCs/>
        </w:rPr>
      </w:pPr>
      <w:r>
        <w:rPr>
          <w:iCs/>
        </w:rPr>
        <w:t xml:space="preserve"> </w:t>
      </w:r>
    </w:p>
    <w:p w14:paraId="5DB0CD9A" w14:textId="23671860" w:rsidR="006A313E" w:rsidRPr="004C5736" w:rsidRDefault="004C5736" w:rsidP="004C5736">
      <w:pPr>
        <w:pStyle w:val="ListParagraph"/>
        <w:jc w:val="center"/>
      </w:pPr>
      <w:r>
        <w:t>III HASIL DAN PEMBAHASAN</w:t>
      </w:r>
    </w:p>
    <w:p w14:paraId="62CC79D0" w14:textId="5B2BB012" w:rsidR="006A313E" w:rsidRPr="007857B4" w:rsidRDefault="004C5736">
      <w:pPr>
        <w:pStyle w:val="ListParagraph"/>
        <w:numPr>
          <w:ilvl w:val="0"/>
          <w:numId w:val="4"/>
        </w:numPr>
        <w:tabs>
          <w:tab w:val="left" w:pos="1141"/>
        </w:tabs>
        <w:spacing w:before="140"/>
        <w:ind w:left="1141" w:hanging="267"/>
        <w:jc w:val="both"/>
        <w:rPr>
          <w:iCs/>
          <w:sz w:val="24"/>
        </w:rPr>
      </w:pPr>
      <w:r w:rsidRPr="007857B4">
        <w:rPr>
          <w:iCs/>
          <w:sz w:val="24"/>
        </w:rPr>
        <w:t>Hasil Perancangan Data Massa</w:t>
      </w:r>
    </w:p>
    <w:p w14:paraId="596A1DD7" w14:textId="53C05FBB" w:rsidR="006A313E" w:rsidRDefault="00D44F3F">
      <w:pPr>
        <w:pStyle w:val="BodyText"/>
        <w:spacing w:before="121"/>
        <w:ind w:left="874" w:right="1" w:firstLine="568"/>
        <w:jc w:val="both"/>
      </w:pPr>
      <w:r w:rsidRPr="00D44F3F">
        <w:t>Hasil pemodelan tiga dimensi menunjukkan bahwa struktur tilting billboard portable terdiri atas footframe, base, struts, swing, linkage arm, dan board assembly. Struktur dirancang dalam kondisi operasional dengan billboard berada pada posisi tegak dan mekanisme tilting terkunci.</w:t>
      </w:r>
      <w:r w:rsidR="00000000">
        <w:t>].</w:t>
      </w:r>
    </w:p>
    <w:p w14:paraId="5707B5EB" w14:textId="3828193E" w:rsidR="006A313E" w:rsidRDefault="00D44F3F">
      <w:pPr>
        <w:pStyle w:val="BodyText"/>
        <w:spacing w:before="121"/>
        <w:ind w:left="874" w:firstLine="568"/>
        <w:jc w:val="both"/>
      </w:pPr>
      <w:r w:rsidRPr="00D44F3F">
        <w:t>Dimensi bidang billboard adalah 6 m × 3 m dengan luas bidang sebesar 18 m². Footframe memiliki dimensi 6 m × 6 m dengan luas tapak sebesar 36 m².</w:t>
      </w:r>
    </w:p>
    <w:p w14:paraId="128E6C0F" w14:textId="1FC482AF" w:rsidR="00D44F3F" w:rsidRDefault="00D44F3F">
      <w:pPr>
        <w:pStyle w:val="BodyText"/>
        <w:spacing w:before="121"/>
        <w:ind w:left="874" w:firstLine="568"/>
        <w:jc w:val="both"/>
      </w:pPr>
      <w:r w:rsidRPr="00D44F3F">
        <w:t>Struktur dilengkapi empat unit counterweight dengan massa masing-masing 250 kg. Total massa nominal counterweight sebesar 1.000 kg dan telah menjadi bagian dari massa full assembly. Berdasarkan hasil Mass Properties pada full assembly, massa keseluruhan struktur sebesar 5.451,08 kg. Nilai tersebut digunakan sebagai massa aktual dalam analisis stabilitas.</w:t>
      </w:r>
    </w:p>
    <w:p w14:paraId="3690938B" w14:textId="77777777" w:rsidR="00D44F3F" w:rsidRDefault="00000000">
      <w:pPr>
        <w:pStyle w:val="BodyText"/>
        <w:spacing w:before="64"/>
        <w:ind w:left="668" w:right="873"/>
        <w:jc w:val="both"/>
      </w:pPr>
      <w:r>
        <w:br w:type="column"/>
      </w:r>
    </w:p>
    <w:p w14:paraId="38AFC4D8" w14:textId="0DCFC9C7" w:rsidR="00D44F3F" w:rsidRDefault="00D44F3F" w:rsidP="00D44F3F">
      <w:pPr>
        <w:pStyle w:val="BodyText"/>
        <w:tabs>
          <w:tab w:val="left" w:pos="4253"/>
        </w:tabs>
        <w:spacing w:before="64"/>
        <w:ind w:left="993" w:right="32" w:firstLine="601"/>
        <w:jc w:val="both"/>
      </w:pPr>
      <w:r w:rsidRPr="00D44F3F">
        <w:t>Massa full assembly digunakan sebagai massa aktual struktur. Counterweight tidak dijumlahkan kembali karena telah menjadi bagian dari model yang dianalisis.</w:t>
      </w:r>
    </w:p>
    <w:p w14:paraId="75B36218" w14:textId="77777777" w:rsidR="00D44F3F" w:rsidRDefault="00D44F3F" w:rsidP="00D44F3F">
      <w:pPr>
        <w:pStyle w:val="BodyText"/>
        <w:tabs>
          <w:tab w:val="left" w:pos="4253"/>
        </w:tabs>
        <w:spacing w:before="64"/>
        <w:ind w:left="993" w:right="32" w:firstLine="601"/>
        <w:jc w:val="both"/>
      </w:pPr>
    </w:p>
    <w:p w14:paraId="3171310C" w14:textId="3B2E6DA3" w:rsidR="00D44F3F" w:rsidRPr="007857B4" w:rsidRDefault="00D44F3F" w:rsidP="00D44F3F">
      <w:pPr>
        <w:pStyle w:val="BodyText"/>
        <w:numPr>
          <w:ilvl w:val="0"/>
          <w:numId w:val="4"/>
        </w:numPr>
        <w:spacing w:before="64"/>
        <w:ind w:right="873"/>
        <w:jc w:val="both"/>
        <w:rPr>
          <w:i/>
          <w:iCs/>
        </w:rPr>
      </w:pPr>
      <w:r w:rsidRPr="007857B4">
        <w:rPr>
          <w:i/>
          <w:iCs/>
        </w:rPr>
        <w:t>Hasil Analisis Beban Angin</w:t>
      </w:r>
    </w:p>
    <w:p w14:paraId="0D72B467" w14:textId="40F25F20" w:rsidR="00D44F3F" w:rsidRDefault="00D44F3F" w:rsidP="00D44F3F">
      <w:pPr>
        <w:pStyle w:val="BodyText"/>
        <w:spacing w:before="64"/>
        <w:ind w:left="1142" w:right="32" w:firstLine="559"/>
        <w:jc w:val="both"/>
      </w:pPr>
      <w:r w:rsidRPr="00D44F3F">
        <w:t>Kecepatan angin acuan yang digunakan adalah 25,90 knot atau 13,32 m/s. Nilai tersebut digunakan untuk mengevaluasi struktur pada kondisi pembebanan angin yang ditinjau.</w:t>
      </w:r>
    </w:p>
    <w:p w14:paraId="4E3030C7" w14:textId="77777777" w:rsidR="00D44F3F" w:rsidRDefault="00D44F3F" w:rsidP="00D44F3F">
      <w:pPr>
        <w:pStyle w:val="BodyText"/>
        <w:spacing w:before="64"/>
        <w:ind w:left="1142" w:right="32"/>
        <w:jc w:val="both"/>
      </w:pPr>
    </w:p>
    <w:p w14:paraId="0B4E5D47" w14:textId="0B59C6FE" w:rsidR="00D44F3F" w:rsidRDefault="00D44F3F" w:rsidP="00D44F3F">
      <w:pPr>
        <w:pStyle w:val="BodyText"/>
        <w:tabs>
          <w:tab w:val="left" w:pos="3828"/>
          <w:tab w:val="left" w:pos="4111"/>
        </w:tabs>
        <w:spacing w:before="64"/>
        <w:ind w:left="1142" w:right="32"/>
        <w:jc w:val="both"/>
      </w:pPr>
      <w:r w:rsidRPr="00D44F3F">
        <w:t>Berdasarkan hasil perhitungan diperoleh tekanan angin sebesar:</w:t>
      </w:r>
    </w:p>
    <w:p w14:paraId="4A0A4DDD" w14:textId="77777777" w:rsidR="00D44F3F" w:rsidRDefault="00D44F3F" w:rsidP="00D44F3F">
      <w:pPr>
        <w:pStyle w:val="BodyText"/>
        <w:tabs>
          <w:tab w:val="left" w:pos="3828"/>
          <w:tab w:val="left" w:pos="4111"/>
        </w:tabs>
        <w:spacing w:before="64"/>
        <w:ind w:left="1142" w:right="32"/>
        <w:jc w:val="both"/>
      </w:pPr>
    </w:p>
    <w:p w14:paraId="0589A150" w14:textId="3B4A0C7C" w:rsidR="00D44F3F" w:rsidRPr="00D44F3F" w:rsidRDefault="00D44F3F">
      <w:pPr>
        <w:pStyle w:val="BodyText"/>
        <w:spacing w:before="64"/>
        <w:ind w:left="668" w:right="873"/>
        <w:jc w:val="both"/>
      </w:pPr>
      <w:r>
        <w:t xml:space="preserve">                               </w:t>
      </w:r>
      <m:oMath>
        <m:r>
          <w:rPr>
            <w:rFonts w:ascii="Cambria Math" w:hAnsi="Cambria Math"/>
          </w:rPr>
          <m:t>q=108,90 </m:t>
        </m:r>
        <m:r>
          <m:rPr>
            <m:sty m:val="p"/>
          </m:rPr>
          <w:rPr>
            <w:rFonts w:ascii="Cambria Math" w:hAnsi="Cambria Math"/>
          </w:rPr>
          <m:t>N/</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oMath>
    </w:p>
    <w:p w14:paraId="33703E6C" w14:textId="198A58EC" w:rsidR="00D44F3F" w:rsidRDefault="00D44F3F">
      <w:pPr>
        <w:pStyle w:val="BodyText"/>
        <w:spacing w:before="64"/>
        <w:ind w:left="668" w:right="873"/>
        <w:jc w:val="both"/>
      </w:pPr>
      <w:r>
        <w:t xml:space="preserve"> </w:t>
      </w:r>
    </w:p>
    <w:p w14:paraId="4745D8A9" w14:textId="7FB7457C" w:rsidR="00D44F3F" w:rsidRDefault="00D44F3F" w:rsidP="00D44F3F">
      <w:pPr>
        <w:pStyle w:val="BodyText"/>
        <w:spacing w:before="64"/>
        <w:ind w:left="720" w:right="873"/>
        <w:jc w:val="both"/>
      </w:pPr>
      <w:r>
        <w:t xml:space="preserve">       </w:t>
      </w:r>
      <w:r w:rsidRPr="00D44F3F">
        <w:t>Luas bidang billboard sebesar:</w:t>
      </w:r>
    </w:p>
    <w:p w14:paraId="04BFE42B" w14:textId="77777777" w:rsidR="00D44F3F" w:rsidRDefault="00D44F3F" w:rsidP="00D44F3F">
      <w:pPr>
        <w:pStyle w:val="BodyText"/>
        <w:spacing w:before="64"/>
        <w:ind w:left="720" w:right="873"/>
        <w:jc w:val="both"/>
      </w:pPr>
    </w:p>
    <w:p w14:paraId="341C673D" w14:textId="293C59A0" w:rsidR="00D44F3F" w:rsidRPr="00D44F3F" w:rsidRDefault="00D44F3F" w:rsidP="00D44F3F">
      <w:pPr>
        <w:pStyle w:val="BodyText"/>
        <w:spacing w:before="64"/>
        <w:ind w:left="720" w:right="873"/>
        <w:jc w:val="both"/>
      </w:pPr>
      <w:r>
        <w:t xml:space="preserve">                                   </w:t>
      </w:r>
      <m:oMath>
        <m:r>
          <w:rPr>
            <w:rFonts w:ascii="Cambria Math" w:hAnsi="Cambria Math"/>
          </w:rPr>
          <m:t>A=18 </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oMath>
    </w:p>
    <w:p w14:paraId="4699DC89" w14:textId="6086DF2D" w:rsidR="00D44F3F" w:rsidRPr="00D44F3F" w:rsidRDefault="00D44F3F" w:rsidP="00D44F3F">
      <w:pPr>
        <w:pStyle w:val="BodyText"/>
        <w:spacing w:before="64"/>
        <w:ind w:left="1134" w:right="873"/>
        <w:jc w:val="both"/>
      </w:pPr>
      <w:r w:rsidRPr="00D44F3F">
        <w:t>Sehingga gaya angin total yang bekerja pada struktur adalah:</w:t>
      </w:r>
    </w:p>
    <w:p w14:paraId="5066C6AD" w14:textId="77777777" w:rsidR="00D44F3F" w:rsidRDefault="00D44F3F">
      <w:pPr>
        <w:pStyle w:val="BodyText"/>
        <w:spacing w:before="64"/>
        <w:ind w:left="668" w:right="873"/>
        <w:jc w:val="both"/>
      </w:pPr>
    </w:p>
    <w:p w14:paraId="59E0471B" w14:textId="475B78E4" w:rsidR="00D44F3F" w:rsidRPr="00D44F3F" w:rsidRDefault="00D44F3F">
      <w:pPr>
        <w:pStyle w:val="BodyText"/>
        <w:spacing w:before="64"/>
        <w:ind w:left="668" w:right="873"/>
        <w:jc w:val="both"/>
      </w:pPr>
      <m:oMathPara>
        <m:oMath>
          <m:r>
            <w:rPr>
              <w:rFonts w:ascii="Cambria Math" w:hAnsi="Cambria Math"/>
            </w:rPr>
            <m:t>F=1,96 </m:t>
          </m:r>
          <m:r>
            <m:rPr>
              <m:sty m:val="p"/>
            </m:rPr>
            <w:rPr>
              <w:rFonts w:ascii="Cambria Math" w:hAnsi="Cambria Math"/>
            </w:rPr>
            <m:t>kN</m:t>
          </m:r>
        </m:oMath>
      </m:oMathPara>
    </w:p>
    <w:p w14:paraId="0BAF4422" w14:textId="2F8808A8" w:rsidR="00D44F3F" w:rsidRDefault="00D44F3F" w:rsidP="00D44F3F">
      <w:pPr>
        <w:pStyle w:val="BodyText"/>
        <w:spacing w:before="64"/>
        <w:ind w:left="1134" w:right="32" w:firstLine="709"/>
        <w:jc w:val="both"/>
      </w:pPr>
      <w:r w:rsidRPr="00D44F3F">
        <w:t>Nilai tersebut digunakan sebagai gaya lateral dalam analisis stabilitas dan sebagai tekanan pembebanan pada simulasi CAE. Data pembebanan yang dipertahankan dalam model adalah kecepatan angin 25,90 knot atau 13,32 m/s, tekanan angin 108,90 N/m², luas bidang 18 m², dan gaya angin 1,96 kN.</w:t>
      </w:r>
    </w:p>
    <w:p w14:paraId="2055C24F" w14:textId="77777777" w:rsidR="00D44F3F" w:rsidRDefault="00D44F3F" w:rsidP="00D44F3F">
      <w:pPr>
        <w:pStyle w:val="BodyText"/>
        <w:spacing w:before="64"/>
        <w:ind w:left="1134" w:right="32" w:firstLine="709"/>
        <w:jc w:val="both"/>
      </w:pPr>
    </w:p>
    <w:p w14:paraId="0B78C7F6" w14:textId="36AD663F" w:rsidR="00D44F3F" w:rsidRPr="007857B4" w:rsidRDefault="00D44F3F" w:rsidP="00D44F3F">
      <w:pPr>
        <w:pStyle w:val="BodyText"/>
        <w:numPr>
          <w:ilvl w:val="0"/>
          <w:numId w:val="4"/>
        </w:numPr>
        <w:spacing w:before="64"/>
        <w:ind w:right="32"/>
        <w:jc w:val="both"/>
        <w:rPr>
          <w:i/>
          <w:iCs/>
        </w:rPr>
      </w:pPr>
      <w:r w:rsidRPr="007857B4">
        <w:rPr>
          <w:i/>
          <w:iCs/>
        </w:rPr>
        <w:t>Hasil Analisis Stabilitas terhadap Overturning</w:t>
      </w:r>
    </w:p>
    <w:p w14:paraId="38F10F8A" w14:textId="6584F035" w:rsidR="00D44F3F" w:rsidRDefault="00D44F3F" w:rsidP="00D44F3F">
      <w:pPr>
        <w:pStyle w:val="BodyText"/>
        <w:spacing w:before="64"/>
        <w:ind w:left="1142" w:right="32" w:firstLine="298"/>
        <w:jc w:val="both"/>
      </w:pPr>
      <w:r w:rsidRPr="00D44F3F">
        <w:t>Analisis stabilitas dilakukan menggunakan gaya angin sebesar 1,96 kN yang bekerja pada ketinggian 5,5 m dari titik guling.</w:t>
      </w:r>
    </w:p>
    <w:p w14:paraId="5E507B35" w14:textId="77777777" w:rsidR="00D44F3F" w:rsidRDefault="00D44F3F" w:rsidP="00D44F3F">
      <w:pPr>
        <w:pStyle w:val="BodyText"/>
        <w:spacing w:before="64"/>
        <w:ind w:left="1142" w:right="32" w:firstLine="298"/>
        <w:jc w:val="both"/>
      </w:pPr>
    </w:p>
    <w:p w14:paraId="47495F2A" w14:textId="77777777" w:rsidR="00D44F3F" w:rsidRDefault="00D44F3F" w:rsidP="00D44F3F">
      <w:pPr>
        <w:pStyle w:val="BodyText"/>
        <w:spacing w:before="64"/>
        <w:ind w:left="1142" w:right="32" w:firstLine="298"/>
        <w:jc w:val="both"/>
      </w:pPr>
    </w:p>
    <w:p w14:paraId="4B982BE5" w14:textId="290CBF3A" w:rsidR="00D44F3F" w:rsidRDefault="00D44F3F" w:rsidP="00D44F3F">
      <w:pPr>
        <w:pStyle w:val="BodyText"/>
        <w:spacing w:before="64"/>
        <w:ind w:right="32" w:firstLine="720"/>
        <w:jc w:val="both"/>
      </w:pPr>
      <w:r w:rsidRPr="00D44F3F">
        <w:lastRenderedPageBreak/>
        <w:t>Momen pengguling yang diperoleh adalah:</w:t>
      </w:r>
    </w:p>
    <w:p w14:paraId="1FDBA20C" w14:textId="5DAD2090" w:rsidR="00D44F3F" w:rsidRPr="00D44F3F" w:rsidRDefault="00D44F3F" w:rsidP="00D44F3F">
      <w:pPr>
        <w:pStyle w:val="BodyText"/>
        <w:spacing w:before="64"/>
        <w:ind w:right="32" w:firstLine="720"/>
        <w:jc w:val="both"/>
      </w:pPr>
      <m:oMathPara>
        <m:oMath>
          <m:sSub>
            <m:sSubPr>
              <m:ctrlPr>
                <w:rPr>
                  <w:rFonts w:ascii="Cambria Math" w:hAnsi="Cambria Math"/>
                </w:rPr>
              </m:ctrlPr>
            </m:sSubPr>
            <m:e>
              <m:r>
                <w:rPr>
                  <w:rFonts w:ascii="Cambria Math" w:hAnsi="Cambria Math"/>
                </w:rPr>
                <m:t>M</m:t>
              </m:r>
            </m:e>
            <m:sub>
              <m:r>
                <w:rPr>
                  <w:rFonts w:ascii="Cambria Math" w:hAnsi="Cambria Math"/>
                </w:rPr>
                <m:t>o</m:t>
              </m:r>
            </m:sub>
          </m:sSub>
          <m:r>
            <w:rPr>
              <w:rFonts w:ascii="Cambria Math" w:hAnsi="Cambria Math"/>
            </w:rPr>
            <m:t>=F×h</m:t>
          </m:r>
        </m:oMath>
      </m:oMathPara>
    </w:p>
    <w:p w14:paraId="543F7442" w14:textId="5FB099A9" w:rsidR="00D44F3F" w:rsidRPr="00D44F3F" w:rsidRDefault="00D44F3F" w:rsidP="00D44F3F">
      <w:pPr>
        <w:pStyle w:val="BodyText"/>
        <w:spacing w:before="64"/>
        <w:ind w:right="32" w:firstLine="720"/>
        <w:jc w:val="both"/>
      </w:pPr>
      <m:oMathPara>
        <m:oMath>
          <m:sSub>
            <m:sSubPr>
              <m:ctrlPr>
                <w:rPr>
                  <w:rFonts w:ascii="Cambria Math" w:hAnsi="Cambria Math"/>
                </w:rPr>
              </m:ctrlPr>
            </m:sSubPr>
            <m:e>
              <m:r>
                <w:rPr>
                  <w:rFonts w:ascii="Cambria Math" w:hAnsi="Cambria Math"/>
                </w:rPr>
                <m:t>M</m:t>
              </m:r>
            </m:e>
            <m:sub>
              <m:r>
                <w:rPr>
                  <w:rFonts w:ascii="Cambria Math" w:hAnsi="Cambria Math"/>
                </w:rPr>
                <m:t>o</m:t>
              </m:r>
            </m:sub>
          </m:sSub>
          <m:r>
            <w:rPr>
              <w:rFonts w:ascii="Cambria Math" w:hAnsi="Cambria Math"/>
            </w:rPr>
            <m:t>=1,96×5,5</m:t>
          </m:r>
        </m:oMath>
      </m:oMathPara>
    </w:p>
    <w:p w14:paraId="0E6CFBA5" w14:textId="5910D8C6" w:rsidR="00D44F3F" w:rsidRDefault="00D44F3F" w:rsidP="00D44F3F">
      <w:pPr>
        <w:pStyle w:val="BodyText"/>
        <w:spacing w:before="64"/>
        <w:ind w:left="668" w:right="873"/>
        <w:jc w:val="both"/>
      </w:pPr>
      <m:oMathPara>
        <m:oMath>
          <m:sSub>
            <m:sSubPr>
              <m:ctrlPr>
                <w:rPr>
                  <w:rFonts w:ascii="Cambria Math" w:hAnsi="Cambria Math"/>
                </w:rPr>
              </m:ctrlPr>
            </m:sSubPr>
            <m:e>
              <m:r>
                <w:rPr>
                  <w:rFonts w:ascii="Cambria Math" w:hAnsi="Cambria Math"/>
                </w:rPr>
                <m:t>M</m:t>
              </m:r>
            </m:e>
            <m:sub>
              <m:r>
                <w:rPr>
                  <w:rFonts w:ascii="Cambria Math" w:hAnsi="Cambria Math"/>
                </w:rPr>
                <m:t>o</m:t>
              </m:r>
            </m:sub>
          </m:sSub>
          <m:r>
            <w:rPr>
              <w:rFonts w:ascii="Cambria Math" w:hAnsi="Cambria Math"/>
            </w:rPr>
            <m:t>=10,78 </m:t>
          </m:r>
          <m:r>
            <m:rPr>
              <m:sty m:val="p"/>
            </m:rPr>
            <w:rPr>
              <w:rFonts w:ascii="Cambria Math" w:hAnsi="Cambria Math"/>
            </w:rPr>
            <m:t>kN⋅m</m:t>
          </m:r>
        </m:oMath>
      </m:oMathPara>
    </w:p>
    <w:p w14:paraId="2B1A3C2E" w14:textId="77777777" w:rsidR="00D44F3F" w:rsidRDefault="00D44F3F" w:rsidP="00D44F3F">
      <w:pPr>
        <w:pStyle w:val="BodyText"/>
        <w:tabs>
          <w:tab w:val="left" w:pos="1560"/>
        </w:tabs>
        <w:spacing w:before="64"/>
        <w:ind w:left="668" w:right="216"/>
        <w:jc w:val="both"/>
      </w:pPr>
    </w:p>
    <w:p w14:paraId="206A556D" w14:textId="6E06F377" w:rsidR="00D44F3F" w:rsidRDefault="00D44F3F" w:rsidP="00D44F3F">
      <w:pPr>
        <w:pStyle w:val="BodyText"/>
        <w:tabs>
          <w:tab w:val="left" w:pos="3119"/>
        </w:tabs>
        <w:spacing w:before="64"/>
        <w:ind w:left="668" w:right="358"/>
        <w:jc w:val="both"/>
      </w:pPr>
      <w:r w:rsidRPr="00D44F3F">
        <w:t>Massa full assembly sebesar 5.451,08 kg digunakan untuk menentukan berat struktur.</w:t>
      </w:r>
    </w:p>
    <w:p w14:paraId="5DD9721E" w14:textId="77777777" w:rsidR="00D44F3F" w:rsidRDefault="00D44F3F">
      <w:pPr>
        <w:pStyle w:val="BodyText"/>
        <w:spacing w:before="64"/>
        <w:ind w:left="668" w:right="873"/>
        <w:jc w:val="both"/>
      </w:pPr>
    </w:p>
    <w:p w14:paraId="4A8A3CE9" w14:textId="09E34185" w:rsidR="00D44F3F" w:rsidRDefault="00D44F3F" w:rsidP="00D44F3F">
      <w:pPr>
        <w:pStyle w:val="BodyText"/>
        <w:tabs>
          <w:tab w:val="left" w:pos="3119"/>
          <w:tab w:val="left" w:pos="3261"/>
        </w:tabs>
        <w:spacing w:before="64"/>
        <w:ind w:left="668" w:right="358" w:firstLine="41"/>
        <w:jc w:val="both"/>
      </w:pPr>
      <w:r w:rsidRPr="00D44F3F">
        <w:t>Berat struktur dihitung menggunakan:</w:t>
      </w:r>
    </w:p>
    <w:p w14:paraId="172E6F22" w14:textId="414F92A9" w:rsidR="00D44F3F" w:rsidRDefault="00D44F3F" w:rsidP="00D44F3F">
      <w:pPr>
        <w:pStyle w:val="BodyText"/>
        <w:tabs>
          <w:tab w:val="left" w:pos="3119"/>
          <w:tab w:val="left" w:pos="3261"/>
        </w:tabs>
        <w:spacing w:before="64"/>
        <w:ind w:left="668" w:right="358" w:firstLine="41"/>
        <w:jc w:val="both"/>
      </w:pPr>
    </w:p>
    <w:p w14:paraId="6404BBF7" w14:textId="024418E1" w:rsidR="00D44F3F" w:rsidRPr="00D44F3F" w:rsidRDefault="00D44F3F" w:rsidP="00D44F3F">
      <w:pPr>
        <w:pStyle w:val="BodyText"/>
        <w:tabs>
          <w:tab w:val="left" w:pos="3119"/>
          <w:tab w:val="left" w:pos="3261"/>
        </w:tabs>
        <w:spacing w:before="64"/>
        <w:ind w:left="668" w:right="358" w:firstLine="41"/>
        <w:jc w:val="both"/>
      </w:pPr>
      <m:oMathPara>
        <m:oMath>
          <m:r>
            <w:rPr>
              <w:rFonts w:ascii="Cambria Math" w:hAnsi="Cambria Math"/>
            </w:rPr>
            <m:t>W=m×g</m:t>
          </m:r>
        </m:oMath>
      </m:oMathPara>
    </w:p>
    <w:p w14:paraId="5198C275" w14:textId="2DF7FBDC" w:rsidR="00D44F3F" w:rsidRDefault="00D44F3F" w:rsidP="00D44F3F">
      <w:pPr>
        <w:pStyle w:val="BodyText"/>
        <w:tabs>
          <w:tab w:val="left" w:pos="3119"/>
          <w:tab w:val="left" w:pos="3261"/>
        </w:tabs>
        <w:spacing w:before="64"/>
        <w:ind w:left="668" w:right="358" w:firstLine="41"/>
        <w:jc w:val="both"/>
      </w:pPr>
      <w:r w:rsidRPr="00D44F3F">
        <w:t>W=5.451{,}08\times9{,}81</w:t>
      </w:r>
    </w:p>
    <w:p w14:paraId="74A9364E" w14:textId="2E644FA1" w:rsidR="00D44F3F" w:rsidRPr="00D44F3F" w:rsidRDefault="00D44F3F" w:rsidP="00D44F3F">
      <w:pPr>
        <w:pStyle w:val="BodyText"/>
        <w:tabs>
          <w:tab w:val="left" w:pos="3119"/>
          <w:tab w:val="left" w:pos="3261"/>
        </w:tabs>
        <w:spacing w:before="64"/>
        <w:ind w:left="668" w:right="358" w:firstLine="41"/>
        <w:jc w:val="both"/>
      </w:pPr>
      <m:oMathPara>
        <m:oMath>
          <m:r>
            <w:rPr>
              <w:rFonts w:ascii="Cambria Math" w:hAnsi="Cambria Math"/>
            </w:rPr>
            <m:t>W=53.475,09 </m:t>
          </m:r>
          <m:r>
            <m:rPr>
              <m:sty m:val="p"/>
            </m:rPr>
            <w:rPr>
              <w:rFonts w:ascii="Cambria Math" w:hAnsi="Cambria Math"/>
            </w:rPr>
            <m:t>N</m:t>
          </m:r>
        </m:oMath>
      </m:oMathPara>
    </w:p>
    <w:p w14:paraId="5DAE443C" w14:textId="72A57369" w:rsidR="00D44F3F" w:rsidRPr="00D44F3F" w:rsidRDefault="00D44F3F" w:rsidP="00D44F3F">
      <w:pPr>
        <w:pStyle w:val="BodyText"/>
        <w:tabs>
          <w:tab w:val="left" w:pos="3119"/>
          <w:tab w:val="left" w:pos="3261"/>
        </w:tabs>
        <w:spacing w:before="64"/>
        <w:ind w:left="668" w:right="358" w:firstLine="41"/>
        <w:jc w:val="both"/>
      </w:pPr>
      <m:oMathPara>
        <m:oMath>
          <m:r>
            <w:rPr>
              <w:rFonts w:ascii="Cambria Math" w:hAnsi="Cambria Math"/>
            </w:rPr>
            <m:t>W=53,48 </m:t>
          </m:r>
          <m:r>
            <m:rPr>
              <m:sty m:val="p"/>
            </m:rPr>
            <w:rPr>
              <w:rFonts w:ascii="Cambria Math" w:hAnsi="Cambria Math"/>
            </w:rPr>
            <m:t>kN</m:t>
          </m:r>
        </m:oMath>
      </m:oMathPara>
    </w:p>
    <w:p w14:paraId="2EBC8507" w14:textId="77777777" w:rsidR="00D44F3F" w:rsidRDefault="00D44F3F" w:rsidP="00D44F3F">
      <w:pPr>
        <w:pStyle w:val="BodyText"/>
        <w:tabs>
          <w:tab w:val="left" w:pos="3119"/>
          <w:tab w:val="left" w:pos="3261"/>
        </w:tabs>
        <w:spacing w:before="64"/>
        <w:ind w:left="668" w:right="358" w:firstLine="41"/>
        <w:jc w:val="both"/>
      </w:pPr>
    </w:p>
    <w:p w14:paraId="17E17A80" w14:textId="77777777" w:rsidR="00EB17DF" w:rsidRDefault="00D44F3F" w:rsidP="00D44F3F">
      <w:pPr>
        <w:pStyle w:val="BodyText"/>
        <w:tabs>
          <w:tab w:val="left" w:pos="3119"/>
          <w:tab w:val="left" w:pos="3261"/>
        </w:tabs>
        <w:spacing w:before="64"/>
        <w:ind w:left="668" w:right="358" w:firstLine="41"/>
        <w:jc w:val="both"/>
        <w:rPr>
          <w:sz w:val="22"/>
          <w:szCs w:val="22"/>
        </w:rPr>
      </w:pPr>
      <w:r w:rsidRPr="00D44F3F">
        <w:t>Hasil perhitungan berat tersebut sesuai dengan parameter analisis pada naskah TA final.</w:t>
      </w:r>
      <w:r w:rsidR="00EB17DF" w:rsidRPr="00EB17DF">
        <w:rPr>
          <w:sz w:val="22"/>
          <w:szCs w:val="22"/>
        </w:rPr>
        <w:t xml:space="preserve"> </w:t>
      </w:r>
    </w:p>
    <w:p w14:paraId="6E0B7235" w14:textId="28422473" w:rsidR="00EB17DF" w:rsidRDefault="00EB17DF" w:rsidP="00D44F3F">
      <w:pPr>
        <w:pStyle w:val="BodyText"/>
        <w:tabs>
          <w:tab w:val="left" w:pos="3119"/>
          <w:tab w:val="left" w:pos="3261"/>
        </w:tabs>
        <w:spacing w:before="64"/>
        <w:ind w:left="668" w:right="358" w:firstLine="41"/>
        <w:jc w:val="both"/>
        <w:rPr>
          <w:sz w:val="22"/>
          <w:szCs w:val="22"/>
        </w:rPr>
      </w:pPr>
      <w:r>
        <w:rPr>
          <w:noProof/>
        </w:rPr>
        <mc:AlternateContent>
          <mc:Choice Requires="wps">
            <w:drawing>
              <wp:anchor distT="0" distB="0" distL="114300" distR="114300" simplePos="0" relativeHeight="251515392" behindDoc="0" locked="0" layoutInCell="1" allowOverlap="1" wp14:anchorId="18F45D92" wp14:editId="26B8D45B">
                <wp:simplePos x="0" y="0"/>
                <wp:positionH relativeFrom="column">
                  <wp:posOffset>3688715</wp:posOffset>
                </wp:positionH>
                <wp:positionV relativeFrom="paragraph">
                  <wp:posOffset>227330</wp:posOffset>
                </wp:positionV>
                <wp:extent cx="2552700" cy="133350"/>
                <wp:effectExtent l="0" t="0" r="0" b="0"/>
                <wp:wrapTopAndBottom/>
                <wp:docPr id="264569458" name="Text Box 1"/>
                <wp:cNvGraphicFramePr/>
                <a:graphic xmlns:a="http://schemas.openxmlformats.org/drawingml/2006/main">
                  <a:graphicData uri="http://schemas.microsoft.com/office/word/2010/wordprocessingShape">
                    <wps:wsp>
                      <wps:cNvSpPr txBox="1"/>
                      <wps:spPr>
                        <a:xfrm>
                          <a:off x="0" y="0"/>
                          <a:ext cx="2552700" cy="133350"/>
                        </a:xfrm>
                        <a:prstGeom prst="rect">
                          <a:avLst/>
                        </a:prstGeom>
                        <a:solidFill>
                          <a:prstClr val="white"/>
                        </a:solidFill>
                        <a:ln>
                          <a:noFill/>
                        </a:ln>
                      </wps:spPr>
                      <wps:txbx>
                        <w:txbxContent>
                          <w:p w14:paraId="5F1F1757" w14:textId="4AB45374" w:rsidR="00EB17DF" w:rsidRPr="00EB17DF" w:rsidRDefault="00EB17DF" w:rsidP="00EB17DF">
                            <w:pPr>
                              <w:pStyle w:val="Caption"/>
                              <w:jc w:val="both"/>
                              <w:rPr>
                                <w:noProof/>
                                <w:color w:val="auto"/>
                                <w:sz w:val="15"/>
                                <w:szCs w:val="15"/>
                              </w:rPr>
                            </w:pPr>
                            <w:r w:rsidRPr="00EB17DF">
                              <w:rPr>
                                <w:color w:val="auto"/>
                                <w:sz w:val="15"/>
                                <w:szCs w:val="15"/>
                              </w:rPr>
                              <w:t>Gambar 2.4 Ilustrasi Momen Pengguling dan Momen Penahan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F45D92" id="_x0000_s1031" type="#_x0000_t202" style="position:absolute;left:0;text-align:left;margin-left:290.45pt;margin-top:17.9pt;width:201pt;height:10.5pt;z-index:251515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" stroked="f">
                <v:textbox inset="0,0,0,0">
                  <w:txbxContent>
                    <w:p w14:paraId="5F1F1757" w14:textId="4AB45374" w:rsidR="00EB17DF" w:rsidRPr="00EB17DF" w:rsidRDefault="00EB17DF" w:rsidP="00EB17DF">
                      <w:pPr>
                        <w:pStyle w:val="Caption"/>
                        <w:jc w:val="both"/>
                        <w:rPr>
                          <w:noProof/>
                          <w:color w:val="auto"/>
                          <w:sz w:val="15"/>
                          <w:szCs w:val="15"/>
                        </w:rPr>
                      </w:pPr>
                      <w:r w:rsidRPr="00EB17DF">
                        <w:rPr>
                          <w:color w:val="auto"/>
                          <w:sz w:val="15"/>
                          <w:szCs w:val="15"/>
                        </w:rPr>
                        <w:t>Gambar 2.4 Ilustrasi Momen Pengguling dan Momen Penahan</w:t>
                      </w:r>
                    </w:p>
                  </w:txbxContent>
                </v:textbox>
                <w10:wrap type="topAndBottom"/>
              </v:shape>
            </w:pict>
          </mc:Fallback>
        </mc:AlternateContent>
      </w:r>
    </w:p>
    <w:p w14:paraId="1B2554E8" w14:textId="40253267" w:rsidR="00D44F3F" w:rsidRPr="00D44F3F" w:rsidRDefault="00EB17DF" w:rsidP="00D44F3F">
      <w:pPr>
        <w:pStyle w:val="BodyText"/>
        <w:tabs>
          <w:tab w:val="left" w:pos="3119"/>
          <w:tab w:val="left" w:pos="3261"/>
        </w:tabs>
        <w:spacing w:before="64"/>
        <w:ind w:left="668" w:right="358" w:firstLine="41"/>
        <w:jc w:val="both"/>
      </w:pPr>
      <w:r w:rsidRPr="00EB17DF">
        <w:t>Dengan jarak pusat massa terhadap titik guling sebesar 3 m, diperoleh momen penahan:</w:t>
      </w:r>
    </w:p>
    <w:p w14:paraId="6A4D0364" w14:textId="77777777" w:rsidR="00D44F3F" w:rsidRDefault="00D44F3F">
      <w:pPr>
        <w:pStyle w:val="BodyText"/>
        <w:spacing w:before="64"/>
        <w:ind w:left="668" w:right="873"/>
        <w:jc w:val="both"/>
      </w:pPr>
    </w:p>
    <w:p w14:paraId="714DFB39" w14:textId="00BD1DFF" w:rsidR="00EB17DF" w:rsidRPr="00EB17DF" w:rsidRDefault="00EB17DF">
      <w:pPr>
        <w:pStyle w:val="BodyText"/>
        <w:spacing w:before="64"/>
        <w:ind w:left="668" w:right="873"/>
        <w:jc w:val="both"/>
      </w:pPr>
      <m:oMathPara>
        <m:oMath>
          <m:sSub>
            <m:sSubPr>
              <m:ctrlPr>
                <w:rPr>
                  <w:rFonts w:ascii="Cambria Math" w:hAnsi="Cambria Math"/>
                </w:rPr>
              </m:ctrlPr>
            </m:sSubPr>
            <m:e>
              <m:r>
                <w:rPr>
                  <w:rFonts w:ascii="Cambria Math" w:hAnsi="Cambria Math"/>
                </w:rPr>
                <m:t>M</m:t>
              </m:r>
            </m:e>
            <m:sub>
              <m:r>
                <w:rPr>
                  <w:rFonts w:ascii="Cambria Math" w:hAnsi="Cambria Math"/>
                </w:rPr>
                <m:t>r</m:t>
              </m:r>
            </m:sub>
          </m:sSub>
          <m:r>
            <w:rPr>
              <w:rFonts w:ascii="Cambria Math" w:hAnsi="Cambria Math"/>
            </w:rPr>
            <m:t>=W×x</m:t>
          </m:r>
        </m:oMath>
      </m:oMathPara>
    </w:p>
    <w:p w14:paraId="5EC03E82" w14:textId="77777777" w:rsidR="00EB17DF" w:rsidRPr="00EB17DF" w:rsidRDefault="00EB17DF">
      <w:pPr>
        <w:pStyle w:val="BodyText"/>
        <w:spacing w:before="64"/>
        <w:ind w:left="668" w:right="873"/>
        <w:jc w:val="both"/>
      </w:pPr>
    </w:p>
    <w:p w14:paraId="62CBFEB6" w14:textId="1FD3E514" w:rsidR="00EB17DF" w:rsidRPr="00EB17DF" w:rsidRDefault="00EB17DF">
      <w:pPr>
        <w:pStyle w:val="BodyText"/>
        <w:spacing w:before="64"/>
        <w:ind w:left="668" w:right="873"/>
        <w:jc w:val="both"/>
      </w:pPr>
      <m:oMathPara>
        <m:oMath>
          <m:sSub>
            <m:sSubPr>
              <m:ctrlPr>
                <w:rPr>
                  <w:rFonts w:ascii="Cambria Math" w:hAnsi="Cambria Math"/>
                </w:rPr>
              </m:ctrlPr>
            </m:sSubPr>
            <m:e>
              <m:r>
                <w:rPr>
                  <w:rFonts w:ascii="Cambria Math" w:hAnsi="Cambria Math"/>
                </w:rPr>
                <m:t>M</m:t>
              </m:r>
            </m:e>
            <m:sub>
              <m:r>
                <w:rPr>
                  <w:rFonts w:ascii="Cambria Math" w:hAnsi="Cambria Math"/>
                </w:rPr>
                <m:t>r</m:t>
              </m:r>
            </m:sub>
          </m:sSub>
          <m:r>
            <w:rPr>
              <w:rFonts w:ascii="Cambria Math" w:hAnsi="Cambria Math"/>
            </w:rPr>
            <m:t>=53,47509×3</m:t>
          </m:r>
        </m:oMath>
      </m:oMathPara>
    </w:p>
    <w:p w14:paraId="579027EF" w14:textId="5F49E310" w:rsidR="00EB17DF" w:rsidRPr="00EB17DF" w:rsidRDefault="00EB17DF">
      <w:pPr>
        <w:pStyle w:val="BodyText"/>
        <w:spacing w:before="64"/>
        <w:ind w:left="668" w:right="873"/>
        <w:jc w:val="both"/>
      </w:pPr>
    </w:p>
    <w:p w14:paraId="0E8D4C9E" w14:textId="4EA199A6" w:rsidR="00EB17DF" w:rsidRPr="00EB17DF" w:rsidRDefault="00EB17DF">
      <w:pPr>
        <w:pStyle w:val="BodyText"/>
        <w:spacing w:before="64"/>
        <w:ind w:left="668" w:right="873"/>
        <w:jc w:val="both"/>
      </w:pPr>
      <m:oMathPara>
        <m:oMath>
          <m:sSub>
            <m:sSubPr>
              <m:ctrlPr>
                <w:rPr>
                  <w:rFonts w:ascii="Cambria Math" w:hAnsi="Cambria Math"/>
                </w:rPr>
              </m:ctrlPr>
            </m:sSubPr>
            <m:e>
              <m:r>
                <w:rPr>
                  <w:rFonts w:ascii="Cambria Math" w:hAnsi="Cambria Math"/>
                </w:rPr>
                <m:t>M</m:t>
              </m:r>
            </m:e>
            <m:sub>
              <m:r>
                <w:rPr>
                  <w:rFonts w:ascii="Cambria Math" w:hAnsi="Cambria Math"/>
                </w:rPr>
                <m:t>r</m:t>
              </m:r>
            </m:sub>
          </m:sSub>
          <m:r>
            <w:rPr>
              <w:rFonts w:ascii="Cambria Math" w:hAnsi="Cambria Math"/>
            </w:rPr>
            <m:t>=160,43 </m:t>
          </m:r>
          <m:r>
            <m:rPr>
              <m:sty m:val="p"/>
            </m:rPr>
            <w:rPr>
              <w:rFonts w:ascii="Cambria Math" w:hAnsi="Cambria Math"/>
            </w:rPr>
            <m:t>kN⋅m</m:t>
          </m:r>
        </m:oMath>
      </m:oMathPara>
    </w:p>
    <w:p w14:paraId="437B2D24" w14:textId="50598EC9" w:rsidR="00EB17DF" w:rsidRPr="00EB17DF" w:rsidRDefault="00EB17DF">
      <w:pPr>
        <w:pStyle w:val="BodyText"/>
        <w:spacing w:before="64"/>
        <w:ind w:left="668" w:right="873"/>
        <w:jc w:val="both"/>
      </w:pPr>
    </w:p>
    <w:p w14:paraId="6550F448" w14:textId="6F0C3E6D" w:rsidR="00EB17DF" w:rsidRDefault="00EB17DF">
      <w:pPr>
        <w:pStyle w:val="BodyText"/>
        <w:spacing w:before="64"/>
        <w:ind w:left="668" w:right="873"/>
        <w:jc w:val="both"/>
        <w:rPr>
          <w:sz w:val="22"/>
          <w:szCs w:val="22"/>
        </w:rPr>
      </w:pPr>
      <w:r w:rsidRPr="00EB17DF">
        <w:t>Counterweight telah termasuk dalam massa full assembly sehingga kontribusinya tidak dihitung sebagai massa tambahan.</w:t>
      </w:r>
      <w:r w:rsidRPr="00EB17DF">
        <w:rPr>
          <w:sz w:val="22"/>
          <w:szCs w:val="22"/>
        </w:rPr>
        <w:t xml:space="preserve"> </w:t>
      </w:r>
    </w:p>
    <w:p w14:paraId="54387614" w14:textId="77777777" w:rsidR="00EB17DF" w:rsidRDefault="00EB17DF">
      <w:pPr>
        <w:pStyle w:val="BodyText"/>
        <w:spacing w:before="64"/>
        <w:ind w:left="668" w:right="873"/>
        <w:jc w:val="both"/>
        <w:rPr>
          <w:sz w:val="22"/>
          <w:szCs w:val="22"/>
        </w:rPr>
      </w:pPr>
    </w:p>
    <w:p w14:paraId="27993A27" w14:textId="6DB858ED" w:rsidR="00D44F3F" w:rsidRDefault="00EB17DF">
      <w:pPr>
        <w:pStyle w:val="BodyText"/>
        <w:spacing w:before="64"/>
        <w:ind w:left="668" w:right="873"/>
        <w:jc w:val="both"/>
      </w:pPr>
      <w:r w:rsidRPr="00EB17DF">
        <w:t>Faktor keamanan terhadap overturning kemudian dihitung menggunakan:</w:t>
      </w:r>
    </w:p>
    <w:p w14:paraId="32422AF9" w14:textId="6A89D694" w:rsidR="00D44F3F" w:rsidRDefault="006E5D1A">
      <w:pPr>
        <w:pStyle w:val="BodyText"/>
        <w:spacing w:before="64"/>
        <w:ind w:left="668" w:right="873"/>
        <w:jc w:val="both"/>
      </w:pPr>
      <w:r>
        <w:rPr>
          <w:noProof/>
        </w:rPr>
        <mc:AlternateContent>
          <mc:Choice Requires="wps">
            <w:drawing>
              <wp:anchor distT="0" distB="0" distL="114300" distR="114300" simplePos="0" relativeHeight="251518464" behindDoc="0" locked="0" layoutInCell="1" allowOverlap="1" wp14:anchorId="596774DC" wp14:editId="13E81864">
                <wp:simplePos x="0" y="0"/>
                <wp:positionH relativeFrom="column">
                  <wp:posOffset>3939635</wp:posOffset>
                </wp:positionH>
                <wp:positionV relativeFrom="page">
                  <wp:posOffset>9062113</wp:posOffset>
                </wp:positionV>
                <wp:extent cx="2695575" cy="236220"/>
                <wp:effectExtent l="0" t="0" r="9525" b="0"/>
                <wp:wrapTopAndBottom/>
                <wp:docPr id="2040249471" name="Text Box 1"/>
                <wp:cNvGraphicFramePr/>
                <a:graphic xmlns:a="http://schemas.openxmlformats.org/drawingml/2006/main">
                  <a:graphicData uri="http://schemas.microsoft.com/office/word/2010/wordprocessingShape">
                    <wps:wsp>
                      <wps:cNvSpPr txBox="1"/>
                      <wps:spPr>
                        <a:xfrm>
                          <a:off x="0" y="0"/>
                          <a:ext cx="2695575" cy="236220"/>
                        </a:xfrm>
                        <a:prstGeom prst="rect">
                          <a:avLst/>
                        </a:prstGeom>
                        <a:solidFill>
                          <a:prstClr val="white"/>
                        </a:solidFill>
                        <a:ln>
                          <a:noFill/>
                        </a:ln>
                      </wps:spPr>
                      <wps:txbx>
                        <w:txbxContent>
                          <w:p w14:paraId="7064102A" w14:textId="7A0E9D00" w:rsidR="006E5D1A" w:rsidRPr="006E5D1A" w:rsidRDefault="006E5D1A" w:rsidP="006E5D1A">
                            <w:pPr>
                              <w:pStyle w:val="Caption"/>
                              <w:rPr>
                                <w:noProof/>
                                <w:color w:val="auto"/>
                                <w:sz w:val="15"/>
                                <w:szCs w:val="15"/>
                              </w:rPr>
                            </w:pPr>
                            <w:r w:rsidRPr="006E5D1A">
                              <w:rPr>
                                <w:color w:val="auto"/>
                                <w:sz w:val="15"/>
                                <w:szCs w:val="15"/>
                              </w:rPr>
                              <w:t xml:space="preserve">Gambar 4.10 </w:t>
                            </w:r>
                            <w:r w:rsidRPr="006E5D1A">
                              <w:rPr>
                                <w:color w:val="auto"/>
                                <w:sz w:val="15"/>
                                <w:szCs w:val="15"/>
                              </w:rPr>
                              <w:t>Setup</w:t>
                            </w:r>
                            <w:r w:rsidRPr="006E5D1A">
                              <w:rPr>
                                <w:color w:val="auto"/>
                                <w:spacing w:val="-4"/>
                                <w:sz w:val="15"/>
                                <w:szCs w:val="15"/>
                              </w:rPr>
                              <w:t xml:space="preserve"> </w:t>
                            </w:r>
                            <w:r w:rsidRPr="006E5D1A">
                              <w:rPr>
                                <w:color w:val="auto"/>
                                <w:sz w:val="15"/>
                                <w:szCs w:val="15"/>
                              </w:rPr>
                              <w:t>Simulasi</w:t>
                            </w:r>
                            <w:r w:rsidRPr="006E5D1A">
                              <w:rPr>
                                <w:color w:val="auto"/>
                                <w:spacing w:val="-4"/>
                                <w:sz w:val="15"/>
                                <w:szCs w:val="15"/>
                              </w:rPr>
                              <w:t xml:space="preserve"> </w:t>
                            </w:r>
                            <w:r w:rsidRPr="006E5D1A">
                              <w:rPr>
                                <w:color w:val="auto"/>
                                <w:sz w:val="15"/>
                                <w:szCs w:val="15"/>
                              </w:rPr>
                              <w:t>CAE</w:t>
                            </w:r>
                            <w:r w:rsidRPr="006E5D1A">
                              <w:rPr>
                                <w:color w:val="auto"/>
                                <w:spacing w:val="-5"/>
                                <w:sz w:val="15"/>
                                <w:szCs w:val="15"/>
                              </w:rPr>
                              <w:t xml:space="preserve"> </w:t>
                            </w:r>
                            <w:r w:rsidRPr="006E5D1A">
                              <w:rPr>
                                <w:color w:val="auto"/>
                                <w:sz w:val="15"/>
                                <w:szCs w:val="15"/>
                              </w:rPr>
                              <w:t>Struktur</w:t>
                            </w:r>
                            <w:r w:rsidRPr="006E5D1A">
                              <w:rPr>
                                <w:color w:val="auto"/>
                                <w:spacing w:val="-4"/>
                                <w:sz w:val="15"/>
                                <w:szCs w:val="15"/>
                              </w:rPr>
                              <w:t xml:space="preserve"> </w:t>
                            </w:r>
                            <w:r w:rsidRPr="006E5D1A">
                              <w:rPr>
                                <w:color w:val="auto"/>
                                <w:sz w:val="15"/>
                                <w:szCs w:val="15"/>
                              </w:rPr>
                              <w:t>Tilting Billboard Portable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96774DC" id="_x0000_s1032" type="#_x0000_t202" style="position:absolute;left:0;text-align:left;margin-left:310.2pt;margin-top:713.55pt;width:212.25pt;height:18.6pt;z-index:2515184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" stroked="f">
                <v:textbox style="mso-fit-shape-to-text:t" inset="0,0,0,0">
                  <w:txbxContent>
                    <w:p w14:paraId="7064102A" w14:textId="7A0E9D00" w:rsidR="006E5D1A" w:rsidRPr="006E5D1A" w:rsidRDefault="006E5D1A" w:rsidP="006E5D1A">
                      <w:pPr>
                        <w:pStyle w:val="Caption"/>
                        <w:rPr>
                          <w:noProof/>
                          <w:color w:val="auto"/>
                          <w:sz w:val="15"/>
                          <w:szCs w:val="15"/>
                        </w:rPr>
                      </w:pPr>
                      <w:r w:rsidRPr="006E5D1A">
                        <w:rPr>
                          <w:color w:val="auto"/>
                          <w:sz w:val="15"/>
                          <w:szCs w:val="15"/>
                        </w:rPr>
                        <w:t xml:space="preserve">Gambar 4.10 </w:t>
                      </w:r>
                      <w:r w:rsidRPr="006E5D1A">
                        <w:rPr>
                          <w:color w:val="auto"/>
                          <w:sz w:val="15"/>
                          <w:szCs w:val="15"/>
                        </w:rPr>
                        <w:t>Setup</w:t>
                      </w:r>
                      <w:r w:rsidRPr="006E5D1A">
                        <w:rPr>
                          <w:color w:val="auto"/>
                          <w:spacing w:val="-4"/>
                          <w:sz w:val="15"/>
                          <w:szCs w:val="15"/>
                        </w:rPr>
                        <w:t xml:space="preserve"> </w:t>
                      </w:r>
                      <w:r w:rsidRPr="006E5D1A">
                        <w:rPr>
                          <w:color w:val="auto"/>
                          <w:sz w:val="15"/>
                          <w:szCs w:val="15"/>
                        </w:rPr>
                        <w:t>Simulasi</w:t>
                      </w:r>
                      <w:r w:rsidRPr="006E5D1A">
                        <w:rPr>
                          <w:color w:val="auto"/>
                          <w:spacing w:val="-4"/>
                          <w:sz w:val="15"/>
                          <w:szCs w:val="15"/>
                        </w:rPr>
                        <w:t xml:space="preserve"> </w:t>
                      </w:r>
                      <w:r w:rsidRPr="006E5D1A">
                        <w:rPr>
                          <w:color w:val="auto"/>
                          <w:sz w:val="15"/>
                          <w:szCs w:val="15"/>
                        </w:rPr>
                        <w:t>CAE</w:t>
                      </w:r>
                      <w:r w:rsidRPr="006E5D1A">
                        <w:rPr>
                          <w:color w:val="auto"/>
                          <w:spacing w:val="-5"/>
                          <w:sz w:val="15"/>
                          <w:szCs w:val="15"/>
                        </w:rPr>
                        <w:t xml:space="preserve"> </w:t>
                      </w:r>
                      <w:r w:rsidRPr="006E5D1A">
                        <w:rPr>
                          <w:color w:val="auto"/>
                          <w:sz w:val="15"/>
                          <w:szCs w:val="15"/>
                        </w:rPr>
                        <w:t>Struktur</w:t>
                      </w:r>
                      <w:r w:rsidRPr="006E5D1A">
                        <w:rPr>
                          <w:color w:val="auto"/>
                          <w:spacing w:val="-4"/>
                          <w:sz w:val="15"/>
                          <w:szCs w:val="15"/>
                        </w:rPr>
                        <w:t xml:space="preserve"> </w:t>
                      </w:r>
                      <w:r w:rsidRPr="006E5D1A">
                        <w:rPr>
                          <w:color w:val="auto"/>
                          <w:sz w:val="15"/>
                          <w:szCs w:val="15"/>
                        </w:rPr>
                        <w:t>Tilting Billboard Portable</w:t>
                      </w:r>
                    </w:p>
                  </w:txbxContent>
                </v:textbox>
                <w10:wrap type="topAndBottom" anchory="page"/>
              </v:shape>
            </w:pict>
          </mc:Fallback>
        </mc:AlternateContent>
      </w:r>
    </w:p>
    <w:p w14:paraId="100D191E" w14:textId="3182F305" w:rsidR="00D44F3F" w:rsidRPr="00EB17DF" w:rsidRDefault="00EB17DF">
      <w:pPr>
        <w:pStyle w:val="BodyText"/>
        <w:spacing w:before="64"/>
        <w:ind w:left="668" w:right="873"/>
        <w:jc w:val="both"/>
      </w:pPr>
      <m:oMathPara>
        <m:oMath>
          <m:r>
            <w:rPr>
              <w:rFonts w:ascii="Cambria Math" w:hAnsi="Cambria Math"/>
            </w:rPr>
            <m:t>F</m:t>
          </m:r>
          <m:sSub>
            <m:sSubPr>
              <m:ctrlPr>
                <w:rPr>
                  <w:rFonts w:ascii="Cambria Math" w:hAnsi="Cambria Math"/>
                </w:rPr>
              </m:ctrlPr>
            </m:sSubPr>
            <m:e>
              <m:r>
                <w:rPr>
                  <w:rFonts w:ascii="Cambria Math" w:hAnsi="Cambria Math"/>
                </w:rPr>
                <m:t>S</m:t>
              </m:r>
            </m:e>
            <m:sub>
              <m:r>
                <w:rPr>
                  <w:rFonts w:ascii="Cambria Math" w:hAnsi="Cambria Math"/>
                </w:rPr>
                <m:t>OT</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M</m:t>
                  </m:r>
                </m:e>
                <m:sub>
                  <m:r>
                    <w:rPr>
                      <w:rFonts w:ascii="Cambria Math" w:hAnsi="Cambria Math"/>
                    </w:rPr>
                    <m:t>r</m:t>
                  </m:r>
                </m:sub>
              </m:sSub>
            </m:num>
            <m:den>
              <m:sSub>
                <m:sSubPr>
                  <m:ctrlPr>
                    <w:rPr>
                      <w:rFonts w:ascii="Cambria Math" w:hAnsi="Cambria Math"/>
                    </w:rPr>
                  </m:ctrlPr>
                </m:sSubPr>
                <m:e>
                  <m:r>
                    <w:rPr>
                      <w:rFonts w:ascii="Cambria Math" w:hAnsi="Cambria Math"/>
                    </w:rPr>
                    <m:t>M</m:t>
                  </m:r>
                </m:e>
                <m:sub>
                  <m:r>
                    <w:rPr>
                      <w:rFonts w:ascii="Cambria Math" w:hAnsi="Cambria Math"/>
                    </w:rPr>
                    <m:t>o</m:t>
                  </m:r>
                </m:sub>
              </m:sSub>
            </m:den>
          </m:f>
        </m:oMath>
      </m:oMathPara>
    </w:p>
    <w:p w14:paraId="4E8E587F" w14:textId="77777777" w:rsidR="00EB17DF" w:rsidRPr="00EB17DF" w:rsidRDefault="00EB17DF">
      <w:pPr>
        <w:pStyle w:val="BodyText"/>
        <w:spacing w:before="64"/>
        <w:ind w:left="668" w:right="873"/>
        <w:jc w:val="both"/>
      </w:pPr>
    </w:p>
    <w:p w14:paraId="6AF13AA1" w14:textId="77777777" w:rsidR="00D44F3F" w:rsidRDefault="00D44F3F">
      <w:pPr>
        <w:pStyle w:val="BodyText"/>
        <w:spacing w:before="64"/>
        <w:ind w:left="668" w:right="873"/>
        <w:jc w:val="both"/>
      </w:pPr>
    </w:p>
    <w:p w14:paraId="4F128841" w14:textId="77777777" w:rsidR="00D44F3F" w:rsidRDefault="00D44F3F">
      <w:pPr>
        <w:pStyle w:val="BodyText"/>
        <w:spacing w:before="64"/>
        <w:ind w:left="668" w:right="873"/>
        <w:jc w:val="both"/>
      </w:pPr>
    </w:p>
    <w:p w14:paraId="0A91E138" w14:textId="67244EB9" w:rsidR="00D44F3F" w:rsidRPr="00EB17DF" w:rsidRDefault="00EB17DF">
      <w:pPr>
        <w:pStyle w:val="BodyText"/>
        <w:spacing w:before="64"/>
        <w:ind w:left="668" w:right="873"/>
        <w:jc w:val="both"/>
      </w:pPr>
      <m:oMathPara>
        <m:oMath>
          <m:r>
            <w:rPr>
              <w:rFonts w:ascii="Cambria Math" w:hAnsi="Cambria Math"/>
            </w:rPr>
            <m:t>F</m:t>
          </m:r>
          <m:sSub>
            <m:sSubPr>
              <m:ctrlPr>
                <w:rPr>
                  <w:rFonts w:ascii="Cambria Math" w:hAnsi="Cambria Math"/>
                </w:rPr>
              </m:ctrlPr>
            </m:sSubPr>
            <m:e>
              <m:r>
                <w:rPr>
                  <w:rFonts w:ascii="Cambria Math" w:hAnsi="Cambria Math"/>
                </w:rPr>
                <m:t>S</m:t>
              </m:r>
            </m:e>
            <m:sub>
              <m:r>
                <w:rPr>
                  <w:rFonts w:ascii="Cambria Math" w:hAnsi="Cambria Math"/>
                </w:rPr>
                <m:t>OT</m:t>
              </m:r>
            </m:sub>
          </m:sSub>
          <m:r>
            <w:rPr>
              <w:rFonts w:ascii="Cambria Math" w:hAnsi="Cambria Math"/>
            </w:rPr>
            <m:t>=</m:t>
          </m:r>
          <m:f>
            <m:fPr>
              <m:ctrlPr>
                <w:rPr>
                  <w:rFonts w:ascii="Cambria Math" w:hAnsi="Cambria Math"/>
                </w:rPr>
              </m:ctrlPr>
            </m:fPr>
            <m:num>
              <m:r>
                <w:rPr>
                  <w:rFonts w:ascii="Cambria Math" w:hAnsi="Cambria Math"/>
                </w:rPr>
                <m:t>160,43</m:t>
              </m:r>
            </m:num>
            <m:den>
              <m:r>
                <w:rPr>
                  <w:rFonts w:ascii="Cambria Math" w:hAnsi="Cambria Math"/>
                </w:rPr>
                <m:t>10,78</m:t>
              </m:r>
            </m:den>
          </m:f>
        </m:oMath>
      </m:oMathPara>
    </w:p>
    <w:p w14:paraId="7DDCD32D" w14:textId="77777777" w:rsidR="00EB17DF" w:rsidRPr="00EB17DF" w:rsidRDefault="00EB17DF">
      <w:pPr>
        <w:pStyle w:val="BodyText"/>
        <w:spacing w:before="64"/>
        <w:ind w:left="668" w:right="873"/>
        <w:jc w:val="both"/>
      </w:pPr>
    </w:p>
    <w:p w14:paraId="77C4B6B1" w14:textId="51E6DE53" w:rsidR="00EB17DF" w:rsidRPr="00EB17DF" w:rsidRDefault="00EB17DF" w:rsidP="00EB17DF">
      <w:pPr>
        <w:pStyle w:val="BodyText"/>
        <w:spacing w:before="64"/>
        <w:ind w:left="668" w:right="873"/>
        <w:jc w:val="both"/>
        <w:rPr>
          <w:rFonts w:ascii="Cambria Math" w:hAnsi="Cambria Math"/>
          <w:i/>
        </w:rPr>
      </w:pPr>
      <m:oMathPara>
        <m:oMath>
          <m:r>
            <w:rPr>
              <w:rFonts w:ascii="Cambria Math" w:hAnsi="Cambria Math"/>
            </w:rPr>
            <m:t>F</m:t>
          </m:r>
          <m:sSub>
            <m:sSubPr>
              <m:ctrlPr>
                <w:rPr>
                  <w:rFonts w:ascii="Cambria Math" w:hAnsi="Cambria Math"/>
                </w:rPr>
              </m:ctrlPr>
            </m:sSubPr>
            <m:e>
              <m:r>
                <w:rPr>
                  <w:rFonts w:ascii="Cambria Math" w:hAnsi="Cambria Math"/>
                </w:rPr>
                <m:t>S</m:t>
              </m:r>
            </m:e>
            <m:sub>
              <m:r>
                <w:rPr>
                  <w:rFonts w:ascii="Cambria Math" w:hAnsi="Cambria Math"/>
                </w:rPr>
                <m:t>OT</m:t>
              </m:r>
            </m:sub>
          </m:sSub>
          <m:r>
            <w:rPr>
              <w:rFonts w:ascii="Cambria Math" w:hAnsi="Cambria Math"/>
            </w:rPr>
            <m:t>=14,88</m:t>
          </m:r>
        </m:oMath>
      </m:oMathPara>
    </w:p>
    <w:p w14:paraId="393FB178" w14:textId="77777777" w:rsidR="00EB17DF" w:rsidRPr="00EB17DF" w:rsidRDefault="00EB17DF" w:rsidP="00EB17DF">
      <w:pPr>
        <w:pStyle w:val="BodyText"/>
        <w:spacing w:before="64"/>
        <w:ind w:left="668" w:right="873"/>
        <w:jc w:val="both"/>
        <w:rPr>
          <w:rFonts w:ascii="Cambria Math" w:hAnsi="Cambria Math"/>
          <w:i/>
        </w:rPr>
      </w:pPr>
    </w:p>
    <w:p w14:paraId="2FC4C786" w14:textId="1D12C532" w:rsidR="006A313E" w:rsidRDefault="00EB17DF" w:rsidP="00EB17DF">
      <w:pPr>
        <w:pStyle w:val="BodyText"/>
        <w:spacing w:before="64"/>
        <w:ind w:left="668" w:right="873"/>
        <w:jc w:val="both"/>
      </w:pPr>
      <w:r w:rsidRPr="00EB17DF">
        <w:t>Nilai faktor keamanan terhadap overturning sebesar 14,88 menunjukkan bahwa momen penahan lebih besar daripada momen pengguling pada kondisi pembebanan yang dianalisis.</w:t>
      </w:r>
    </w:p>
    <w:p w14:paraId="627AF422" w14:textId="2DE0E872" w:rsidR="00EB17DF" w:rsidRDefault="00EB17DF" w:rsidP="00EB17DF">
      <w:pPr>
        <w:pStyle w:val="BodyText"/>
        <w:spacing w:before="64"/>
        <w:ind w:left="668" w:right="873"/>
        <w:jc w:val="both"/>
      </w:pPr>
      <w:r>
        <w:rPr>
          <w:noProof/>
          <w:sz w:val="20"/>
        </w:rPr>
        <w:drawing>
          <wp:anchor distT="0" distB="0" distL="114300" distR="114300" simplePos="0" relativeHeight="251513344" behindDoc="0" locked="0" layoutInCell="1" allowOverlap="1" wp14:anchorId="53E7DB4B" wp14:editId="3D31D136">
            <wp:simplePos x="0" y="0"/>
            <wp:positionH relativeFrom="column">
              <wp:posOffset>470715</wp:posOffset>
            </wp:positionH>
            <wp:positionV relativeFrom="page">
              <wp:posOffset>3057099</wp:posOffset>
            </wp:positionV>
            <wp:extent cx="2552700" cy="1895475"/>
            <wp:effectExtent l="0" t="0" r="0" b="9525"/>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52700" cy="1895475"/>
                    </a:xfrm>
                    <a:prstGeom prst="rect">
                      <a:avLst/>
                    </a:prstGeom>
                  </pic:spPr>
                </pic:pic>
              </a:graphicData>
            </a:graphic>
            <wp14:sizeRelH relativeFrom="margin">
              <wp14:pctWidth>0</wp14:pctWidth>
            </wp14:sizeRelH>
            <wp14:sizeRelV relativeFrom="margin">
              <wp14:pctHeight>0</wp14:pctHeight>
            </wp14:sizeRelV>
          </wp:anchor>
        </w:drawing>
      </w:r>
    </w:p>
    <w:p w14:paraId="41073265" w14:textId="0EC44E21" w:rsidR="00EB17DF" w:rsidRDefault="00EB17DF" w:rsidP="00EB17DF">
      <w:pPr>
        <w:pStyle w:val="BodyText"/>
        <w:spacing w:before="64"/>
        <w:ind w:left="668" w:right="873"/>
        <w:jc w:val="both"/>
      </w:pPr>
    </w:p>
    <w:p w14:paraId="33D78B78" w14:textId="203B2FD3" w:rsidR="00EB17DF" w:rsidRPr="007857B4" w:rsidRDefault="00EB17DF" w:rsidP="00EB17DF">
      <w:pPr>
        <w:pStyle w:val="BodyText"/>
        <w:numPr>
          <w:ilvl w:val="0"/>
          <w:numId w:val="4"/>
        </w:numPr>
        <w:spacing w:before="64"/>
        <w:ind w:right="873"/>
        <w:jc w:val="both"/>
        <w:rPr>
          <w:i/>
          <w:iCs/>
        </w:rPr>
      </w:pPr>
      <w:r w:rsidRPr="007857B4">
        <w:rPr>
          <w:i/>
          <w:iCs/>
        </w:rPr>
        <w:t>Hasil Simulasi CAE</w:t>
      </w:r>
    </w:p>
    <w:p w14:paraId="4544839C" w14:textId="3C2F7585" w:rsidR="00EB17DF" w:rsidRDefault="006E5D1A" w:rsidP="006E5D1A">
      <w:pPr>
        <w:pStyle w:val="BodyText"/>
        <w:spacing w:before="64"/>
        <w:ind w:left="874" w:right="873" w:firstLine="268"/>
        <w:jc w:val="both"/>
      </w:pPr>
      <w:r w:rsidRPr="006E5D1A">
        <w:t>Simulasi CAE dilakukan menggunakan model tiga dimensi yang sama dengan model perancangan. Pembebanan terdiri atas beban gravitasi dan tekanan angin sebesar 108,90 N/m². Kondisi batas diberikan pada bagian footframe sebagai tumpuan struktur.</w:t>
      </w:r>
    </w:p>
    <w:p w14:paraId="0A81961F" w14:textId="455860E4" w:rsidR="00EB17DF" w:rsidRDefault="006E5D1A" w:rsidP="00EB17DF">
      <w:pPr>
        <w:pStyle w:val="BodyText"/>
        <w:spacing w:before="64"/>
        <w:ind w:left="668" w:right="873"/>
        <w:jc w:val="both"/>
      </w:pPr>
      <w:r>
        <w:rPr>
          <w:noProof/>
          <w:sz w:val="18"/>
        </w:rPr>
        <w:drawing>
          <wp:anchor distT="0" distB="0" distL="0" distR="0" simplePos="0" relativeHeight="251516416" behindDoc="1" locked="0" layoutInCell="1" allowOverlap="1" wp14:anchorId="76984E81" wp14:editId="683C749A">
            <wp:simplePos x="0" y="0"/>
            <wp:positionH relativeFrom="page">
              <wp:posOffset>4299045</wp:posOffset>
            </wp:positionH>
            <wp:positionV relativeFrom="page">
              <wp:posOffset>7110484</wp:posOffset>
            </wp:positionV>
            <wp:extent cx="2110740" cy="1885315"/>
            <wp:effectExtent l="0" t="0" r="3810" b="635"/>
            <wp:wrapTopAndBottom/>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4" cstate="print"/>
                    <a:stretch>
                      <a:fillRect/>
                    </a:stretch>
                  </pic:blipFill>
                  <pic:spPr>
                    <a:xfrm>
                      <a:off x="0" y="0"/>
                      <a:ext cx="2110740" cy="1885315"/>
                    </a:xfrm>
                    <a:prstGeom prst="rect">
                      <a:avLst/>
                    </a:prstGeom>
                  </pic:spPr>
                </pic:pic>
              </a:graphicData>
            </a:graphic>
          </wp:anchor>
        </w:drawing>
      </w:r>
    </w:p>
    <w:p w14:paraId="6F1CF1A0" w14:textId="77777777" w:rsidR="00A9785A" w:rsidRDefault="00A9785A" w:rsidP="00EB17DF">
      <w:pPr>
        <w:pStyle w:val="BodyText"/>
        <w:spacing w:before="64"/>
        <w:ind w:left="668" w:right="873"/>
        <w:jc w:val="both"/>
      </w:pPr>
    </w:p>
    <w:p w14:paraId="5A81EA5B" w14:textId="77777777" w:rsidR="00A9785A" w:rsidRDefault="00A9785A" w:rsidP="00EB17DF">
      <w:pPr>
        <w:pStyle w:val="BodyText"/>
        <w:spacing w:before="64"/>
        <w:ind w:left="668" w:right="873"/>
        <w:jc w:val="both"/>
      </w:pPr>
    </w:p>
    <w:p w14:paraId="719473C0" w14:textId="77777777" w:rsidR="00A9785A" w:rsidRDefault="00A9785A" w:rsidP="00EB17DF">
      <w:pPr>
        <w:pStyle w:val="BodyText"/>
        <w:spacing w:before="64"/>
        <w:ind w:left="668" w:right="873"/>
        <w:jc w:val="both"/>
      </w:pPr>
    </w:p>
    <w:p w14:paraId="3E9E6F25" w14:textId="4FB3A511" w:rsidR="00A9785A" w:rsidRDefault="00A9785A" w:rsidP="00EB17DF">
      <w:pPr>
        <w:pStyle w:val="BodyText"/>
        <w:spacing w:before="64"/>
        <w:ind w:left="668" w:right="873"/>
        <w:jc w:val="both"/>
      </w:pPr>
      <w:r>
        <w:rPr>
          <w:noProof/>
          <w:sz w:val="10"/>
        </w:rPr>
        <w:lastRenderedPageBreak/>
        <w:drawing>
          <wp:anchor distT="0" distB="0" distL="0" distR="0" simplePos="0" relativeHeight="251532800" behindDoc="1" locked="0" layoutInCell="1" allowOverlap="1" wp14:anchorId="6F9998F6" wp14:editId="6BE923EB">
            <wp:simplePos x="0" y="0"/>
            <wp:positionH relativeFrom="page">
              <wp:posOffset>1078173</wp:posOffset>
            </wp:positionH>
            <wp:positionV relativeFrom="page">
              <wp:posOffset>859809</wp:posOffset>
            </wp:positionV>
            <wp:extent cx="2076450" cy="1752600"/>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5" cstate="print"/>
                    <a:stretch>
                      <a:fillRect/>
                    </a:stretch>
                  </pic:blipFill>
                  <pic:spPr>
                    <a:xfrm>
                      <a:off x="0" y="0"/>
                      <a:ext cx="2076450" cy="1752600"/>
                    </a:xfrm>
                    <a:prstGeom prst="rect">
                      <a:avLst/>
                    </a:prstGeom>
                  </pic:spPr>
                </pic:pic>
              </a:graphicData>
            </a:graphic>
            <wp14:sizeRelH relativeFrom="margin">
              <wp14:pctWidth>0</wp14:pctWidth>
            </wp14:sizeRelH>
            <wp14:sizeRelV relativeFrom="margin">
              <wp14:pctHeight>0</wp14:pctHeight>
            </wp14:sizeRelV>
          </wp:anchor>
        </w:drawing>
      </w:r>
    </w:p>
    <w:p w14:paraId="205005FE" w14:textId="39E58873" w:rsidR="00A9785A" w:rsidRDefault="00A9785A" w:rsidP="00EB17DF">
      <w:pPr>
        <w:pStyle w:val="BodyText"/>
        <w:spacing w:before="64"/>
        <w:ind w:left="668" w:right="873"/>
        <w:jc w:val="both"/>
      </w:pPr>
    </w:p>
    <w:p w14:paraId="065ADBA7" w14:textId="1E41A552" w:rsidR="00A9785A" w:rsidRDefault="00A9785A" w:rsidP="00EB17DF">
      <w:pPr>
        <w:pStyle w:val="BodyText"/>
        <w:spacing w:before="64"/>
        <w:ind w:left="668" w:right="873"/>
        <w:jc w:val="both"/>
      </w:pPr>
    </w:p>
    <w:p w14:paraId="06B88A02" w14:textId="5835522D" w:rsidR="00A9785A" w:rsidRDefault="00A9785A" w:rsidP="00EB17DF">
      <w:pPr>
        <w:pStyle w:val="BodyText"/>
        <w:spacing w:before="64"/>
        <w:ind w:left="668" w:right="873"/>
        <w:jc w:val="both"/>
      </w:pPr>
    </w:p>
    <w:p w14:paraId="54F074F4" w14:textId="557C83A4" w:rsidR="00A9785A" w:rsidRDefault="00A9785A" w:rsidP="00EB17DF">
      <w:pPr>
        <w:pStyle w:val="BodyText"/>
        <w:spacing w:before="64"/>
        <w:ind w:left="668" w:right="873"/>
        <w:jc w:val="both"/>
      </w:pPr>
    </w:p>
    <w:p w14:paraId="1596C6D7" w14:textId="4E195A4F" w:rsidR="00A9785A" w:rsidRDefault="00A9785A" w:rsidP="00EB17DF">
      <w:pPr>
        <w:pStyle w:val="BodyText"/>
        <w:spacing w:before="64"/>
        <w:ind w:left="668" w:right="873"/>
        <w:jc w:val="both"/>
      </w:pPr>
    </w:p>
    <w:p w14:paraId="15D1A103" w14:textId="4AA81847" w:rsidR="00A9785A" w:rsidRDefault="00A9785A" w:rsidP="00EB17DF">
      <w:pPr>
        <w:pStyle w:val="BodyText"/>
        <w:spacing w:before="64"/>
        <w:ind w:left="668" w:right="873"/>
        <w:jc w:val="both"/>
      </w:pPr>
    </w:p>
    <w:p w14:paraId="695D6830" w14:textId="3504F48F" w:rsidR="00A9785A" w:rsidRDefault="00A9785A" w:rsidP="00EB17DF">
      <w:pPr>
        <w:pStyle w:val="BodyText"/>
        <w:spacing w:before="64"/>
        <w:ind w:left="668" w:right="873"/>
        <w:jc w:val="both"/>
      </w:pPr>
    </w:p>
    <w:p w14:paraId="35988004" w14:textId="2B7287A6" w:rsidR="00A9785A" w:rsidRDefault="0026259B" w:rsidP="00EB17DF">
      <w:pPr>
        <w:pStyle w:val="BodyText"/>
        <w:spacing w:before="64"/>
        <w:ind w:left="668" w:right="873"/>
        <w:jc w:val="both"/>
      </w:pPr>
      <w:r>
        <w:rPr>
          <w:noProof/>
        </w:rPr>
        <mc:AlternateContent>
          <mc:Choice Requires="wps">
            <w:drawing>
              <wp:anchor distT="0" distB="0" distL="114300" distR="114300" simplePos="0" relativeHeight="251545088" behindDoc="1" locked="0" layoutInCell="1" allowOverlap="1" wp14:anchorId="2D5C6CBE" wp14:editId="0C2DEDCC">
                <wp:simplePos x="0" y="0"/>
                <wp:positionH relativeFrom="column">
                  <wp:posOffset>514047</wp:posOffset>
                </wp:positionH>
                <wp:positionV relativeFrom="page">
                  <wp:posOffset>2688609</wp:posOffset>
                </wp:positionV>
                <wp:extent cx="2038350" cy="257175"/>
                <wp:effectExtent l="0" t="0" r="0" b="9525"/>
                <wp:wrapNone/>
                <wp:docPr id="1073351545" name="Text Box 1"/>
                <wp:cNvGraphicFramePr/>
                <a:graphic xmlns:a="http://schemas.openxmlformats.org/drawingml/2006/main">
                  <a:graphicData uri="http://schemas.microsoft.com/office/word/2010/wordprocessingShape">
                    <wps:wsp>
                      <wps:cNvSpPr txBox="1"/>
                      <wps:spPr>
                        <a:xfrm>
                          <a:off x="0" y="0"/>
                          <a:ext cx="2038350" cy="257175"/>
                        </a:xfrm>
                        <a:prstGeom prst="rect">
                          <a:avLst/>
                        </a:prstGeom>
                        <a:solidFill>
                          <a:prstClr val="white"/>
                        </a:solidFill>
                        <a:ln>
                          <a:noFill/>
                        </a:ln>
                      </wps:spPr>
                      <wps:txbx>
                        <w:txbxContent>
                          <w:p w14:paraId="07091BC1" w14:textId="2DBFA057" w:rsidR="006E5D1A" w:rsidRPr="00620F9B" w:rsidRDefault="006E5D1A" w:rsidP="006E5D1A">
                            <w:pPr>
                              <w:pStyle w:val="Caption"/>
                              <w:jc w:val="center"/>
                              <w:rPr>
                                <w:i w:val="0"/>
                                <w:iCs w:val="0"/>
                                <w:noProof/>
                                <w:color w:val="auto"/>
                                <w:sz w:val="15"/>
                                <w:szCs w:val="15"/>
                              </w:rPr>
                            </w:pPr>
                            <w:r w:rsidRPr="00620F9B">
                              <w:rPr>
                                <w:i w:val="0"/>
                                <w:iCs w:val="0"/>
                                <w:color w:val="auto"/>
                                <w:sz w:val="15"/>
                                <w:szCs w:val="15"/>
                              </w:rPr>
                              <w:t xml:space="preserve">Gambar 4.11 </w:t>
                            </w:r>
                            <w:r w:rsidRPr="00620F9B">
                              <w:rPr>
                                <w:i w:val="0"/>
                                <w:iCs w:val="0"/>
                                <w:color w:val="auto"/>
                                <w:sz w:val="15"/>
                                <w:szCs w:val="15"/>
                              </w:rPr>
                              <w:t>Penentuan</w:t>
                            </w:r>
                            <w:r w:rsidRPr="00620F9B">
                              <w:rPr>
                                <w:i w:val="0"/>
                                <w:iCs w:val="0"/>
                                <w:color w:val="auto"/>
                                <w:spacing w:val="-2"/>
                                <w:sz w:val="15"/>
                                <w:szCs w:val="15"/>
                              </w:rPr>
                              <w:t xml:space="preserve"> </w:t>
                            </w:r>
                            <w:r w:rsidRPr="00620F9B">
                              <w:rPr>
                                <w:i w:val="0"/>
                                <w:iCs w:val="0"/>
                                <w:color w:val="auto"/>
                                <w:sz w:val="15"/>
                                <w:szCs w:val="15"/>
                              </w:rPr>
                              <w:t>Boundary</w:t>
                            </w:r>
                            <w:r w:rsidRPr="00620F9B">
                              <w:rPr>
                                <w:i w:val="0"/>
                                <w:iCs w:val="0"/>
                                <w:color w:val="auto"/>
                                <w:spacing w:val="-3"/>
                                <w:sz w:val="15"/>
                                <w:szCs w:val="15"/>
                              </w:rPr>
                              <w:t xml:space="preserve"> </w:t>
                            </w:r>
                            <w:r w:rsidRPr="00620F9B">
                              <w:rPr>
                                <w:i w:val="0"/>
                                <w:iCs w:val="0"/>
                                <w:color w:val="auto"/>
                                <w:sz w:val="15"/>
                                <w:szCs w:val="15"/>
                              </w:rPr>
                              <w:t>Condition</w:t>
                            </w:r>
                            <w:r w:rsidRPr="00620F9B">
                              <w:rPr>
                                <w:i w:val="0"/>
                                <w:iCs w:val="0"/>
                                <w:color w:val="auto"/>
                                <w:spacing w:val="-3"/>
                                <w:sz w:val="15"/>
                                <w:szCs w:val="15"/>
                              </w:rPr>
                              <w:t xml:space="preserve"> </w:t>
                            </w:r>
                            <w:r w:rsidRPr="00620F9B">
                              <w:rPr>
                                <w:i w:val="0"/>
                                <w:iCs w:val="0"/>
                                <w:color w:val="auto"/>
                                <w:sz w:val="15"/>
                                <w:szCs w:val="15"/>
                              </w:rPr>
                              <w:t>pada</w:t>
                            </w:r>
                            <w:r w:rsidRPr="00620F9B">
                              <w:rPr>
                                <w:i w:val="0"/>
                                <w:iCs w:val="0"/>
                                <w:color w:val="auto"/>
                                <w:spacing w:val="-5"/>
                                <w:sz w:val="15"/>
                                <w:szCs w:val="15"/>
                              </w:rPr>
                              <w:t xml:space="preserve"> </w:t>
                            </w:r>
                            <w:r w:rsidRPr="00620F9B">
                              <w:rPr>
                                <w:i w:val="0"/>
                                <w:iCs w:val="0"/>
                                <w:color w:val="auto"/>
                                <w:sz w:val="15"/>
                                <w:szCs w:val="15"/>
                              </w:rPr>
                              <w:t>Simulasi</w:t>
                            </w:r>
                            <w:r w:rsidRPr="00620F9B">
                              <w:rPr>
                                <w:i w:val="0"/>
                                <w:iCs w:val="0"/>
                                <w:color w:val="auto"/>
                                <w:spacing w:val="-3"/>
                                <w:sz w:val="15"/>
                                <w:szCs w:val="15"/>
                              </w:rPr>
                              <w:t xml:space="preserve"> </w:t>
                            </w:r>
                            <w:r w:rsidRPr="00620F9B">
                              <w:rPr>
                                <w:i w:val="0"/>
                                <w:iCs w:val="0"/>
                                <w:color w:val="auto"/>
                                <w:sz w:val="15"/>
                                <w:szCs w:val="15"/>
                              </w:rPr>
                              <w:t>CAE Struktur Tilting Billboard Portable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C6CBE" id="_x0000_s1033" type="#_x0000_t202" style="position:absolute;left:0;text-align:left;margin-left:40.5pt;margin-top:211.7pt;width:160.5pt;height:20.2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" stroked="f">
                <v:textbox inset="0,0,0,0">
                  <w:txbxContent>
                    <w:p w14:paraId="07091BC1" w14:textId="2DBFA057" w:rsidR="006E5D1A" w:rsidRPr="00620F9B" w:rsidRDefault="006E5D1A" w:rsidP="006E5D1A">
                      <w:pPr>
                        <w:pStyle w:val="Caption"/>
                        <w:jc w:val="center"/>
                        <w:rPr>
                          <w:i w:val="0"/>
                          <w:iCs w:val="0"/>
                          <w:noProof/>
                          <w:color w:val="auto"/>
                          <w:sz w:val="15"/>
                          <w:szCs w:val="15"/>
                        </w:rPr>
                      </w:pPr>
                      <w:r w:rsidRPr="00620F9B">
                        <w:rPr>
                          <w:i w:val="0"/>
                          <w:iCs w:val="0"/>
                          <w:color w:val="auto"/>
                          <w:sz w:val="15"/>
                          <w:szCs w:val="15"/>
                        </w:rPr>
                        <w:t xml:space="preserve">Gambar 4.11 </w:t>
                      </w:r>
                      <w:r w:rsidRPr="00620F9B">
                        <w:rPr>
                          <w:i w:val="0"/>
                          <w:iCs w:val="0"/>
                          <w:color w:val="auto"/>
                          <w:sz w:val="15"/>
                          <w:szCs w:val="15"/>
                        </w:rPr>
                        <w:t>Penentuan</w:t>
                      </w:r>
                      <w:r w:rsidRPr="00620F9B">
                        <w:rPr>
                          <w:i w:val="0"/>
                          <w:iCs w:val="0"/>
                          <w:color w:val="auto"/>
                          <w:spacing w:val="-2"/>
                          <w:sz w:val="15"/>
                          <w:szCs w:val="15"/>
                        </w:rPr>
                        <w:t xml:space="preserve"> </w:t>
                      </w:r>
                      <w:r w:rsidRPr="00620F9B">
                        <w:rPr>
                          <w:i w:val="0"/>
                          <w:iCs w:val="0"/>
                          <w:color w:val="auto"/>
                          <w:sz w:val="15"/>
                          <w:szCs w:val="15"/>
                        </w:rPr>
                        <w:t>Boundary</w:t>
                      </w:r>
                      <w:r w:rsidRPr="00620F9B">
                        <w:rPr>
                          <w:i w:val="0"/>
                          <w:iCs w:val="0"/>
                          <w:color w:val="auto"/>
                          <w:spacing w:val="-3"/>
                          <w:sz w:val="15"/>
                          <w:szCs w:val="15"/>
                        </w:rPr>
                        <w:t xml:space="preserve"> </w:t>
                      </w:r>
                      <w:r w:rsidRPr="00620F9B">
                        <w:rPr>
                          <w:i w:val="0"/>
                          <w:iCs w:val="0"/>
                          <w:color w:val="auto"/>
                          <w:sz w:val="15"/>
                          <w:szCs w:val="15"/>
                        </w:rPr>
                        <w:t>Condition</w:t>
                      </w:r>
                      <w:r w:rsidRPr="00620F9B">
                        <w:rPr>
                          <w:i w:val="0"/>
                          <w:iCs w:val="0"/>
                          <w:color w:val="auto"/>
                          <w:spacing w:val="-3"/>
                          <w:sz w:val="15"/>
                          <w:szCs w:val="15"/>
                        </w:rPr>
                        <w:t xml:space="preserve"> </w:t>
                      </w:r>
                      <w:r w:rsidRPr="00620F9B">
                        <w:rPr>
                          <w:i w:val="0"/>
                          <w:iCs w:val="0"/>
                          <w:color w:val="auto"/>
                          <w:sz w:val="15"/>
                          <w:szCs w:val="15"/>
                        </w:rPr>
                        <w:t>pada</w:t>
                      </w:r>
                      <w:r w:rsidRPr="00620F9B">
                        <w:rPr>
                          <w:i w:val="0"/>
                          <w:iCs w:val="0"/>
                          <w:color w:val="auto"/>
                          <w:spacing w:val="-5"/>
                          <w:sz w:val="15"/>
                          <w:szCs w:val="15"/>
                        </w:rPr>
                        <w:t xml:space="preserve"> </w:t>
                      </w:r>
                      <w:r w:rsidRPr="00620F9B">
                        <w:rPr>
                          <w:i w:val="0"/>
                          <w:iCs w:val="0"/>
                          <w:color w:val="auto"/>
                          <w:sz w:val="15"/>
                          <w:szCs w:val="15"/>
                        </w:rPr>
                        <w:t>Simulasi</w:t>
                      </w:r>
                      <w:r w:rsidRPr="00620F9B">
                        <w:rPr>
                          <w:i w:val="0"/>
                          <w:iCs w:val="0"/>
                          <w:color w:val="auto"/>
                          <w:spacing w:val="-3"/>
                          <w:sz w:val="15"/>
                          <w:szCs w:val="15"/>
                        </w:rPr>
                        <w:t xml:space="preserve"> </w:t>
                      </w:r>
                      <w:r w:rsidRPr="00620F9B">
                        <w:rPr>
                          <w:i w:val="0"/>
                          <w:iCs w:val="0"/>
                          <w:color w:val="auto"/>
                          <w:sz w:val="15"/>
                          <w:szCs w:val="15"/>
                        </w:rPr>
                        <w:t>CAE Struktur Tilting Billboard Portable</w:t>
                      </w:r>
                    </w:p>
                  </w:txbxContent>
                </v:textbox>
                <w10:wrap anchory="page"/>
              </v:shape>
            </w:pict>
          </mc:Fallback>
        </mc:AlternateContent>
      </w:r>
    </w:p>
    <w:p w14:paraId="1594C099" w14:textId="58616528" w:rsidR="00A9785A" w:rsidRDefault="00A9785A" w:rsidP="00EB17DF">
      <w:pPr>
        <w:pStyle w:val="BodyText"/>
        <w:spacing w:before="64"/>
        <w:ind w:left="668" w:right="873"/>
        <w:jc w:val="both"/>
      </w:pPr>
    </w:p>
    <w:p w14:paraId="46F53127" w14:textId="0840A5A4" w:rsidR="00A9785A" w:rsidRDefault="00A9785A" w:rsidP="00EB17DF">
      <w:pPr>
        <w:pStyle w:val="BodyText"/>
        <w:spacing w:before="64"/>
        <w:ind w:left="668" w:right="873"/>
        <w:jc w:val="both"/>
      </w:pPr>
    </w:p>
    <w:p w14:paraId="01870651" w14:textId="66CE4B01" w:rsidR="00A9785A" w:rsidRDefault="00A9785A" w:rsidP="00EB17DF">
      <w:pPr>
        <w:pStyle w:val="BodyText"/>
        <w:spacing w:before="64"/>
        <w:ind w:left="668" w:right="873"/>
        <w:jc w:val="both"/>
      </w:pPr>
      <w:r>
        <w:rPr>
          <w:noProof/>
          <w:sz w:val="20"/>
        </w:rPr>
        <w:drawing>
          <wp:anchor distT="0" distB="0" distL="114300" distR="114300" simplePos="0" relativeHeight="251580928" behindDoc="1" locked="0" layoutInCell="1" allowOverlap="1" wp14:anchorId="34D62358" wp14:editId="599263A0">
            <wp:simplePos x="0" y="0"/>
            <wp:positionH relativeFrom="column">
              <wp:posOffset>649522</wp:posOffset>
            </wp:positionH>
            <wp:positionV relativeFrom="page">
              <wp:posOffset>3241617</wp:posOffset>
            </wp:positionV>
            <wp:extent cx="1895475" cy="1504950"/>
            <wp:effectExtent l="0" t="0" r="9525"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95475" cy="1504950"/>
                    </a:xfrm>
                    <a:prstGeom prst="rect">
                      <a:avLst/>
                    </a:prstGeom>
                  </pic:spPr>
                </pic:pic>
              </a:graphicData>
            </a:graphic>
          </wp:anchor>
        </w:drawing>
      </w:r>
    </w:p>
    <w:p w14:paraId="7FD25EEF" w14:textId="5CD995AF" w:rsidR="00A9785A" w:rsidRDefault="00A9785A" w:rsidP="00EB17DF">
      <w:pPr>
        <w:pStyle w:val="BodyText"/>
        <w:spacing w:before="64"/>
        <w:ind w:left="668" w:right="873"/>
        <w:jc w:val="both"/>
      </w:pPr>
    </w:p>
    <w:p w14:paraId="050D4FAD" w14:textId="42BB1E3E" w:rsidR="00A9785A" w:rsidRDefault="00A9785A" w:rsidP="00EB17DF">
      <w:pPr>
        <w:pStyle w:val="BodyText"/>
        <w:spacing w:before="64"/>
        <w:ind w:left="668" w:right="873"/>
        <w:jc w:val="both"/>
      </w:pPr>
    </w:p>
    <w:p w14:paraId="704B4173" w14:textId="05FEA786" w:rsidR="00A9785A" w:rsidRDefault="00A9785A" w:rsidP="00EB17DF">
      <w:pPr>
        <w:pStyle w:val="BodyText"/>
        <w:spacing w:before="64"/>
        <w:ind w:left="668" w:right="873"/>
        <w:jc w:val="both"/>
      </w:pPr>
    </w:p>
    <w:p w14:paraId="2A3C8FEE" w14:textId="6B287D3E" w:rsidR="00A9785A" w:rsidRDefault="00A9785A" w:rsidP="00EB17DF">
      <w:pPr>
        <w:pStyle w:val="BodyText"/>
        <w:spacing w:before="64"/>
        <w:ind w:left="668" w:right="873"/>
        <w:jc w:val="both"/>
      </w:pPr>
    </w:p>
    <w:p w14:paraId="3E13C64B" w14:textId="3A7F0236" w:rsidR="00A9785A" w:rsidRDefault="00A9785A" w:rsidP="00EB17DF">
      <w:pPr>
        <w:pStyle w:val="BodyText"/>
        <w:spacing w:before="64"/>
        <w:ind w:left="668" w:right="873"/>
        <w:jc w:val="both"/>
      </w:pPr>
    </w:p>
    <w:p w14:paraId="16DDAF71" w14:textId="2801E332" w:rsidR="00A9785A" w:rsidRDefault="00A9785A" w:rsidP="00EB17DF">
      <w:pPr>
        <w:pStyle w:val="BodyText"/>
        <w:spacing w:before="64"/>
        <w:ind w:left="668" w:right="873"/>
        <w:jc w:val="both"/>
      </w:pPr>
    </w:p>
    <w:p w14:paraId="0DD5A3D1" w14:textId="08F62B3C" w:rsidR="00A9785A" w:rsidRDefault="00A9785A" w:rsidP="00EB17DF">
      <w:pPr>
        <w:pStyle w:val="BodyText"/>
        <w:spacing w:before="64"/>
        <w:ind w:left="668" w:right="873"/>
        <w:jc w:val="both"/>
      </w:pPr>
      <w:r>
        <w:rPr>
          <w:noProof/>
        </w:rPr>
        <mc:AlternateContent>
          <mc:Choice Requires="wps">
            <w:drawing>
              <wp:anchor distT="0" distB="0" distL="114300" distR="114300" simplePos="0" relativeHeight="251623936" behindDoc="1" locked="0" layoutInCell="1" allowOverlap="1" wp14:anchorId="6F359A0F" wp14:editId="6B63C8DC">
                <wp:simplePos x="0" y="0"/>
                <wp:positionH relativeFrom="column">
                  <wp:posOffset>459456</wp:posOffset>
                </wp:positionH>
                <wp:positionV relativeFrom="page">
                  <wp:posOffset>4790364</wp:posOffset>
                </wp:positionV>
                <wp:extent cx="2124075" cy="314325"/>
                <wp:effectExtent l="0" t="0" r="9525" b="9525"/>
                <wp:wrapNone/>
                <wp:docPr id="1374168620" name="Text Box 1"/>
                <wp:cNvGraphicFramePr/>
                <a:graphic xmlns:a="http://schemas.openxmlformats.org/drawingml/2006/main">
                  <a:graphicData uri="http://schemas.microsoft.com/office/word/2010/wordprocessingShape">
                    <wps:wsp>
                      <wps:cNvSpPr txBox="1"/>
                      <wps:spPr>
                        <a:xfrm>
                          <a:off x="0" y="0"/>
                          <a:ext cx="2124075" cy="314325"/>
                        </a:xfrm>
                        <a:prstGeom prst="rect">
                          <a:avLst/>
                        </a:prstGeom>
                        <a:solidFill>
                          <a:prstClr val="white"/>
                        </a:solidFill>
                        <a:ln>
                          <a:noFill/>
                        </a:ln>
                      </wps:spPr>
                      <wps:txbx>
                        <w:txbxContent>
                          <w:p w14:paraId="3D67B128" w14:textId="62120BBA" w:rsidR="006E5D1A" w:rsidRPr="00A9785A" w:rsidRDefault="006E5D1A" w:rsidP="006E5D1A">
                            <w:pPr>
                              <w:pStyle w:val="Caption"/>
                              <w:jc w:val="center"/>
                              <w:rPr>
                                <w:i w:val="0"/>
                                <w:iCs w:val="0"/>
                                <w:noProof/>
                                <w:color w:val="auto"/>
                                <w:sz w:val="15"/>
                                <w:szCs w:val="15"/>
                              </w:rPr>
                            </w:pPr>
                            <w:r w:rsidRPr="00A9785A">
                              <w:rPr>
                                <w:i w:val="0"/>
                                <w:iCs w:val="0"/>
                                <w:color w:val="auto"/>
                                <w:sz w:val="15"/>
                                <w:szCs w:val="15"/>
                              </w:rPr>
                              <w:t xml:space="preserve">Gambar 4.13 </w:t>
                            </w:r>
                            <w:r w:rsidRPr="00A9785A">
                              <w:rPr>
                                <w:i w:val="0"/>
                                <w:iCs w:val="0"/>
                                <w:color w:val="auto"/>
                                <w:sz w:val="15"/>
                                <w:szCs w:val="15"/>
                              </w:rPr>
                              <w:t>Distribusi</w:t>
                            </w:r>
                            <w:r w:rsidRPr="00A9785A">
                              <w:rPr>
                                <w:i w:val="0"/>
                                <w:iCs w:val="0"/>
                                <w:color w:val="auto"/>
                                <w:spacing w:val="-1"/>
                                <w:sz w:val="15"/>
                                <w:szCs w:val="15"/>
                              </w:rPr>
                              <w:t xml:space="preserve"> </w:t>
                            </w:r>
                            <w:r w:rsidRPr="00A9785A">
                              <w:rPr>
                                <w:i w:val="0"/>
                                <w:iCs w:val="0"/>
                                <w:color w:val="auto"/>
                                <w:sz w:val="15"/>
                                <w:szCs w:val="15"/>
                              </w:rPr>
                              <w:t>Tekanan</w:t>
                            </w:r>
                            <w:r w:rsidRPr="00A9785A">
                              <w:rPr>
                                <w:i w:val="0"/>
                                <w:iCs w:val="0"/>
                                <w:color w:val="auto"/>
                                <w:spacing w:val="-3"/>
                                <w:sz w:val="15"/>
                                <w:szCs w:val="15"/>
                              </w:rPr>
                              <w:t xml:space="preserve"> </w:t>
                            </w:r>
                            <w:r w:rsidRPr="00A9785A">
                              <w:rPr>
                                <w:i w:val="0"/>
                                <w:iCs w:val="0"/>
                                <w:color w:val="auto"/>
                                <w:sz w:val="15"/>
                                <w:szCs w:val="15"/>
                              </w:rPr>
                              <w:t>Angin</w:t>
                            </w:r>
                            <w:r w:rsidRPr="00A9785A">
                              <w:rPr>
                                <w:i w:val="0"/>
                                <w:iCs w:val="0"/>
                                <w:color w:val="auto"/>
                                <w:spacing w:val="-3"/>
                                <w:sz w:val="15"/>
                                <w:szCs w:val="15"/>
                              </w:rPr>
                              <w:t xml:space="preserve"> </w:t>
                            </w:r>
                            <w:r w:rsidRPr="00A9785A">
                              <w:rPr>
                                <w:i w:val="0"/>
                                <w:iCs w:val="0"/>
                                <w:color w:val="auto"/>
                                <w:sz w:val="15"/>
                                <w:szCs w:val="15"/>
                              </w:rPr>
                              <w:t>pada</w:t>
                            </w:r>
                            <w:r w:rsidRPr="00A9785A">
                              <w:rPr>
                                <w:i w:val="0"/>
                                <w:iCs w:val="0"/>
                                <w:color w:val="auto"/>
                                <w:spacing w:val="-4"/>
                                <w:sz w:val="15"/>
                                <w:szCs w:val="15"/>
                              </w:rPr>
                              <w:t xml:space="preserve"> </w:t>
                            </w:r>
                            <w:r w:rsidRPr="00A9785A">
                              <w:rPr>
                                <w:i w:val="0"/>
                                <w:iCs w:val="0"/>
                                <w:color w:val="auto"/>
                                <w:sz w:val="15"/>
                                <w:szCs w:val="15"/>
                              </w:rPr>
                              <w:t>Bidang</w:t>
                            </w:r>
                            <w:r w:rsidRPr="00A9785A">
                              <w:rPr>
                                <w:i w:val="0"/>
                                <w:iCs w:val="0"/>
                                <w:color w:val="auto"/>
                                <w:spacing w:val="-2"/>
                                <w:sz w:val="15"/>
                                <w:szCs w:val="15"/>
                              </w:rPr>
                              <w:t xml:space="preserve"> </w:t>
                            </w:r>
                            <w:r w:rsidRPr="00A9785A">
                              <w:rPr>
                                <w:i w:val="0"/>
                                <w:iCs w:val="0"/>
                                <w:color w:val="auto"/>
                                <w:sz w:val="15"/>
                                <w:szCs w:val="15"/>
                              </w:rPr>
                              <w:t>Billboard</w:t>
                            </w:r>
                            <w:r w:rsidRPr="00A9785A">
                              <w:rPr>
                                <w:i w:val="0"/>
                                <w:iCs w:val="0"/>
                                <w:color w:val="auto"/>
                                <w:spacing w:val="-3"/>
                                <w:sz w:val="15"/>
                                <w:szCs w:val="15"/>
                              </w:rPr>
                              <w:t xml:space="preserve"> </w:t>
                            </w:r>
                            <w:r w:rsidRPr="00A9785A">
                              <w:rPr>
                                <w:i w:val="0"/>
                                <w:iCs w:val="0"/>
                                <w:color w:val="auto"/>
                                <w:sz w:val="15"/>
                                <w:szCs w:val="15"/>
                              </w:rPr>
                              <w:t>dalam</w:t>
                            </w:r>
                            <w:r w:rsidRPr="00A9785A">
                              <w:rPr>
                                <w:i w:val="0"/>
                                <w:iCs w:val="0"/>
                                <w:color w:val="auto"/>
                                <w:spacing w:val="-3"/>
                                <w:sz w:val="15"/>
                                <w:szCs w:val="15"/>
                              </w:rPr>
                              <w:t xml:space="preserve"> </w:t>
                            </w:r>
                            <w:r w:rsidRPr="00A9785A">
                              <w:rPr>
                                <w:i w:val="0"/>
                                <w:iCs w:val="0"/>
                                <w:color w:val="auto"/>
                                <w:sz w:val="15"/>
                                <w:szCs w:val="15"/>
                              </w:rPr>
                              <w:t>Simulasi</w:t>
                            </w:r>
                            <w:r w:rsidRPr="00A9785A">
                              <w:rPr>
                                <w:i w:val="0"/>
                                <w:iCs w:val="0"/>
                                <w:color w:val="auto"/>
                                <w:spacing w:val="-3"/>
                                <w:sz w:val="15"/>
                                <w:szCs w:val="15"/>
                              </w:rPr>
                              <w:t xml:space="preserve"> </w:t>
                            </w:r>
                            <w:r w:rsidRPr="00A9785A">
                              <w:rPr>
                                <w:i w:val="0"/>
                                <w:iCs w:val="0"/>
                                <w:color w:val="auto"/>
                                <w:sz w:val="15"/>
                                <w:szCs w:val="15"/>
                              </w:rPr>
                              <w:t>CAE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59A0F" id="_x0000_s1034" type="#_x0000_t202" style="position:absolute;left:0;text-align:left;margin-left:36.2pt;margin-top:377.2pt;width:167.25pt;height:24.7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" stroked="f">
                <v:textbox inset="0,0,0,0">
                  <w:txbxContent>
                    <w:p w14:paraId="3D67B128" w14:textId="62120BBA" w:rsidR="006E5D1A" w:rsidRPr="00A9785A" w:rsidRDefault="006E5D1A" w:rsidP="006E5D1A">
                      <w:pPr>
                        <w:pStyle w:val="Caption"/>
                        <w:jc w:val="center"/>
                        <w:rPr>
                          <w:i w:val="0"/>
                          <w:iCs w:val="0"/>
                          <w:noProof/>
                          <w:color w:val="auto"/>
                          <w:sz w:val="15"/>
                          <w:szCs w:val="15"/>
                        </w:rPr>
                      </w:pPr>
                      <w:r w:rsidRPr="00A9785A">
                        <w:rPr>
                          <w:i w:val="0"/>
                          <w:iCs w:val="0"/>
                          <w:color w:val="auto"/>
                          <w:sz w:val="15"/>
                          <w:szCs w:val="15"/>
                        </w:rPr>
                        <w:t xml:space="preserve">Gambar 4.13 </w:t>
                      </w:r>
                      <w:r w:rsidRPr="00A9785A">
                        <w:rPr>
                          <w:i w:val="0"/>
                          <w:iCs w:val="0"/>
                          <w:color w:val="auto"/>
                          <w:sz w:val="15"/>
                          <w:szCs w:val="15"/>
                        </w:rPr>
                        <w:t>Distribusi</w:t>
                      </w:r>
                      <w:r w:rsidRPr="00A9785A">
                        <w:rPr>
                          <w:i w:val="0"/>
                          <w:iCs w:val="0"/>
                          <w:color w:val="auto"/>
                          <w:spacing w:val="-1"/>
                          <w:sz w:val="15"/>
                          <w:szCs w:val="15"/>
                        </w:rPr>
                        <w:t xml:space="preserve"> </w:t>
                      </w:r>
                      <w:r w:rsidRPr="00A9785A">
                        <w:rPr>
                          <w:i w:val="0"/>
                          <w:iCs w:val="0"/>
                          <w:color w:val="auto"/>
                          <w:sz w:val="15"/>
                          <w:szCs w:val="15"/>
                        </w:rPr>
                        <w:t>Tekanan</w:t>
                      </w:r>
                      <w:r w:rsidRPr="00A9785A">
                        <w:rPr>
                          <w:i w:val="0"/>
                          <w:iCs w:val="0"/>
                          <w:color w:val="auto"/>
                          <w:spacing w:val="-3"/>
                          <w:sz w:val="15"/>
                          <w:szCs w:val="15"/>
                        </w:rPr>
                        <w:t xml:space="preserve"> </w:t>
                      </w:r>
                      <w:r w:rsidRPr="00A9785A">
                        <w:rPr>
                          <w:i w:val="0"/>
                          <w:iCs w:val="0"/>
                          <w:color w:val="auto"/>
                          <w:sz w:val="15"/>
                          <w:szCs w:val="15"/>
                        </w:rPr>
                        <w:t>Angin</w:t>
                      </w:r>
                      <w:r w:rsidRPr="00A9785A">
                        <w:rPr>
                          <w:i w:val="0"/>
                          <w:iCs w:val="0"/>
                          <w:color w:val="auto"/>
                          <w:spacing w:val="-3"/>
                          <w:sz w:val="15"/>
                          <w:szCs w:val="15"/>
                        </w:rPr>
                        <w:t xml:space="preserve"> </w:t>
                      </w:r>
                      <w:r w:rsidRPr="00A9785A">
                        <w:rPr>
                          <w:i w:val="0"/>
                          <w:iCs w:val="0"/>
                          <w:color w:val="auto"/>
                          <w:sz w:val="15"/>
                          <w:szCs w:val="15"/>
                        </w:rPr>
                        <w:t>pada</w:t>
                      </w:r>
                      <w:r w:rsidRPr="00A9785A">
                        <w:rPr>
                          <w:i w:val="0"/>
                          <w:iCs w:val="0"/>
                          <w:color w:val="auto"/>
                          <w:spacing w:val="-4"/>
                          <w:sz w:val="15"/>
                          <w:szCs w:val="15"/>
                        </w:rPr>
                        <w:t xml:space="preserve"> </w:t>
                      </w:r>
                      <w:r w:rsidRPr="00A9785A">
                        <w:rPr>
                          <w:i w:val="0"/>
                          <w:iCs w:val="0"/>
                          <w:color w:val="auto"/>
                          <w:sz w:val="15"/>
                          <w:szCs w:val="15"/>
                        </w:rPr>
                        <w:t>Bidang</w:t>
                      </w:r>
                      <w:r w:rsidRPr="00A9785A">
                        <w:rPr>
                          <w:i w:val="0"/>
                          <w:iCs w:val="0"/>
                          <w:color w:val="auto"/>
                          <w:spacing w:val="-2"/>
                          <w:sz w:val="15"/>
                          <w:szCs w:val="15"/>
                        </w:rPr>
                        <w:t xml:space="preserve"> </w:t>
                      </w:r>
                      <w:r w:rsidRPr="00A9785A">
                        <w:rPr>
                          <w:i w:val="0"/>
                          <w:iCs w:val="0"/>
                          <w:color w:val="auto"/>
                          <w:sz w:val="15"/>
                          <w:szCs w:val="15"/>
                        </w:rPr>
                        <w:t>Billboard</w:t>
                      </w:r>
                      <w:r w:rsidRPr="00A9785A">
                        <w:rPr>
                          <w:i w:val="0"/>
                          <w:iCs w:val="0"/>
                          <w:color w:val="auto"/>
                          <w:spacing w:val="-3"/>
                          <w:sz w:val="15"/>
                          <w:szCs w:val="15"/>
                        </w:rPr>
                        <w:t xml:space="preserve"> </w:t>
                      </w:r>
                      <w:r w:rsidRPr="00A9785A">
                        <w:rPr>
                          <w:i w:val="0"/>
                          <w:iCs w:val="0"/>
                          <w:color w:val="auto"/>
                          <w:sz w:val="15"/>
                          <w:szCs w:val="15"/>
                        </w:rPr>
                        <w:t>dalam</w:t>
                      </w:r>
                      <w:r w:rsidRPr="00A9785A">
                        <w:rPr>
                          <w:i w:val="0"/>
                          <w:iCs w:val="0"/>
                          <w:color w:val="auto"/>
                          <w:spacing w:val="-3"/>
                          <w:sz w:val="15"/>
                          <w:szCs w:val="15"/>
                        </w:rPr>
                        <w:t xml:space="preserve"> </w:t>
                      </w:r>
                      <w:r w:rsidRPr="00A9785A">
                        <w:rPr>
                          <w:i w:val="0"/>
                          <w:iCs w:val="0"/>
                          <w:color w:val="auto"/>
                          <w:sz w:val="15"/>
                          <w:szCs w:val="15"/>
                        </w:rPr>
                        <w:t>Simulasi</w:t>
                      </w:r>
                      <w:r w:rsidRPr="00A9785A">
                        <w:rPr>
                          <w:i w:val="0"/>
                          <w:iCs w:val="0"/>
                          <w:color w:val="auto"/>
                          <w:spacing w:val="-3"/>
                          <w:sz w:val="15"/>
                          <w:szCs w:val="15"/>
                        </w:rPr>
                        <w:t xml:space="preserve"> </w:t>
                      </w:r>
                      <w:r w:rsidRPr="00A9785A">
                        <w:rPr>
                          <w:i w:val="0"/>
                          <w:iCs w:val="0"/>
                          <w:color w:val="auto"/>
                          <w:sz w:val="15"/>
                          <w:szCs w:val="15"/>
                        </w:rPr>
                        <w:t>CAE</w:t>
                      </w:r>
                    </w:p>
                  </w:txbxContent>
                </v:textbox>
                <w10:wrap anchory="page"/>
              </v:shape>
            </w:pict>
          </mc:Fallback>
        </mc:AlternateContent>
      </w:r>
    </w:p>
    <w:p w14:paraId="36FA40EF" w14:textId="4944AC06" w:rsidR="00A9785A" w:rsidRDefault="00A9785A" w:rsidP="00EB17DF">
      <w:pPr>
        <w:pStyle w:val="BodyText"/>
        <w:spacing w:before="64"/>
        <w:ind w:left="668" w:right="873"/>
        <w:jc w:val="both"/>
      </w:pPr>
    </w:p>
    <w:p w14:paraId="602B54AC" w14:textId="38DAE38C" w:rsidR="00A9785A" w:rsidRDefault="00A9785A" w:rsidP="00EB17DF">
      <w:pPr>
        <w:pStyle w:val="BodyText"/>
        <w:spacing w:before="64"/>
        <w:ind w:left="668" w:right="873"/>
        <w:jc w:val="both"/>
      </w:pPr>
    </w:p>
    <w:p w14:paraId="5EF01590" w14:textId="5CB53995" w:rsidR="00A9785A" w:rsidRDefault="00A9785A" w:rsidP="00EB17DF">
      <w:pPr>
        <w:pStyle w:val="BodyText"/>
        <w:spacing w:before="64"/>
        <w:ind w:left="668" w:right="873"/>
        <w:jc w:val="both"/>
      </w:pPr>
    </w:p>
    <w:p w14:paraId="0C5C69A1" w14:textId="3D89C255" w:rsidR="00A9785A" w:rsidRDefault="00A9785A" w:rsidP="00EB17DF">
      <w:pPr>
        <w:pStyle w:val="BodyText"/>
        <w:spacing w:before="64"/>
        <w:ind w:left="668" w:right="873"/>
        <w:jc w:val="both"/>
      </w:pPr>
      <w:r>
        <w:rPr>
          <w:noProof/>
          <w:sz w:val="20"/>
        </w:rPr>
        <w:drawing>
          <wp:anchor distT="0" distB="0" distL="114300" distR="114300" simplePos="0" relativeHeight="251659776" behindDoc="1" locked="0" layoutInCell="1" allowOverlap="1" wp14:anchorId="6DDBA114" wp14:editId="3A64FE28">
            <wp:simplePos x="0" y="0"/>
            <wp:positionH relativeFrom="column">
              <wp:posOffset>343199</wp:posOffset>
            </wp:positionH>
            <wp:positionV relativeFrom="page">
              <wp:posOffset>5626843</wp:posOffset>
            </wp:positionV>
            <wp:extent cx="2181225" cy="1304925"/>
            <wp:effectExtent l="0" t="0" r="9525" b="9525"/>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81225" cy="1304925"/>
                    </a:xfrm>
                    <a:prstGeom prst="rect">
                      <a:avLst/>
                    </a:prstGeom>
                  </pic:spPr>
                </pic:pic>
              </a:graphicData>
            </a:graphic>
            <wp14:sizeRelH relativeFrom="margin">
              <wp14:pctWidth>0</wp14:pctWidth>
            </wp14:sizeRelH>
            <wp14:sizeRelV relativeFrom="margin">
              <wp14:pctHeight>0</wp14:pctHeight>
            </wp14:sizeRelV>
          </wp:anchor>
        </w:drawing>
      </w:r>
    </w:p>
    <w:p w14:paraId="4BE9E7DD" w14:textId="77AFF1D2" w:rsidR="006E5D1A" w:rsidRDefault="00B102D5" w:rsidP="00EB17DF">
      <w:pPr>
        <w:pStyle w:val="BodyText"/>
        <w:spacing w:before="64"/>
        <w:ind w:left="668" w:right="873"/>
        <w:jc w:val="both"/>
      </w:pPr>
      <w:r>
        <w:rPr>
          <w:noProof/>
        </w:rPr>
        <mc:AlternateContent>
          <mc:Choice Requires="wps">
            <w:drawing>
              <wp:anchor distT="0" distB="0" distL="114300" distR="114300" simplePos="0" relativeHeight="251671040" behindDoc="1" locked="0" layoutInCell="1" allowOverlap="1" wp14:anchorId="16D27CE3" wp14:editId="12971A81">
                <wp:simplePos x="0" y="0"/>
                <wp:positionH relativeFrom="column">
                  <wp:posOffset>720478</wp:posOffset>
                </wp:positionH>
                <wp:positionV relativeFrom="paragraph">
                  <wp:posOffset>5191290</wp:posOffset>
                </wp:positionV>
                <wp:extent cx="2495550" cy="635"/>
                <wp:effectExtent l="0" t="0" r="0" b="0"/>
                <wp:wrapNone/>
                <wp:docPr id="1622230398" name="Text Box 1"/>
                <wp:cNvGraphicFramePr/>
                <a:graphic xmlns:a="http://schemas.openxmlformats.org/drawingml/2006/main">
                  <a:graphicData uri="http://schemas.microsoft.com/office/word/2010/wordprocessingShape">
                    <wps:wsp>
                      <wps:cNvSpPr txBox="1"/>
                      <wps:spPr>
                        <a:xfrm>
                          <a:off x="0" y="0"/>
                          <a:ext cx="2495550" cy="635"/>
                        </a:xfrm>
                        <a:prstGeom prst="rect">
                          <a:avLst/>
                        </a:prstGeom>
                        <a:solidFill>
                          <a:prstClr val="white"/>
                        </a:solidFill>
                        <a:ln>
                          <a:noFill/>
                        </a:ln>
                      </wps:spPr>
                      <wps:txbx>
                        <w:txbxContent>
                          <w:p w14:paraId="252FA28B" w14:textId="0F2BB1BE" w:rsidR="006E5D1A" w:rsidRPr="006E5D1A" w:rsidRDefault="006E5D1A" w:rsidP="006E5D1A">
                            <w:pPr>
                              <w:pStyle w:val="Caption"/>
                              <w:jc w:val="center"/>
                              <w:rPr>
                                <w:i w:val="0"/>
                                <w:iCs w:val="0"/>
                                <w:noProof/>
                                <w:color w:val="auto"/>
                                <w:sz w:val="15"/>
                                <w:szCs w:val="15"/>
                              </w:rPr>
                            </w:pPr>
                            <w:r w:rsidRPr="006E5D1A">
                              <w:rPr>
                                <w:i w:val="0"/>
                                <w:iCs w:val="0"/>
                                <w:color w:val="auto"/>
                                <w:sz w:val="15"/>
                                <w:szCs w:val="15"/>
                              </w:rPr>
                              <w:t xml:space="preserve">Gambar 4.14 </w:t>
                            </w:r>
                            <w:r w:rsidRPr="006E5D1A">
                              <w:rPr>
                                <w:i w:val="0"/>
                                <w:iCs w:val="0"/>
                                <w:color w:val="auto"/>
                                <w:sz w:val="15"/>
                                <w:szCs w:val="15"/>
                              </w:rPr>
                              <w:t>Hasil Meshing</w:t>
                            </w:r>
                            <w:r w:rsidRPr="006E5D1A">
                              <w:rPr>
                                <w:i w:val="0"/>
                                <w:iCs w:val="0"/>
                                <w:color w:val="auto"/>
                                <w:spacing w:val="-1"/>
                                <w:sz w:val="15"/>
                                <w:szCs w:val="15"/>
                              </w:rPr>
                              <w:t xml:space="preserve"> </w:t>
                            </w:r>
                            <w:r w:rsidRPr="006E5D1A">
                              <w:rPr>
                                <w:i w:val="0"/>
                                <w:iCs w:val="0"/>
                                <w:color w:val="auto"/>
                                <w:sz w:val="15"/>
                                <w:szCs w:val="15"/>
                              </w:rPr>
                              <w:t>Struktur</w:t>
                            </w:r>
                            <w:r w:rsidRPr="006E5D1A">
                              <w:rPr>
                                <w:i w:val="0"/>
                                <w:iCs w:val="0"/>
                                <w:color w:val="auto"/>
                                <w:spacing w:val="-1"/>
                                <w:sz w:val="15"/>
                                <w:szCs w:val="15"/>
                              </w:rPr>
                              <w:t xml:space="preserve"> </w:t>
                            </w:r>
                            <w:r w:rsidRPr="006E5D1A">
                              <w:rPr>
                                <w:i w:val="0"/>
                                <w:iCs w:val="0"/>
                                <w:color w:val="auto"/>
                                <w:sz w:val="15"/>
                                <w:szCs w:val="15"/>
                              </w:rPr>
                              <w:t>Tilting</w:t>
                            </w:r>
                            <w:r w:rsidRPr="006E5D1A">
                              <w:rPr>
                                <w:i w:val="0"/>
                                <w:iCs w:val="0"/>
                                <w:color w:val="auto"/>
                                <w:spacing w:val="-1"/>
                                <w:sz w:val="15"/>
                                <w:szCs w:val="15"/>
                              </w:rPr>
                              <w:t xml:space="preserve"> </w:t>
                            </w:r>
                            <w:r w:rsidRPr="006E5D1A">
                              <w:rPr>
                                <w:i w:val="0"/>
                                <w:iCs w:val="0"/>
                                <w:color w:val="auto"/>
                                <w:sz w:val="15"/>
                                <w:szCs w:val="15"/>
                              </w:rPr>
                              <w:t>Billboard</w:t>
                            </w:r>
                            <w:r w:rsidRPr="006E5D1A">
                              <w:rPr>
                                <w:i w:val="0"/>
                                <w:iCs w:val="0"/>
                                <w:color w:val="auto"/>
                                <w:spacing w:val="-1"/>
                                <w:sz w:val="15"/>
                                <w:szCs w:val="15"/>
                              </w:rPr>
                              <w:t xml:space="preserve"> </w:t>
                            </w:r>
                            <w:r w:rsidRPr="006E5D1A">
                              <w:rPr>
                                <w:i w:val="0"/>
                                <w:iCs w:val="0"/>
                                <w:color w:val="auto"/>
                                <w:spacing w:val="-2"/>
                                <w:sz w:val="15"/>
                                <w:szCs w:val="15"/>
                              </w:rPr>
                              <w:t>Portable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6D27CE3" id="_x0000_s1035" type="#_x0000_t202" style="position:absolute;left:0;text-align:left;margin-left:56.75pt;margin-top:408.75pt;width:196.5pt;height:.05pt;z-index:-251645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" stroked="f">
                <v:textbox style="mso-fit-shape-to-text:t" inset="0,0,0,0">
                  <w:txbxContent>
                    <w:p w14:paraId="252FA28B" w14:textId="0F2BB1BE" w:rsidR="006E5D1A" w:rsidRPr="006E5D1A" w:rsidRDefault="006E5D1A" w:rsidP="006E5D1A">
                      <w:pPr>
                        <w:pStyle w:val="Caption"/>
                        <w:jc w:val="center"/>
                        <w:rPr>
                          <w:i w:val="0"/>
                          <w:iCs w:val="0"/>
                          <w:noProof/>
                          <w:color w:val="auto"/>
                          <w:sz w:val="15"/>
                          <w:szCs w:val="15"/>
                        </w:rPr>
                      </w:pPr>
                      <w:r w:rsidRPr="006E5D1A">
                        <w:rPr>
                          <w:i w:val="0"/>
                          <w:iCs w:val="0"/>
                          <w:color w:val="auto"/>
                          <w:sz w:val="15"/>
                          <w:szCs w:val="15"/>
                        </w:rPr>
                        <w:t xml:space="preserve">Gambar 4.14 </w:t>
                      </w:r>
                      <w:r w:rsidRPr="006E5D1A">
                        <w:rPr>
                          <w:i w:val="0"/>
                          <w:iCs w:val="0"/>
                          <w:color w:val="auto"/>
                          <w:sz w:val="15"/>
                          <w:szCs w:val="15"/>
                        </w:rPr>
                        <w:t>Hasil Meshing</w:t>
                      </w:r>
                      <w:r w:rsidRPr="006E5D1A">
                        <w:rPr>
                          <w:i w:val="0"/>
                          <w:iCs w:val="0"/>
                          <w:color w:val="auto"/>
                          <w:spacing w:val="-1"/>
                          <w:sz w:val="15"/>
                          <w:szCs w:val="15"/>
                        </w:rPr>
                        <w:t xml:space="preserve"> </w:t>
                      </w:r>
                      <w:r w:rsidRPr="006E5D1A">
                        <w:rPr>
                          <w:i w:val="0"/>
                          <w:iCs w:val="0"/>
                          <w:color w:val="auto"/>
                          <w:sz w:val="15"/>
                          <w:szCs w:val="15"/>
                        </w:rPr>
                        <w:t>Struktur</w:t>
                      </w:r>
                      <w:r w:rsidRPr="006E5D1A">
                        <w:rPr>
                          <w:i w:val="0"/>
                          <w:iCs w:val="0"/>
                          <w:color w:val="auto"/>
                          <w:spacing w:val="-1"/>
                          <w:sz w:val="15"/>
                          <w:szCs w:val="15"/>
                        </w:rPr>
                        <w:t xml:space="preserve"> </w:t>
                      </w:r>
                      <w:r w:rsidRPr="006E5D1A">
                        <w:rPr>
                          <w:i w:val="0"/>
                          <w:iCs w:val="0"/>
                          <w:color w:val="auto"/>
                          <w:sz w:val="15"/>
                          <w:szCs w:val="15"/>
                        </w:rPr>
                        <w:t>Tilting</w:t>
                      </w:r>
                      <w:r w:rsidRPr="006E5D1A">
                        <w:rPr>
                          <w:i w:val="0"/>
                          <w:iCs w:val="0"/>
                          <w:color w:val="auto"/>
                          <w:spacing w:val="-1"/>
                          <w:sz w:val="15"/>
                          <w:szCs w:val="15"/>
                        </w:rPr>
                        <w:t xml:space="preserve"> </w:t>
                      </w:r>
                      <w:r w:rsidRPr="006E5D1A">
                        <w:rPr>
                          <w:i w:val="0"/>
                          <w:iCs w:val="0"/>
                          <w:color w:val="auto"/>
                          <w:sz w:val="15"/>
                          <w:szCs w:val="15"/>
                        </w:rPr>
                        <w:t>Billboard</w:t>
                      </w:r>
                      <w:r w:rsidRPr="006E5D1A">
                        <w:rPr>
                          <w:i w:val="0"/>
                          <w:iCs w:val="0"/>
                          <w:color w:val="auto"/>
                          <w:spacing w:val="-1"/>
                          <w:sz w:val="15"/>
                          <w:szCs w:val="15"/>
                        </w:rPr>
                        <w:t xml:space="preserve"> </w:t>
                      </w:r>
                      <w:r w:rsidRPr="006E5D1A">
                        <w:rPr>
                          <w:i w:val="0"/>
                          <w:iCs w:val="0"/>
                          <w:color w:val="auto"/>
                          <w:spacing w:val="-2"/>
                          <w:sz w:val="15"/>
                          <w:szCs w:val="15"/>
                        </w:rPr>
                        <w:t>Portable</w:t>
                      </w:r>
                    </w:p>
                  </w:txbxContent>
                </v:textbox>
              </v:shape>
            </w:pict>
          </mc:Fallback>
        </mc:AlternateContent>
      </w:r>
    </w:p>
    <w:p w14:paraId="5E60F4F7" w14:textId="77777777" w:rsidR="00A9785A" w:rsidRDefault="00A9785A" w:rsidP="00EB17DF">
      <w:pPr>
        <w:pStyle w:val="BodyText"/>
        <w:spacing w:before="64"/>
        <w:ind w:left="668" w:right="873"/>
        <w:jc w:val="both"/>
        <w:rPr>
          <w:b/>
          <w:bCs/>
        </w:rPr>
      </w:pPr>
    </w:p>
    <w:p w14:paraId="1F5138B1" w14:textId="77777777" w:rsidR="00A9785A" w:rsidRDefault="00A9785A" w:rsidP="00EB17DF">
      <w:pPr>
        <w:pStyle w:val="BodyText"/>
        <w:spacing w:before="64"/>
        <w:ind w:left="668" w:right="873"/>
        <w:jc w:val="both"/>
        <w:rPr>
          <w:b/>
          <w:bCs/>
        </w:rPr>
      </w:pPr>
    </w:p>
    <w:p w14:paraId="24F9978C" w14:textId="77777777" w:rsidR="00A9785A" w:rsidRDefault="00A9785A" w:rsidP="00EB17DF">
      <w:pPr>
        <w:pStyle w:val="BodyText"/>
        <w:spacing w:before="64"/>
        <w:ind w:left="668" w:right="873"/>
        <w:jc w:val="both"/>
        <w:rPr>
          <w:b/>
          <w:bCs/>
        </w:rPr>
      </w:pPr>
    </w:p>
    <w:p w14:paraId="6D4BA683" w14:textId="47E15B90" w:rsidR="00A9785A" w:rsidRDefault="00A9785A" w:rsidP="00EB17DF">
      <w:pPr>
        <w:pStyle w:val="BodyText"/>
        <w:spacing w:before="64"/>
        <w:ind w:left="668" w:right="873"/>
        <w:jc w:val="both"/>
        <w:rPr>
          <w:b/>
          <w:bCs/>
        </w:rPr>
      </w:pPr>
    </w:p>
    <w:p w14:paraId="512718C5" w14:textId="68F100FB" w:rsidR="00A9785A" w:rsidRDefault="00A9785A" w:rsidP="00EB17DF">
      <w:pPr>
        <w:pStyle w:val="BodyText"/>
        <w:spacing w:before="64"/>
        <w:ind w:left="668" w:right="873"/>
        <w:jc w:val="both"/>
        <w:rPr>
          <w:b/>
          <w:bCs/>
        </w:rPr>
      </w:pPr>
      <w:r>
        <w:rPr>
          <w:noProof/>
        </w:rPr>
        <mc:AlternateContent>
          <mc:Choice Requires="wps">
            <w:drawing>
              <wp:anchor distT="0" distB="0" distL="114300" distR="114300" simplePos="0" relativeHeight="487637504" behindDoc="1" locked="0" layoutInCell="1" allowOverlap="1" wp14:anchorId="38BC5701" wp14:editId="3272448B">
                <wp:simplePos x="0" y="0"/>
                <wp:positionH relativeFrom="column">
                  <wp:posOffset>991718</wp:posOffset>
                </wp:positionH>
                <wp:positionV relativeFrom="page">
                  <wp:posOffset>6974006</wp:posOffset>
                </wp:positionV>
                <wp:extent cx="2181225" cy="236220"/>
                <wp:effectExtent l="0" t="0" r="9525" b="0"/>
                <wp:wrapNone/>
                <wp:docPr id="1304697144" name="Text Box 1"/>
                <wp:cNvGraphicFramePr/>
                <a:graphic xmlns:a="http://schemas.openxmlformats.org/drawingml/2006/main">
                  <a:graphicData uri="http://schemas.microsoft.com/office/word/2010/wordprocessingShape">
                    <wps:wsp>
                      <wps:cNvSpPr txBox="1"/>
                      <wps:spPr>
                        <a:xfrm>
                          <a:off x="0" y="0"/>
                          <a:ext cx="2181225" cy="236220"/>
                        </a:xfrm>
                        <a:prstGeom prst="rect">
                          <a:avLst/>
                        </a:prstGeom>
                        <a:solidFill>
                          <a:prstClr val="white"/>
                        </a:solidFill>
                        <a:ln>
                          <a:noFill/>
                        </a:ln>
                      </wps:spPr>
                      <wps:txbx>
                        <w:txbxContent>
                          <w:p w14:paraId="40421223" w14:textId="3010D7CA" w:rsidR="00A9785A" w:rsidRPr="00A9785A" w:rsidRDefault="00A9785A" w:rsidP="00A9785A">
                            <w:pPr>
                              <w:pStyle w:val="Caption"/>
                              <w:rPr>
                                <w:i w:val="0"/>
                                <w:iCs w:val="0"/>
                                <w:noProof/>
                                <w:color w:val="auto"/>
                                <w:sz w:val="15"/>
                                <w:szCs w:val="15"/>
                              </w:rPr>
                            </w:pPr>
                            <w:r w:rsidRPr="00A9785A">
                              <w:rPr>
                                <w:i w:val="0"/>
                                <w:iCs w:val="0"/>
                                <w:color w:val="auto"/>
                                <w:sz w:val="15"/>
                                <w:szCs w:val="15"/>
                              </w:rPr>
                              <w:t>Gambar 4.14 Hasil Meshing Struktur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8BC5701" id="_x0000_s1036" type="#_x0000_t202" style="position:absolute;left:0;text-align:left;margin-left:78.1pt;margin-top:549.15pt;width:171.75pt;height:18.6pt;z-index:-1567897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" stroked="f">
                <v:textbox style="mso-fit-shape-to-text:t" inset="0,0,0,0">
                  <w:txbxContent>
                    <w:p w14:paraId="40421223" w14:textId="3010D7CA" w:rsidR="00A9785A" w:rsidRPr="00A9785A" w:rsidRDefault="00A9785A" w:rsidP="00A9785A">
                      <w:pPr>
                        <w:pStyle w:val="Caption"/>
                        <w:rPr>
                          <w:i w:val="0"/>
                          <w:iCs w:val="0"/>
                          <w:noProof/>
                          <w:color w:val="auto"/>
                          <w:sz w:val="15"/>
                          <w:szCs w:val="15"/>
                        </w:rPr>
                      </w:pPr>
                      <w:r w:rsidRPr="00A9785A">
                        <w:rPr>
                          <w:i w:val="0"/>
                          <w:iCs w:val="0"/>
                          <w:color w:val="auto"/>
                          <w:sz w:val="15"/>
                          <w:szCs w:val="15"/>
                        </w:rPr>
                        <w:t>Gambar 4.14 Hasil Meshing Struktur</w:t>
                      </w:r>
                    </w:p>
                  </w:txbxContent>
                </v:textbox>
                <w10:wrap anchory="page"/>
              </v:shape>
            </w:pict>
          </mc:Fallback>
        </mc:AlternateContent>
      </w:r>
    </w:p>
    <w:p w14:paraId="4046DF7B" w14:textId="77777777" w:rsidR="00A9785A" w:rsidRDefault="00A9785A" w:rsidP="00EB17DF">
      <w:pPr>
        <w:pStyle w:val="BodyText"/>
        <w:spacing w:before="64"/>
        <w:ind w:left="668" w:right="873"/>
        <w:jc w:val="both"/>
        <w:rPr>
          <w:b/>
          <w:bCs/>
        </w:rPr>
      </w:pPr>
    </w:p>
    <w:p w14:paraId="42B0254C" w14:textId="30AAA515" w:rsidR="00A9785A" w:rsidRDefault="00A9785A" w:rsidP="00EB17DF">
      <w:pPr>
        <w:pStyle w:val="BodyText"/>
        <w:spacing w:before="64"/>
        <w:ind w:left="668" w:right="873"/>
        <w:jc w:val="both"/>
        <w:rPr>
          <w:b/>
          <w:bCs/>
        </w:rPr>
      </w:pPr>
    </w:p>
    <w:p w14:paraId="0BDAE302" w14:textId="12D134FF" w:rsidR="00A9785A" w:rsidRDefault="00A9785A" w:rsidP="00EB17DF">
      <w:pPr>
        <w:pStyle w:val="BodyText"/>
        <w:spacing w:before="64"/>
        <w:ind w:left="668" w:right="873"/>
        <w:jc w:val="both"/>
        <w:rPr>
          <w:b/>
          <w:bCs/>
        </w:rPr>
      </w:pPr>
    </w:p>
    <w:p w14:paraId="59D798C3" w14:textId="2F6EF866" w:rsidR="00EB17DF" w:rsidRPr="006E5D1A" w:rsidRDefault="00A9785A" w:rsidP="00EB17DF">
      <w:pPr>
        <w:pStyle w:val="BodyText"/>
        <w:spacing w:before="64"/>
        <w:ind w:left="668" w:right="873"/>
        <w:jc w:val="both"/>
        <w:rPr>
          <w:b/>
          <w:bCs/>
        </w:rPr>
      </w:pPr>
      <w:r>
        <w:rPr>
          <w:noProof/>
        </w:rPr>
        <mc:AlternateContent>
          <mc:Choice Requires="wps">
            <w:drawing>
              <wp:anchor distT="0" distB="0" distL="114300" distR="114300" simplePos="0" relativeHeight="251825664" behindDoc="1" locked="0" layoutInCell="1" allowOverlap="1" wp14:anchorId="791978DB" wp14:editId="0F58958D">
                <wp:simplePos x="0" y="0"/>
                <wp:positionH relativeFrom="column">
                  <wp:posOffset>3885044</wp:posOffset>
                </wp:positionH>
                <wp:positionV relativeFrom="page">
                  <wp:posOffset>7983940</wp:posOffset>
                </wp:positionV>
                <wp:extent cx="1804670" cy="189865"/>
                <wp:effectExtent l="0" t="0" r="5080" b="635"/>
                <wp:wrapNone/>
                <wp:docPr id="1696582987" name="Text Box 1"/>
                <wp:cNvGraphicFramePr/>
                <a:graphic xmlns:a="http://schemas.openxmlformats.org/drawingml/2006/main">
                  <a:graphicData uri="http://schemas.microsoft.com/office/word/2010/wordprocessingShape">
                    <wps:wsp>
                      <wps:cNvSpPr txBox="1"/>
                      <wps:spPr>
                        <a:xfrm>
                          <a:off x="0" y="0"/>
                          <a:ext cx="1804670" cy="189865"/>
                        </a:xfrm>
                        <a:prstGeom prst="rect">
                          <a:avLst/>
                        </a:prstGeom>
                        <a:solidFill>
                          <a:prstClr val="white"/>
                        </a:solidFill>
                        <a:ln>
                          <a:noFill/>
                        </a:ln>
                      </wps:spPr>
                      <wps:txbx>
                        <w:txbxContent>
                          <w:p w14:paraId="536A6337" w14:textId="5AFAEC2F" w:rsidR="00B102D5" w:rsidRPr="00B102D5" w:rsidRDefault="00B102D5" w:rsidP="00B102D5">
                            <w:pPr>
                              <w:pStyle w:val="Caption"/>
                              <w:jc w:val="center"/>
                              <w:rPr>
                                <w:rFonts w:ascii="Cambria Math"/>
                                <w:i w:val="0"/>
                                <w:iCs w:val="0"/>
                                <w:noProof/>
                                <w:color w:val="auto"/>
                                <w:sz w:val="15"/>
                                <w:szCs w:val="15"/>
                              </w:rPr>
                            </w:pPr>
                            <w:r w:rsidRPr="00B102D5">
                              <w:rPr>
                                <w:i w:val="0"/>
                                <w:iCs w:val="0"/>
                                <w:color w:val="auto"/>
                                <w:sz w:val="15"/>
                                <w:szCs w:val="15"/>
                              </w:rPr>
                              <w:t>Gambar 4.16 Detail Tegangan Kritis Struktur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978DB" id="_x0000_s1037" type="#_x0000_t202" style="position:absolute;left:0;text-align:left;margin-left:305.9pt;margin-top:628.65pt;width:142.1pt;height:14.95pt;z-index:-251490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" stroked="f">
                <v:textbox inset="0,0,0,0">
                  <w:txbxContent>
                    <w:p w14:paraId="536A6337" w14:textId="5AFAEC2F" w:rsidR="00B102D5" w:rsidRPr="00B102D5" w:rsidRDefault="00B102D5" w:rsidP="00B102D5">
                      <w:pPr>
                        <w:pStyle w:val="Caption"/>
                        <w:jc w:val="center"/>
                        <w:rPr>
                          <w:rFonts w:ascii="Cambria Math"/>
                          <w:i w:val="0"/>
                          <w:iCs w:val="0"/>
                          <w:noProof/>
                          <w:color w:val="auto"/>
                          <w:sz w:val="15"/>
                          <w:szCs w:val="15"/>
                        </w:rPr>
                      </w:pPr>
                      <w:r w:rsidRPr="00B102D5">
                        <w:rPr>
                          <w:i w:val="0"/>
                          <w:iCs w:val="0"/>
                          <w:color w:val="auto"/>
                          <w:sz w:val="15"/>
                          <w:szCs w:val="15"/>
                        </w:rPr>
                        <w:t>Gambar 4.16 Detail Tegangan Kritis Struktur</w:t>
                      </w:r>
                    </w:p>
                  </w:txbxContent>
                </v:textbox>
                <w10:wrap anchory="page"/>
              </v:shape>
            </w:pict>
          </mc:Fallback>
        </mc:AlternateContent>
      </w:r>
      <w:r w:rsidR="006E5D1A" w:rsidRPr="006E5D1A">
        <w:rPr>
          <w:b/>
          <w:bCs/>
        </w:rPr>
        <w:tab/>
        <w:t>Hasil Tegangan Von Mises</w:t>
      </w:r>
    </w:p>
    <w:p w14:paraId="55D3444C" w14:textId="09233D0B" w:rsidR="00EB17DF" w:rsidRDefault="00EB17DF" w:rsidP="006E5D1A">
      <w:pPr>
        <w:pStyle w:val="BodyText"/>
        <w:spacing w:before="64"/>
        <w:ind w:right="873"/>
        <w:jc w:val="both"/>
      </w:pPr>
    </w:p>
    <w:p w14:paraId="2322E50E" w14:textId="235B3E2D" w:rsidR="00EB17DF" w:rsidRDefault="006E5D1A" w:rsidP="006E5D1A">
      <w:pPr>
        <w:pStyle w:val="BodyText"/>
        <w:spacing w:before="64"/>
        <w:ind w:left="709" w:right="873"/>
        <w:jc w:val="both"/>
      </w:pPr>
      <w:r w:rsidRPr="006E5D1A">
        <w:t xml:space="preserve">Hasil simulasi menunjukkan </w:t>
      </w:r>
      <w:r>
        <w:t xml:space="preserve">  </w:t>
      </w:r>
      <w:r w:rsidRPr="006E5D1A">
        <w:t>tegangan Von Mises maksimum sebesar:</w:t>
      </w:r>
    </w:p>
    <w:p w14:paraId="750DBEB1" w14:textId="10B18A21" w:rsidR="00B102D5" w:rsidRDefault="00B102D5" w:rsidP="006E5D1A">
      <w:pPr>
        <w:pStyle w:val="BodyText"/>
        <w:spacing w:before="64"/>
        <w:ind w:left="709" w:right="873"/>
        <w:jc w:val="both"/>
      </w:pPr>
    </w:p>
    <w:p w14:paraId="1D507CB4" w14:textId="2FB605EA" w:rsidR="006E5D1A" w:rsidRDefault="00B102D5" w:rsidP="006E5D1A">
      <w:pPr>
        <w:pStyle w:val="BodyText"/>
        <w:spacing w:before="64"/>
        <w:ind w:left="709" w:right="873"/>
        <w:jc w:val="both"/>
      </w:pPr>
      <m:oMathPara>
        <m:oMath>
          <m:sSub>
            <m:sSubPr>
              <m:ctrlPr>
                <w:rPr>
                  <w:rFonts w:ascii="Cambria Math" w:hAnsi="Cambria Math"/>
                </w:rPr>
              </m:ctrlPr>
            </m:sSubPr>
            <m:e>
              <m:r>
                <w:rPr>
                  <w:rFonts w:ascii="Cambria Math" w:hAnsi="Cambria Math"/>
                </w:rPr>
                <m:t>σ</m:t>
              </m:r>
            </m:e>
            <m:sub>
              <m:r>
                <m:rPr>
                  <m:sty m:val="p"/>
                </m:rPr>
                <w:rPr>
                  <w:rFonts w:ascii="Cambria Math" w:hAnsi="Cambria Math"/>
                </w:rPr>
                <m:t>max</m:t>
              </m:r>
            </m:sub>
          </m:sSub>
          <m:r>
            <w:rPr>
              <w:rFonts w:ascii="Cambria Math" w:hAnsi="Cambria Math"/>
            </w:rPr>
            <m:t>=44,985 </m:t>
          </m:r>
          <m:r>
            <m:rPr>
              <m:sty m:val="p"/>
            </m:rPr>
            <w:rPr>
              <w:rFonts w:ascii="Cambria Math" w:hAnsi="Cambria Math"/>
            </w:rPr>
            <m:t>MPa</m:t>
          </m:r>
        </m:oMath>
      </m:oMathPara>
    </w:p>
    <w:p w14:paraId="6A4C027B" w14:textId="7E2B37DF" w:rsidR="006E5D1A" w:rsidRDefault="006E5D1A" w:rsidP="006E5D1A">
      <w:pPr>
        <w:pStyle w:val="BodyText"/>
        <w:spacing w:before="64"/>
        <w:ind w:left="709" w:right="873"/>
        <w:jc w:val="both"/>
      </w:pPr>
    </w:p>
    <w:p w14:paraId="5AD61A38" w14:textId="3F795025" w:rsidR="00EB17DF" w:rsidRDefault="00EB17DF" w:rsidP="00EB17DF">
      <w:pPr>
        <w:pStyle w:val="BodyText"/>
        <w:spacing w:before="64"/>
        <w:ind w:left="668" w:right="873"/>
        <w:jc w:val="both"/>
      </w:pPr>
    </w:p>
    <w:p w14:paraId="63378224" w14:textId="7E5D72B4" w:rsidR="00EB17DF" w:rsidRDefault="00EB17DF" w:rsidP="00EB17DF">
      <w:pPr>
        <w:pStyle w:val="BodyText"/>
        <w:spacing w:before="64"/>
        <w:ind w:left="668" w:right="873"/>
        <w:jc w:val="both"/>
      </w:pPr>
    </w:p>
    <w:p w14:paraId="069C1526" w14:textId="44510D8A" w:rsidR="00EB17DF" w:rsidRDefault="00EB17DF" w:rsidP="00EB17DF">
      <w:pPr>
        <w:pStyle w:val="BodyText"/>
        <w:spacing w:before="64"/>
        <w:ind w:left="668" w:right="873"/>
        <w:jc w:val="both"/>
      </w:pPr>
    </w:p>
    <w:p w14:paraId="1CE54173" w14:textId="77777777" w:rsidR="00B102D5" w:rsidRDefault="00B102D5" w:rsidP="00EB17DF">
      <w:pPr>
        <w:pStyle w:val="BodyText"/>
        <w:spacing w:before="64"/>
        <w:ind w:left="668" w:right="873"/>
        <w:jc w:val="both"/>
      </w:pPr>
    </w:p>
    <w:p w14:paraId="436D02D8" w14:textId="049CED27" w:rsidR="00EB17DF" w:rsidRDefault="00B102D5" w:rsidP="00EB17DF">
      <w:pPr>
        <w:pStyle w:val="BodyText"/>
        <w:spacing w:before="64"/>
        <w:ind w:left="668" w:right="873"/>
        <w:jc w:val="both"/>
      </w:pPr>
      <w:r w:rsidRPr="00B102D5">
        <w:t>Tegangan maksimum terjadi pada area kritis struktur rangka. Nilai tegangan maksimum tersebut dibandingkan dengan yield strength material ASTM A36 Steel sebesar 250 MPa untuk mengevaluasi kemampuan struktur terhadap pembebanan.</w:t>
      </w:r>
    </w:p>
    <w:p w14:paraId="1AFA85F5" w14:textId="4115EEB8" w:rsidR="00EB17DF" w:rsidRDefault="00EB17DF" w:rsidP="00EB17DF">
      <w:pPr>
        <w:pStyle w:val="BodyText"/>
        <w:spacing w:before="64"/>
        <w:ind w:left="668" w:right="873"/>
        <w:jc w:val="both"/>
      </w:pPr>
    </w:p>
    <w:p w14:paraId="3394C29C" w14:textId="1C690830" w:rsidR="00EB17DF" w:rsidRDefault="00EB17DF" w:rsidP="00EB17DF">
      <w:pPr>
        <w:pStyle w:val="BodyText"/>
        <w:spacing w:before="64"/>
        <w:ind w:left="668" w:right="873"/>
        <w:jc w:val="both"/>
      </w:pPr>
    </w:p>
    <w:p w14:paraId="67E36328" w14:textId="0E5EDC77" w:rsidR="00EB17DF" w:rsidRDefault="00EB17DF" w:rsidP="00EB17DF">
      <w:pPr>
        <w:pStyle w:val="BodyText"/>
        <w:spacing w:before="64"/>
        <w:ind w:left="668" w:right="873"/>
        <w:jc w:val="both"/>
      </w:pPr>
    </w:p>
    <w:p w14:paraId="0BA2295F" w14:textId="26F476A6" w:rsidR="006E5D1A" w:rsidRDefault="006E5D1A" w:rsidP="00EB17DF">
      <w:pPr>
        <w:pStyle w:val="BodyText"/>
        <w:spacing w:before="64"/>
        <w:ind w:left="668" w:right="873"/>
        <w:jc w:val="both"/>
      </w:pPr>
    </w:p>
    <w:p w14:paraId="63B98ED7" w14:textId="0173CE02" w:rsidR="006E5D1A" w:rsidRDefault="00A9785A" w:rsidP="00EB17DF">
      <w:pPr>
        <w:pStyle w:val="BodyText"/>
        <w:spacing w:before="64"/>
        <w:ind w:left="668" w:right="873"/>
        <w:jc w:val="both"/>
      </w:pPr>
      <w:r>
        <w:rPr>
          <w:noProof/>
          <w:sz w:val="4"/>
        </w:rPr>
        <w:drawing>
          <wp:anchor distT="0" distB="0" distL="0" distR="0" simplePos="0" relativeHeight="251684352" behindDoc="1" locked="0" layoutInCell="1" allowOverlap="1" wp14:anchorId="4E89E03F" wp14:editId="2FB2EA37">
            <wp:simplePos x="0" y="0"/>
            <wp:positionH relativeFrom="page">
              <wp:posOffset>3944203</wp:posOffset>
            </wp:positionH>
            <wp:positionV relativeFrom="page">
              <wp:posOffset>2565779</wp:posOffset>
            </wp:positionV>
            <wp:extent cx="2992120" cy="2054225"/>
            <wp:effectExtent l="0" t="0" r="0" b="3175"/>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8" cstate="print"/>
                    <a:stretch>
                      <a:fillRect/>
                    </a:stretch>
                  </pic:blipFill>
                  <pic:spPr>
                    <a:xfrm>
                      <a:off x="0" y="0"/>
                      <a:ext cx="2992120" cy="2054225"/>
                    </a:xfrm>
                    <a:prstGeom prst="rect">
                      <a:avLst/>
                    </a:prstGeom>
                  </pic:spPr>
                </pic:pic>
              </a:graphicData>
            </a:graphic>
            <wp14:sizeRelH relativeFrom="margin">
              <wp14:pctWidth>0</wp14:pctWidth>
            </wp14:sizeRelH>
            <wp14:sizeRelV relativeFrom="margin">
              <wp14:pctHeight>0</wp14:pctHeight>
            </wp14:sizeRelV>
          </wp:anchor>
        </w:drawing>
      </w:r>
    </w:p>
    <w:p w14:paraId="6B6E149D" w14:textId="419E150C" w:rsidR="006E5D1A" w:rsidRDefault="006E5D1A" w:rsidP="00EB17DF">
      <w:pPr>
        <w:pStyle w:val="BodyText"/>
        <w:spacing w:before="64"/>
        <w:ind w:left="668" w:right="873"/>
        <w:jc w:val="both"/>
      </w:pPr>
    </w:p>
    <w:p w14:paraId="6A831857" w14:textId="1E1AE368" w:rsidR="006E5D1A" w:rsidRDefault="006E5D1A" w:rsidP="00EB17DF">
      <w:pPr>
        <w:pStyle w:val="BodyText"/>
        <w:spacing w:before="64"/>
        <w:ind w:left="668" w:right="873"/>
        <w:jc w:val="both"/>
      </w:pPr>
    </w:p>
    <w:p w14:paraId="20584DFF" w14:textId="09E3DB76" w:rsidR="006E5D1A" w:rsidRDefault="006E5D1A" w:rsidP="00EB17DF">
      <w:pPr>
        <w:pStyle w:val="BodyText"/>
        <w:spacing w:before="64"/>
        <w:ind w:left="668" w:right="873"/>
        <w:jc w:val="both"/>
      </w:pPr>
    </w:p>
    <w:p w14:paraId="186D73B0" w14:textId="32FABD64" w:rsidR="006E5D1A" w:rsidRDefault="006E5D1A" w:rsidP="00EB17DF">
      <w:pPr>
        <w:pStyle w:val="BodyText"/>
        <w:spacing w:before="64"/>
        <w:ind w:left="668" w:right="873"/>
        <w:jc w:val="both"/>
      </w:pPr>
    </w:p>
    <w:p w14:paraId="0EFF5A49" w14:textId="1263F95E" w:rsidR="006E5D1A" w:rsidRDefault="006E5D1A" w:rsidP="00EB17DF">
      <w:pPr>
        <w:pStyle w:val="BodyText"/>
        <w:spacing w:before="64"/>
        <w:ind w:left="668" w:right="873"/>
        <w:jc w:val="both"/>
      </w:pPr>
    </w:p>
    <w:p w14:paraId="67862253" w14:textId="424BCAF2" w:rsidR="006E5D1A" w:rsidRDefault="006E5D1A" w:rsidP="00EB17DF">
      <w:pPr>
        <w:pStyle w:val="BodyText"/>
        <w:spacing w:before="64"/>
        <w:ind w:left="668" w:right="873"/>
        <w:jc w:val="both"/>
      </w:pPr>
    </w:p>
    <w:p w14:paraId="62B70C87" w14:textId="0E0A415D" w:rsidR="006E5D1A" w:rsidRDefault="00A9785A" w:rsidP="00EB17DF">
      <w:pPr>
        <w:pStyle w:val="BodyText"/>
        <w:spacing w:before="64"/>
        <w:ind w:left="668" w:right="873"/>
        <w:jc w:val="both"/>
      </w:pPr>
      <w:r>
        <w:rPr>
          <w:noProof/>
        </w:rPr>
        <mc:AlternateContent>
          <mc:Choice Requires="wps">
            <w:drawing>
              <wp:anchor distT="0" distB="0" distL="114300" distR="114300" simplePos="0" relativeHeight="251702784" behindDoc="1" locked="0" layoutInCell="1" allowOverlap="1" wp14:anchorId="1E977651" wp14:editId="7DFAC4E5">
                <wp:simplePos x="0" y="0"/>
                <wp:positionH relativeFrom="column">
                  <wp:posOffset>470715</wp:posOffset>
                </wp:positionH>
                <wp:positionV relativeFrom="page">
                  <wp:posOffset>4763069</wp:posOffset>
                </wp:positionV>
                <wp:extent cx="1673860" cy="142240"/>
                <wp:effectExtent l="0" t="0" r="2540" b="0"/>
                <wp:wrapNone/>
                <wp:docPr id="1374901747" name="Text Box 1"/>
                <wp:cNvGraphicFramePr/>
                <a:graphic xmlns:a="http://schemas.openxmlformats.org/drawingml/2006/main">
                  <a:graphicData uri="http://schemas.microsoft.com/office/word/2010/wordprocessingShape">
                    <wps:wsp>
                      <wps:cNvSpPr txBox="1"/>
                      <wps:spPr>
                        <a:xfrm>
                          <a:off x="0" y="0"/>
                          <a:ext cx="1673860" cy="142240"/>
                        </a:xfrm>
                        <a:prstGeom prst="rect">
                          <a:avLst/>
                        </a:prstGeom>
                        <a:solidFill>
                          <a:prstClr val="white"/>
                        </a:solidFill>
                        <a:ln>
                          <a:noFill/>
                        </a:ln>
                      </wps:spPr>
                      <wps:txbx>
                        <w:txbxContent>
                          <w:p w14:paraId="35B69654" w14:textId="7F4C842C" w:rsidR="00B102D5" w:rsidRPr="00B102D5" w:rsidRDefault="00B102D5" w:rsidP="00B102D5">
                            <w:pPr>
                              <w:pStyle w:val="Caption"/>
                              <w:rPr>
                                <w:i w:val="0"/>
                                <w:iCs w:val="0"/>
                                <w:noProof/>
                                <w:color w:val="auto"/>
                                <w:sz w:val="15"/>
                                <w:szCs w:val="15"/>
                              </w:rPr>
                            </w:pPr>
                            <w:r w:rsidRPr="00B102D5">
                              <w:rPr>
                                <w:i w:val="0"/>
                                <w:iCs w:val="0"/>
                                <w:color w:val="auto"/>
                                <w:sz w:val="15"/>
                                <w:szCs w:val="15"/>
                              </w:rPr>
                              <w:t>Gambar 4.15 Hasil Tegangan Von Mises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77651" id="_x0000_s1038" type="#_x0000_t202" style="position:absolute;left:0;text-align:left;margin-left:37.05pt;margin-top:375.05pt;width:131.8pt;height:11.2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" stroked="f">
                <v:textbox inset="0,0,0,0">
                  <w:txbxContent>
                    <w:p w14:paraId="35B69654" w14:textId="7F4C842C" w:rsidR="00B102D5" w:rsidRPr="00B102D5" w:rsidRDefault="00B102D5" w:rsidP="00B102D5">
                      <w:pPr>
                        <w:pStyle w:val="Caption"/>
                        <w:rPr>
                          <w:i w:val="0"/>
                          <w:iCs w:val="0"/>
                          <w:noProof/>
                          <w:color w:val="auto"/>
                          <w:sz w:val="15"/>
                          <w:szCs w:val="15"/>
                        </w:rPr>
                      </w:pPr>
                      <w:r w:rsidRPr="00B102D5">
                        <w:rPr>
                          <w:i w:val="0"/>
                          <w:iCs w:val="0"/>
                          <w:color w:val="auto"/>
                          <w:sz w:val="15"/>
                          <w:szCs w:val="15"/>
                        </w:rPr>
                        <w:t>Gambar 4.15 Hasil Tegangan Von Mises</w:t>
                      </w:r>
                    </w:p>
                  </w:txbxContent>
                </v:textbox>
                <w10:wrap anchory="page"/>
              </v:shape>
            </w:pict>
          </mc:Fallback>
        </mc:AlternateContent>
      </w:r>
    </w:p>
    <w:p w14:paraId="7CA1F306" w14:textId="6D491243" w:rsidR="006E5D1A" w:rsidRDefault="006E5D1A" w:rsidP="00EB17DF">
      <w:pPr>
        <w:pStyle w:val="BodyText"/>
        <w:spacing w:before="64"/>
        <w:ind w:left="668" w:right="873"/>
        <w:jc w:val="both"/>
      </w:pPr>
    </w:p>
    <w:p w14:paraId="36D2663F" w14:textId="5C883F93" w:rsidR="006E5D1A" w:rsidRDefault="006E5D1A" w:rsidP="00EB17DF">
      <w:pPr>
        <w:pStyle w:val="BodyText"/>
        <w:spacing w:before="64"/>
        <w:ind w:left="668" w:right="873"/>
        <w:jc w:val="both"/>
      </w:pPr>
    </w:p>
    <w:p w14:paraId="10AB0740" w14:textId="5638194A" w:rsidR="00EB17DF" w:rsidRDefault="00EB17DF" w:rsidP="00EB17DF">
      <w:pPr>
        <w:pStyle w:val="BodyText"/>
        <w:spacing w:before="64"/>
        <w:ind w:left="668" w:right="873"/>
        <w:jc w:val="both"/>
      </w:pPr>
    </w:p>
    <w:p w14:paraId="1B6D5990" w14:textId="3A62DB75" w:rsidR="00EB17DF" w:rsidRDefault="00EB17DF" w:rsidP="00EB17DF">
      <w:pPr>
        <w:pStyle w:val="BodyText"/>
        <w:spacing w:before="64"/>
        <w:ind w:left="668" w:right="873"/>
        <w:jc w:val="both"/>
      </w:pPr>
    </w:p>
    <w:p w14:paraId="1650091C" w14:textId="47DB251E" w:rsidR="006A313E" w:rsidRDefault="006A313E">
      <w:pPr>
        <w:pStyle w:val="BodyText"/>
        <w:spacing w:before="5"/>
      </w:pPr>
    </w:p>
    <w:p w14:paraId="6A3D7F8B" w14:textId="322AA99C" w:rsidR="006A313E" w:rsidRDefault="00A9785A" w:rsidP="00B102D5">
      <w:pPr>
        <w:pStyle w:val="BodyText"/>
        <w:ind w:left="668" w:right="869" w:firstLine="568"/>
        <w:jc w:val="both"/>
      </w:pPr>
      <w:r>
        <w:rPr>
          <w:rFonts w:ascii="Cambria Math"/>
          <w:noProof/>
          <w:sz w:val="20"/>
        </w:rPr>
        <w:drawing>
          <wp:anchor distT="0" distB="0" distL="114300" distR="114300" simplePos="0" relativeHeight="251808256" behindDoc="1" locked="0" layoutInCell="1" allowOverlap="1" wp14:anchorId="28F1704C" wp14:editId="6B6B6B7F">
            <wp:simplePos x="0" y="0"/>
            <wp:positionH relativeFrom="column">
              <wp:posOffset>252351</wp:posOffset>
            </wp:positionH>
            <wp:positionV relativeFrom="page">
              <wp:posOffset>5977719</wp:posOffset>
            </wp:positionV>
            <wp:extent cx="2825750" cy="1745615"/>
            <wp:effectExtent l="0" t="0" r="0" b="6985"/>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25750" cy="1745615"/>
                    </a:xfrm>
                    <a:prstGeom prst="rect">
                      <a:avLst/>
                    </a:prstGeom>
                  </pic:spPr>
                </pic:pic>
              </a:graphicData>
            </a:graphic>
            <wp14:sizeRelH relativeFrom="margin">
              <wp14:pctWidth>0</wp14:pctWidth>
            </wp14:sizeRelH>
            <wp14:sizeRelV relativeFrom="margin">
              <wp14:pctHeight>0</wp14:pctHeight>
            </wp14:sizeRelV>
          </wp:anchor>
        </w:drawing>
      </w:r>
      <w:r w:rsidR="00000000">
        <w:t xml:space="preserve"> </w:t>
      </w:r>
    </w:p>
    <w:p w14:paraId="5452F753" w14:textId="77777777" w:rsidR="006A313E" w:rsidRDefault="006A313E">
      <w:pPr>
        <w:pStyle w:val="BodyText"/>
        <w:jc w:val="both"/>
        <w:sectPr w:rsidR="006A313E" w:rsidSect="0086632F">
          <w:type w:val="continuous"/>
          <w:pgSz w:w="11910" w:h="16840"/>
          <w:pgMar w:top="1360" w:right="566" w:bottom="1140" w:left="566" w:header="0" w:footer="946" w:gutter="0"/>
          <w:cols w:num="2" w:space="720" w:equalWidth="0">
            <w:col w:w="5036" w:space="40"/>
            <w:col w:w="5702"/>
          </w:cols>
        </w:sectPr>
      </w:pPr>
    </w:p>
    <w:p w14:paraId="65C56605" w14:textId="537356EF" w:rsidR="00B102D5" w:rsidRDefault="00620F9B">
      <w:pPr>
        <w:pStyle w:val="BodyText"/>
        <w:spacing w:before="64"/>
        <w:ind w:left="874" w:right="2"/>
        <w:jc w:val="both"/>
        <w:rPr>
          <w:b/>
          <w:bCs/>
        </w:rPr>
      </w:pPr>
      <w:r>
        <w:rPr>
          <w:b/>
          <w:bCs/>
        </w:rPr>
        <w:lastRenderedPageBreak/>
        <w:t>Displacement</w:t>
      </w:r>
    </w:p>
    <w:p w14:paraId="75C97561" w14:textId="6D498CFA" w:rsidR="00620F9B" w:rsidRDefault="00620F9B" w:rsidP="00620F9B">
      <w:pPr>
        <w:pStyle w:val="BodyText"/>
        <w:spacing w:before="64"/>
        <w:ind w:left="874" w:right="927"/>
        <w:jc w:val="both"/>
      </w:pPr>
      <w:r w:rsidRPr="00620F9B">
        <w:t>Hasil simulasi menunjukkan displacement maksimum sebesar:</w:t>
      </w:r>
    </w:p>
    <w:p w14:paraId="75F6AEF9" w14:textId="77777777" w:rsidR="00620F9B" w:rsidRPr="00620F9B" w:rsidRDefault="00620F9B" w:rsidP="00620F9B">
      <w:pPr>
        <w:pStyle w:val="BodyText"/>
        <w:spacing w:before="64"/>
        <w:ind w:left="874" w:right="927"/>
        <w:jc w:val="both"/>
      </w:pPr>
    </w:p>
    <w:p w14:paraId="78CA5505" w14:textId="1EA30E38" w:rsidR="00620F9B" w:rsidRPr="00620F9B" w:rsidRDefault="00620F9B">
      <w:pPr>
        <w:pStyle w:val="BodyText"/>
        <w:spacing w:before="64"/>
        <w:ind w:left="874" w:right="2"/>
        <w:jc w:val="both"/>
      </w:pPr>
      <m:oMathPara>
        <m:oMath>
          <m:sSub>
            <m:sSubPr>
              <m:ctrlPr>
                <w:rPr>
                  <w:rFonts w:ascii="Cambria Math" w:hAnsi="Cambria Math"/>
                </w:rPr>
              </m:ctrlPr>
            </m:sSubPr>
            <m:e>
              <m:r>
                <w:rPr>
                  <w:rFonts w:ascii="Cambria Math" w:hAnsi="Cambria Math"/>
                </w:rPr>
                <m:t>δ</m:t>
              </m:r>
            </m:e>
            <m:sub>
              <m:r>
                <m:rPr>
                  <m:sty m:val="p"/>
                </m:rPr>
                <w:rPr>
                  <w:rFonts w:ascii="Cambria Math" w:hAnsi="Cambria Math"/>
                </w:rPr>
                <m:t>max</m:t>
              </m:r>
            </m:sub>
          </m:sSub>
          <m:r>
            <w:rPr>
              <w:rFonts w:ascii="Cambria Math" w:hAnsi="Cambria Math"/>
            </w:rPr>
            <m:t>=2,903 </m:t>
          </m:r>
          <m:r>
            <m:rPr>
              <m:sty m:val="p"/>
            </m:rPr>
            <w:rPr>
              <w:rFonts w:ascii="Cambria Math" w:hAnsi="Cambria Math"/>
            </w:rPr>
            <m:t>mm</m:t>
          </m:r>
        </m:oMath>
      </m:oMathPara>
    </w:p>
    <w:p w14:paraId="36C653C6" w14:textId="4F41B046" w:rsidR="00B102D5" w:rsidRDefault="00B102D5">
      <w:pPr>
        <w:pStyle w:val="BodyText"/>
        <w:spacing w:before="64"/>
        <w:ind w:left="874" w:right="2"/>
        <w:jc w:val="both"/>
      </w:pPr>
    </w:p>
    <w:p w14:paraId="24756670" w14:textId="1D97F038" w:rsidR="00B102D5" w:rsidRDefault="00620F9B" w:rsidP="00620F9B">
      <w:pPr>
        <w:pStyle w:val="BodyText"/>
        <w:spacing w:before="64"/>
        <w:ind w:left="874" w:right="927"/>
        <w:jc w:val="both"/>
      </w:pPr>
      <w:r w:rsidRPr="00620F9B">
        <w:t>Displacement maksimum terjadi pada bagian sudut board yang memiliki jarak relatif jauh dari tumpuan. Hasil tersebut menunjukkan adanya deformasi elastis pada struktur akibat kombinasi beban gravitasi dan tekanan angin.</w:t>
      </w:r>
    </w:p>
    <w:p w14:paraId="241C3BFC" w14:textId="77777777" w:rsidR="00620F9B" w:rsidRDefault="00620F9B" w:rsidP="00620F9B">
      <w:pPr>
        <w:pStyle w:val="BodyText"/>
        <w:spacing w:before="64"/>
        <w:ind w:left="874" w:right="927"/>
        <w:jc w:val="both"/>
      </w:pPr>
    </w:p>
    <w:p w14:paraId="35AE6D56" w14:textId="038878BF" w:rsidR="00620F9B" w:rsidRDefault="00620F9B" w:rsidP="00620F9B">
      <w:pPr>
        <w:pStyle w:val="BodyText"/>
        <w:spacing w:before="64"/>
        <w:ind w:left="874" w:right="927"/>
        <w:jc w:val="both"/>
      </w:pPr>
      <w:r>
        <w:rPr>
          <w:noProof/>
        </w:rPr>
        <mc:AlternateContent>
          <mc:Choice Requires="wps">
            <w:drawing>
              <wp:anchor distT="0" distB="0" distL="114300" distR="114300" simplePos="0" relativeHeight="487627264" behindDoc="1" locked="0" layoutInCell="1" allowOverlap="1" wp14:anchorId="258CEA91" wp14:editId="20619CFB">
                <wp:simplePos x="0" y="0"/>
                <wp:positionH relativeFrom="column">
                  <wp:posOffset>732411</wp:posOffset>
                </wp:positionH>
                <wp:positionV relativeFrom="page">
                  <wp:posOffset>5349922</wp:posOffset>
                </wp:positionV>
                <wp:extent cx="1757045" cy="236220"/>
                <wp:effectExtent l="0" t="0" r="0" b="0"/>
                <wp:wrapNone/>
                <wp:docPr id="947846224" name="Text Box 1"/>
                <wp:cNvGraphicFramePr/>
                <a:graphic xmlns:a="http://schemas.openxmlformats.org/drawingml/2006/main">
                  <a:graphicData uri="http://schemas.microsoft.com/office/word/2010/wordprocessingShape">
                    <wps:wsp>
                      <wps:cNvSpPr txBox="1"/>
                      <wps:spPr>
                        <a:xfrm>
                          <a:off x="0" y="0"/>
                          <a:ext cx="1757045" cy="236220"/>
                        </a:xfrm>
                        <a:prstGeom prst="rect">
                          <a:avLst/>
                        </a:prstGeom>
                        <a:solidFill>
                          <a:prstClr val="white"/>
                        </a:solidFill>
                        <a:ln>
                          <a:noFill/>
                        </a:ln>
                      </wps:spPr>
                      <wps:txbx>
                        <w:txbxContent>
                          <w:p w14:paraId="60BF94AB" w14:textId="17E939A7" w:rsidR="00620F9B" w:rsidRPr="00620F9B" w:rsidRDefault="00620F9B" w:rsidP="00620F9B">
                            <w:pPr>
                              <w:pStyle w:val="Caption"/>
                              <w:jc w:val="center"/>
                              <w:rPr>
                                <w:i w:val="0"/>
                                <w:iCs w:val="0"/>
                                <w:noProof/>
                                <w:color w:val="auto"/>
                                <w:sz w:val="15"/>
                                <w:szCs w:val="15"/>
                              </w:rPr>
                            </w:pPr>
                            <w:r w:rsidRPr="00620F9B">
                              <w:rPr>
                                <w:i w:val="0"/>
                                <w:iCs w:val="0"/>
                                <w:color w:val="auto"/>
                                <w:sz w:val="15"/>
                                <w:szCs w:val="15"/>
                              </w:rPr>
                              <w:t xml:space="preserve">Gambar 4.17 </w:t>
                            </w:r>
                            <w:r w:rsidRPr="00620F9B">
                              <w:rPr>
                                <w:i w:val="0"/>
                                <w:iCs w:val="0"/>
                                <w:color w:val="auto"/>
                                <w:sz w:val="15"/>
                                <w:szCs w:val="15"/>
                              </w:rPr>
                              <w:t>Hasil Displacement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58CEA91" id="_x0000_s1039" type="#_x0000_t202" style="position:absolute;left:0;text-align:left;margin-left:57.65pt;margin-top:421.25pt;width:138.35pt;height:18.6pt;z-index:-156892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" stroked="f">
                <v:textbox style="mso-fit-shape-to-text:t" inset="0,0,0,0">
                  <w:txbxContent>
                    <w:p w14:paraId="60BF94AB" w14:textId="17E939A7" w:rsidR="00620F9B" w:rsidRPr="00620F9B" w:rsidRDefault="00620F9B" w:rsidP="00620F9B">
                      <w:pPr>
                        <w:pStyle w:val="Caption"/>
                        <w:jc w:val="center"/>
                        <w:rPr>
                          <w:i w:val="0"/>
                          <w:iCs w:val="0"/>
                          <w:noProof/>
                          <w:color w:val="auto"/>
                          <w:sz w:val="15"/>
                          <w:szCs w:val="15"/>
                        </w:rPr>
                      </w:pPr>
                      <w:r w:rsidRPr="00620F9B">
                        <w:rPr>
                          <w:i w:val="0"/>
                          <w:iCs w:val="0"/>
                          <w:color w:val="auto"/>
                          <w:sz w:val="15"/>
                          <w:szCs w:val="15"/>
                        </w:rPr>
                        <w:t xml:space="preserve">Gambar 4.17 </w:t>
                      </w:r>
                      <w:r w:rsidRPr="00620F9B">
                        <w:rPr>
                          <w:i w:val="0"/>
                          <w:iCs w:val="0"/>
                          <w:color w:val="auto"/>
                          <w:sz w:val="15"/>
                          <w:szCs w:val="15"/>
                        </w:rPr>
                        <w:t>Hasil Displacement</w:t>
                      </w:r>
                    </w:p>
                  </w:txbxContent>
                </v:textbox>
                <w10:wrap anchory="page"/>
              </v:shape>
            </w:pict>
          </mc:Fallback>
        </mc:AlternateContent>
      </w:r>
      <w:r>
        <w:rPr>
          <w:noProof/>
          <w:sz w:val="20"/>
        </w:rPr>
        <w:drawing>
          <wp:anchor distT="0" distB="0" distL="0" distR="0" simplePos="0" relativeHeight="251826688" behindDoc="1" locked="0" layoutInCell="1" allowOverlap="1" wp14:anchorId="7A4C3329" wp14:editId="611713D3">
            <wp:simplePos x="0" y="0"/>
            <wp:positionH relativeFrom="page">
              <wp:posOffset>1091821</wp:posOffset>
            </wp:positionH>
            <wp:positionV relativeFrom="page">
              <wp:posOffset>3821373</wp:posOffset>
            </wp:positionV>
            <wp:extent cx="1757045" cy="1471930"/>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20" cstate="print"/>
                    <a:stretch>
                      <a:fillRect/>
                    </a:stretch>
                  </pic:blipFill>
                  <pic:spPr>
                    <a:xfrm>
                      <a:off x="0" y="0"/>
                      <a:ext cx="1757045" cy="1471930"/>
                    </a:xfrm>
                    <a:prstGeom prst="rect">
                      <a:avLst/>
                    </a:prstGeom>
                  </pic:spPr>
                </pic:pic>
              </a:graphicData>
            </a:graphic>
            <wp14:sizeRelH relativeFrom="margin">
              <wp14:pctWidth>0</wp14:pctWidth>
            </wp14:sizeRelH>
            <wp14:sizeRelV relativeFrom="margin">
              <wp14:pctHeight>0</wp14:pctHeight>
            </wp14:sizeRelV>
          </wp:anchor>
        </w:drawing>
      </w:r>
    </w:p>
    <w:p w14:paraId="3DB76765" w14:textId="5E8D1E0E" w:rsidR="00B102D5" w:rsidRDefault="00B102D5">
      <w:pPr>
        <w:pStyle w:val="BodyText"/>
        <w:spacing w:before="64"/>
        <w:ind w:left="874" w:right="2"/>
        <w:jc w:val="both"/>
      </w:pPr>
    </w:p>
    <w:p w14:paraId="4D82C353" w14:textId="67D1BDD5" w:rsidR="00B102D5" w:rsidRDefault="00B102D5">
      <w:pPr>
        <w:pStyle w:val="BodyText"/>
        <w:spacing w:before="64"/>
        <w:ind w:left="874" w:right="2"/>
        <w:jc w:val="both"/>
      </w:pPr>
    </w:p>
    <w:p w14:paraId="166D46DD" w14:textId="28BBA962" w:rsidR="00B102D5" w:rsidRDefault="00B102D5">
      <w:pPr>
        <w:pStyle w:val="BodyText"/>
        <w:spacing w:before="64"/>
        <w:ind w:left="874" w:right="2"/>
        <w:jc w:val="both"/>
      </w:pPr>
    </w:p>
    <w:p w14:paraId="4AB668DB" w14:textId="3EE2FFB8" w:rsidR="00B102D5" w:rsidRDefault="00B102D5">
      <w:pPr>
        <w:pStyle w:val="BodyText"/>
        <w:spacing w:before="64"/>
        <w:ind w:left="874" w:right="2"/>
        <w:jc w:val="both"/>
      </w:pPr>
    </w:p>
    <w:p w14:paraId="2ECCD973" w14:textId="7AF6518D" w:rsidR="00B102D5" w:rsidRDefault="00B102D5">
      <w:pPr>
        <w:pStyle w:val="BodyText"/>
        <w:spacing w:before="64"/>
        <w:ind w:left="874" w:right="2"/>
        <w:jc w:val="both"/>
      </w:pPr>
    </w:p>
    <w:p w14:paraId="4EE23992" w14:textId="232276D0" w:rsidR="00B102D5" w:rsidRDefault="00B102D5">
      <w:pPr>
        <w:pStyle w:val="BodyText"/>
        <w:spacing w:before="64"/>
        <w:ind w:left="874" w:right="2"/>
        <w:jc w:val="both"/>
      </w:pPr>
    </w:p>
    <w:p w14:paraId="17B76C73" w14:textId="431F3EFB" w:rsidR="00B102D5" w:rsidRDefault="00B102D5">
      <w:pPr>
        <w:pStyle w:val="BodyText"/>
        <w:spacing w:before="64"/>
        <w:ind w:left="874" w:right="2"/>
        <w:jc w:val="both"/>
      </w:pPr>
    </w:p>
    <w:p w14:paraId="05F659DB" w14:textId="63E02F42" w:rsidR="00B102D5" w:rsidRDefault="00B102D5">
      <w:pPr>
        <w:pStyle w:val="BodyText"/>
        <w:spacing w:before="64"/>
        <w:ind w:left="874" w:right="2"/>
        <w:jc w:val="both"/>
      </w:pPr>
    </w:p>
    <w:p w14:paraId="318D5BE8" w14:textId="39AFC28A" w:rsidR="00B102D5" w:rsidRDefault="00B102D5">
      <w:pPr>
        <w:pStyle w:val="BodyText"/>
        <w:spacing w:before="64"/>
        <w:ind w:left="874" w:right="2"/>
        <w:jc w:val="both"/>
      </w:pPr>
    </w:p>
    <w:p w14:paraId="36BB0766" w14:textId="12B15958" w:rsidR="00B102D5" w:rsidRDefault="00620F9B">
      <w:pPr>
        <w:pStyle w:val="BodyText"/>
        <w:spacing w:before="64"/>
        <w:ind w:left="874" w:right="2"/>
        <w:jc w:val="both"/>
      </w:pPr>
      <w:r>
        <w:rPr>
          <w:noProof/>
        </w:rPr>
        <mc:AlternateContent>
          <mc:Choice Requires="wps">
            <w:drawing>
              <wp:anchor distT="0" distB="0" distL="114300" distR="114300" simplePos="0" relativeHeight="487631360" behindDoc="1" locked="0" layoutInCell="1" allowOverlap="1" wp14:anchorId="38BD38BF" wp14:editId="4F0FD31A">
                <wp:simplePos x="0" y="0"/>
                <wp:positionH relativeFrom="column">
                  <wp:posOffset>623229</wp:posOffset>
                </wp:positionH>
                <wp:positionV relativeFrom="page">
                  <wp:posOffset>7820167</wp:posOffset>
                </wp:positionV>
                <wp:extent cx="1864360" cy="236220"/>
                <wp:effectExtent l="0" t="0" r="2540" b="0"/>
                <wp:wrapNone/>
                <wp:docPr id="1864389705" name="Text Box 1"/>
                <wp:cNvGraphicFramePr/>
                <a:graphic xmlns:a="http://schemas.openxmlformats.org/drawingml/2006/main">
                  <a:graphicData uri="http://schemas.microsoft.com/office/word/2010/wordprocessingShape">
                    <wps:wsp>
                      <wps:cNvSpPr txBox="1"/>
                      <wps:spPr>
                        <a:xfrm>
                          <a:off x="0" y="0"/>
                          <a:ext cx="1864360" cy="236220"/>
                        </a:xfrm>
                        <a:prstGeom prst="rect">
                          <a:avLst/>
                        </a:prstGeom>
                        <a:solidFill>
                          <a:prstClr val="white"/>
                        </a:solidFill>
                        <a:ln>
                          <a:noFill/>
                        </a:ln>
                      </wps:spPr>
                      <wps:txbx>
                        <w:txbxContent>
                          <w:p w14:paraId="2361A739" w14:textId="2D8D57E1" w:rsidR="00620F9B" w:rsidRPr="00620F9B" w:rsidRDefault="00620F9B" w:rsidP="00620F9B">
                            <w:pPr>
                              <w:pStyle w:val="Caption"/>
                              <w:jc w:val="center"/>
                              <w:rPr>
                                <w:rFonts w:ascii="Cambria Math"/>
                                <w:i w:val="0"/>
                                <w:iCs w:val="0"/>
                                <w:noProof/>
                                <w:color w:val="auto"/>
                                <w:sz w:val="15"/>
                                <w:szCs w:val="15"/>
                              </w:rPr>
                            </w:pPr>
                            <w:r w:rsidRPr="00620F9B">
                              <w:rPr>
                                <w:i w:val="0"/>
                                <w:iCs w:val="0"/>
                                <w:color w:val="auto"/>
                                <w:sz w:val="15"/>
                                <w:szCs w:val="15"/>
                              </w:rPr>
                              <w:t>Gambar 4.18 Detail Perpindahan Maks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8BD38BF" id="_x0000_s1040" type="#_x0000_t202" style="position:absolute;left:0;text-align:left;margin-left:49.05pt;margin-top:615.75pt;width:146.8pt;height:18.6pt;z-index:-1568512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" stroked="f">
                <v:textbox style="mso-fit-shape-to-text:t" inset="0,0,0,0">
                  <w:txbxContent>
                    <w:p w14:paraId="2361A739" w14:textId="2D8D57E1" w:rsidR="00620F9B" w:rsidRPr="00620F9B" w:rsidRDefault="00620F9B" w:rsidP="00620F9B">
                      <w:pPr>
                        <w:pStyle w:val="Caption"/>
                        <w:jc w:val="center"/>
                        <w:rPr>
                          <w:rFonts w:ascii="Cambria Math"/>
                          <w:i w:val="0"/>
                          <w:iCs w:val="0"/>
                          <w:noProof/>
                          <w:color w:val="auto"/>
                          <w:sz w:val="15"/>
                          <w:szCs w:val="15"/>
                        </w:rPr>
                      </w:pPr>
                      <w:r w:rsidRPr="00620F9B">
                        <w:rPr>
                          <w:i w:val="0"/>
                          <w:iCs w:val="0"/>
                          <w:color w:val="auto"/>
                          <w:sz w:val="15"/>
                          <w:szCs w:val="15"/>
                        </w:rPr>
                        <w:t>Gambar 4.18 Detail Perpindahan Maks</w:t>
                      </w:r>
                    </w:p>
                  </w:txbxContent>
                </v:textbox>
                <w10:wrap anchory="page"/>
              </v:shape>
            </w:pict>
          </mc:Fallback>
        </mc:AlternateContent>
      </w:r>
      <w:r>
        <w:rPr>
          <w:rFonts w:ascii="Cambria Math"/>
          <w:noProof/>
          <w:sz w:val="20"/>
        </w:rPr>
        <w:drawing>
          <wp:anchor distT="0" distB="0" distL="0" distR="0" simplePos="0" relativeHeight="251828736" behindDoc="1" locked="0" layoutInCell="1" allowOverlap="1" wp14:anchorId="226A40B5" wp14:editId="28339E86">
            <wp:simplePos x="0" y="0"/>
            <wp:positionH relativeFrom="page">
              <wp:posOffset>982639</wp:posOffset>
            </wp:positionH>
            <wp:positionV relativeFrom="page">
              <wp:posOffset>5977719</wp:posOffset>
            </wp:positionV>
            <wp:extent cx="1864360" cy="1781175"/>
            <wp:effectExtent l="0" t="0" r="2540" b="9525"/>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1" cstate="print"/>
                    <a:stretch>
                      <a:fillRect/>
                    </a:stretch>
                  </pic:blipFill>
                  <pic:spPr>
                    <a:xfrm>
                      <a:off x="0" y="0"/>
                      <a:ext cx="1864360" cy="1781175"/>
                    </a:xfrm>
                    <a:prstGeom prst="rect">
                      <a:avLst/>
                    </a:prstGeom>
                  </pic:spPr>
                </pic:pic>
              </a:graphicData>
            </a:graphic>
            <wp14:sizeRelH relativeFrom="margin">
              <wp14:pctWidth>0</wp14:pctWidth>
            </wp14:sizeRelH>
            <wp14:sizeRelV relativeFrom="margin">
              <wp14:pctHeight>0</wp14:pctHeight>
            </wp14:sizeRelV>
          </wp:anchor>
        </w:drawing>
      </w:r>
    </w:p>
    <w:p w14:paraId="66E18296" w14:textId="77777777" w:rsidR="00B102D5" w:rsidRDefault="00B102D5">
      <w:pPr>
        <w:pStyle w:val="BodyText"/>
        <w:spacing w:before="64"/>
        <w:ind w:left="874" w:right="2"/>
        <w:jc w:val="both"/>
      </w:pPr>
    </w:p>
    <w:p w14:paraId="7ABD3E87" w14:textId="19F52AF3" w:rsidR="00B102D5" w:rsidRDefault="00B102D5">
      <w:pPr>
        <w:pStyle w:val="BodyText"/>
        <w:spacing w:before="64"/>
        <w:ind w:left="874" w:right="2"/>
        <w:jc w:val="both"/>
      </w:pPr>
    </w:p>
    <w:p w14:paraId="38DC86F3" w14:textId="77777777" w:rsidR="00B102D5" w:rsidRDefault="00B102D5">
      <w:pPr>
        <w:pStyle w:val="BodyText"/>
        <w:spacing w:before="64"/>
        <w:ind w:left="874" w:right="2"/>
        <w:jc w:val="both"/>
      </w:pPr>
    </w:p>
    <w:p w14:paraId="39226615" w14:textId="2C16A3FA" w:rsidR="00B102D5" w:rsidRDefault="00B102D5">
      <w:pPr>
        <w:pStyle w:val="BodyText"/>
        <w:spacing w:before="64"/>
        <w:ind w:left="874" w:right="2"/>
        <w:jc w:val="both"/>
      </w:pPr>
    </w:p>
    <w:p w14:paraId="28836403" w14:textId="185F59B3" w:rsidR="00B102D5" w:rsidRDefault="00B102D5">
      <w:pPr>
        <w:pStyle w:val="BodyText"/>
        <w:spacing w:before="64"/>
        <w:ind w:left="874" w:right="2"/>
        <w:jc w:val="both"/>
      </w:pPr>
    </w:p>
    <w:p w14:paraId="528A304F" w14:textId="6EB08034" w:rsidR="00B102D5" w:rsidRDefault="00B102D5">
      <w:pPr>
        <w:pStyle w:val="BodyText"/>
        <w:spacing w:before="64"/>
        <w:ind w:left="874" w:right="2"/>
        <w:jc w:val="both"/>
      </w:pPr>
    </w:p>
    <w:p w14:paraId="3FB3709E" w14:textId="22B6B0F5" w:rsidR="00B102D5" w:rsidRDefault="00B102D5">
      <w:pPr>
        <w:pStyle w:val="BodyText"/>
        <w:spacing w:before="64"/>
        <w:ind w:left="874" w:right="2"/>
        <w:jc w:val="both"/>
      </w:pPr>
    </w:p>
    <w:p w14:paraId="70B2F3EF" w14:textId="6D096E92" w:rsidR="00B102D5" w:rsidRDefault="00B102D5">
      <w:pPr>
        <w:pStyle w:val="BodyText"/>
        <w:spacing w:before="64"/>
        <w:ind w:left="874" w:right="2"/>
        <w:jc w:val="both"/>
      </w:pPr>
    </w:p>
    <w:p w14:paraId="1F397301" w14:textId="5732F7E1" w:rsidR="00B102D5" w:rsidRDefault="00B102D5">
      <w:pPr>
        <w:pStyle w:val="BodyText"/>
        <w:spacing w:before="64"/>
        <w:ind w:left="874" w:right="2"/>
        <w:jc w:val="both"/>
      </w:pPr>
    </w:p>
    <w:p w14:paraId="122A089E" w14:textId="21EFAB04" w:rsidR="00B102D5" w:rsidRDefault="00B102D5">
      <w:pPr>
        <w:pStyle w:val="BodyText"/>
        <w:spacing w:before="64"/>
        <w:ind w:left="874" w:right="2"/>
        <w:jc w:val="both"/>
      </w:pPr>
    </w:p>
    <w:p w14:paraId="20B0097F" w14:textId="77777777" w:rsidR="00B102D5" w:rsidRDefault="00B102D5">
      <w:pPr>
        <w:pStyle w:val="BodyText"/>
        <w:spacing w:before="64"/>
        <w:ind w:left="874" w:right="2"/>
        <w:jc w:val="both"/>
      </w:pPr>
    </w:p>
    <w:p w14:paraId="07542A27" w14:textId="77777777" w:rsidR="00B102D5" w:rsidRDefault="00B102D5">
      <w:pPr>
        <w:pStyle w:val="BodyText"/>
        <w:spacing w:before="64"/>
        <w:ind w:left="874" w:right="2"/>
        <w:jc w:val="both"/>
      </w:pPr>
    </w:p>
    <w:p w14:paraId="6D6CAFA9" w14:textId="77777777" w:rsidR="00B102D5" w:rsidRDefault="00B102D5">
      <w:pPr>
        <w:pStyle w:val="BodyText"/>
        <w:spacing w:before="64"/>
        <w:ind w:left="874" w:right="2"/>
        <w:jc w:val="both"/>
      </w:pPr>
    </w:p>
    <w:p w14:paraId="5E88E8BF" w14:textId="77777777" w:rsidR="00B102D5" w:rsidRDefault="00B102D5">
      <w:pPr>
        <w:pStyle w:val="BodyText"/>
        <w:spacing w:before="64"/>
        <w:ind w:left="874" w:right="2"/>
        <w:jc w:val="both"/>
      </w:pPr>
    </w:p>
    <w:p w14:paraId="0592235E" w14:textId="77777777" w:rsidR="00B102D5" w:rsidRDefault="00B102D5">
      <w:pPr>
        <w:pStyle w:val="BodyText"/>
        <w:spacing w:before="64"/>
        <w:ind w:left="874" w:right="2"/>
        <w:jc w:val="both"/>
      </w:pPr>
    </w:p>
    <w:p w14:paraId="4E448C0E" w14:textId="77777777" w:rsidR="00B102D5" w:rsidRDefault="00B102D5">
      <w:pPr>
        <w:pStyle w:val="BodyText"/>
        <w:spacing w:before="64"/>
        <w:ind w:left="874" w:right="2"/>
        <w:jc w:val="both"/>
      </w:pPr>
    </w:p>
    <w:p w14:paraId="2BE31E52" w14:textId="77777777" w:rsidR="00B102D5" w:rsidRDefault="00B102D5">
      <w:pPr>
        <w:pStyle w:val="BodyText"/>
        <w:spacing w:before="64"/>
        <w:ind w:left="874" w:right="2"/>
        <w:jc w:val="both"/>
      </w:pPr>
    </w:p>
    <w:p w14:paraId="31E30351" w14:textId="51AEC1A9" w:rsidR="00B102D5" w:rsidRDefault="00620F9B">
      <w:pPr>
        <w:pStyle w:val="BodyText"/>
        <w:spacing w:before="64"/>
        <w:ind w:left="874" w:right="2"/>
        <w:jc w:val="both"/>
        <w:rPr>
          <w:b/>
          <w:bCs/>
        </w:rPr>
      </w:pPr>
      <w:r>
        <w:rPr>
          <w:b/>
          <w:bCs/>
        </w:rPr>
        <w:t>Factor of Safety</w:t>
      </w:r>
    </w:p>
    <w:p w14:paraId="4AFDF2D1" w14:textId="5C6686F9" w:rsidR="00620F9B" w:rsidRDefault="00620F9B" w:rsidP="00620F9B">
      <w:pPr>
        <w:pStyle w:val="BodyText"/>
        <w:spacing w:before="64"/>
        <w:ind w:left="874" w:right="880"/>
        <w:jc w:val="both"/>
      </w:pPr>
      <w:r w:rsidRPr="00620F9B">
        <w:t>Hasil simulasi menunjukkan Factor of Safety minimum sebesar:</w:t>
      </w:r>
    </w:p>
    <w:p w14:paraId="5A3D37AA" w14:textId="77777777" w:rsidR="00620F9B" w:rsidRDefault="00620F9B" w:rsidP="00620F9B">
      <w:pPr>
        <w:pStyle w:val="BodyText"/>
        <w:spacing w:before="64"/>
        <w:ind w:left="874" w:right="880"/>
        <w:jc w:val="both"/>
      </w:pPr>
    </w:p>
    <w:p w14:paraId="7E541292" w14:textId="5199CB67" w:rsidR="00620F9B" w:rsidRPr="00620F9B" w:rsidRDefault="00620F9B" w:rsidP="00620F9B">
      <w:pPr>
        <w:pStyle w:val="BodyText"/>
        <w:spacing w:before="64"/>
        <w:ind w:left="874" w:right="880"/>
        <w:jc w:val="both"/>
      </w:pPr>
      <m:oMathPara>
        <m:oMath>
          <m:r>
            <w:rPr>
              <w:rFonts w:ascii="Cambria Math" w:hAnsi="Cambria Math"/>
            </w:rPr>
            <m:t>Fo</m:t>
          </m:r>
          <m:sSub>
            <m:sSubPr>
              <m:ctrlPr>
                <w:rPr>
                  <w:rFonts w:ascii="Cambria Math" w:hAnsi="Cambria Math"/>
                </w:rPr>
              </m:ctrlPr>
            </m:sSubPr>
            <m:e>
              <m:r>
                <w:rPr>
                  <w:rFonts w:ascii="Cambria Math" w:hAnsi="Cambria Math"/>
                </w:rPr>
                <m:t>S</m:t>
              </m:r>
            </m:e>
            <m:sub>
              <m:r>
                <m:rPr>
                  <m:sty m:val="p"/>
                </m:rPr>
                <w:rPr>
                  <w:rFonts w:ascii="Cambria Math" w:hAnsi="Cambria Math"/>
                </w:rPr>
                <m:t>min</m:t>
              </m:r>
            </m:sub>
          </m:sSub>
          <m:r>
            <w:rPr>
              <w:rFonts w:ascii="Cambria Math" w:hAnsi="Cambria Math"/>
            </w:rPr>
            <m:t>=5,557</m:t>
          </m:r>
        </m:oMath>
      </m:oMathPara>
    </w:p>
    <w:p w14:paraId="3745EF7F" w14:textId="77777777" w:rsidR="00620F9B" w:rsidRPr="00620F9B" w:rsidRDefault="00620F9B" w:rsidP="00620F9B">
      <w:pPr>
        <w:pStyle w:val="BodyText"/>
        <w:spacing w:before="64"/>
        <w:ind w:left="874" w:right="880"/>
        <w:jc w:val="both"/>
      </w:pPr>
    </w:p>
    <w:p w14:paraId="2AABC0B0" w14:textId="13CCD090" w:rsidR="00B102D5" w:rsidRDefault="00620F9B" w:rsidP="00620F9B">
      <w:pPr>
        <w:pStyle w:val="BodyText"/>
        <w:spacing w:before="64"/>
        <w:ind w:left="874" w:right="880"/>
        <w:jc w:val="both"/>
      </w:pPr>
      <w:r w:rsidRPr="00620F9B">
        <w:t>Nilai tersebut menunjukkan bahwa struktur memiliki faktor keamanan yang lebih besar dari 1 terhadap kondisi pembebanan yang dianalisis. Dengan yield strength ASTM A36 Steel sebesar 250 MPa, struktur dinyatakan memenuhi kriteria kekuatan berdasarkan hasil simulasi CAE.</w:t>
      </w:r>
    </w:p>
    <w:p w14:paraId="4DB471F2" w14:textId="77777777" w:rsidR="00620F9B" w:rsidRDefault="00620F9B" w:rsidP="00620F9B">
      <w:pPr>
        <w:pStyle w:val="BodyText"/>
        <w:spacing w:before="64"/>
        <w:ind w:left="874" w:right="880"/>
        <w:jc w:val="both"/>
      </w:pPr>
    </w:p>
    <w:p w14:paraId="4D7D75E6" w14:textId="77777777" w:rsidR="00620F9B" w:rsidRDefault="00620F9B" w:rsidP="00620F9B">
      <w:pPr>
        <w:pStyle w:val="BodyText"/>
        <w:spacing w:before="64"/>
        <w:ind w:left="874" w:right="880"/>
        <w:jc w:val="both"/>
      </w:pPr>
    </w:p>
    <w:p w14:paraId="54414997" w14:textId="6F9DC85E" w:rsidR="00B102D5" w:rsidRDefault="00620F9B" w:rsidP="00620F9B">
      <w:pPr>
        <w:pStyle w:val="BodyText"/>
        <w:spacing w:before="64"/>
        <w:ind w:left="874" w:right="738"/>
        <w:jc w:val="both"/>
      </w:pPr>
      <w:r>
        <w:rPr>
          <w:noProof/>
        </w:rPr>
        <mc:AlternateContent>
          <mc:Choice Requires="wps">
            <w:drawing>
              <wp:anchor distT="0" distB="0" distL="114300" distR="114300" simplePos="0" relativeHeight="487635456" behindDoc="1" locked="0" layoutInCell="1" allowOverlap="1" wp14:anchorId="131CA6D4" wp14:editId="44178E4B">
                <wp:simplePos x="0" y="0"/>
                <wp:positionH relativeFrom="column">
                  <wp:posOffset>894431</wp:posOffset>
                </wp:positionH>
                <wp:positionV relativeFrom="page">
                  <wp:posOffset>5759355</wp:posOffset>
                </wp:positionV>
                <wp:extent cx="1828800" cy="236220"/>
                <wp:effectExtent l="0" t="0" r="0" b="0"/>
                <wp:wrapNone/>
                <wp:docPr id="564821888" name="Text Box 1"/>
                <wp:cNvGraphicFramePr/>
                <a:graphic xmlns:a="http://schemas.openxmlformats.org/drawingml/2006/main">
                  <a:graphicData uri="http://schemas.microsoft.com/office/word/2010/wordprocessingShape">
                    <wps:wsp>
                      <wps:cNvSpPr txBox="1"/>
                      <wps:spPr>
                        <a:xfrm>
                          <a:off x="0" y="0"/>
                          <a:ext cx="1828800" cy="236220"/>
                        </a:xfrm>
                        <a:prstGeom prst="rect">
                          <a:avLst/>
                        </a:prstGeom>
                        <a:solidFill>
                          <a:prstClr val="white"/>
                        </a:solidFill>
                        <a:ln>
                          <a:noFill/>
                        </a:ln>
                      </wps:spPr>
                      <wps:txbx>
                        <w:txbxContent>
                          <w:p w14:paraId="51075697" w14:textId="1CC56EAF" w:rsidR="00620F9B" w:rsidRPr="00620F9B" w:rsidRDefault="00620F9B" w:rsidP="00620F9B">
                            <w:pPr>
                              <w:pStyle w:val="Caption"/>
                              <w:jc w:val="center"/>
                              <w:rPr>
                                <w:i w:val="0"/>
                                <w:iCs w:val="0"/>
                                <w:noProof/>
                                <w:color w:val="auto"/>
                                <w:sz w:val="15"/>
                                <w:szCs w:val="15"/>
                              </w:rPr>
                            </w:pPr>
                            <w:r w:rsidRPr="00620F9B">
                              <w:rPr>
                                <w:i w:val="0"/>
                                <w:iCs w:val="0"/>
                                <w:color w:val="auto"/>
                                <w:sz w:val="15"/>
                                <w:szCs w:val="15"/>
                              </w:rPr>
                              <w:t>Gambar 4.19 Hasil Factor of Safety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1CA6D4" id="_x0000_s1041" type="#_x0000_t202" style="position:absolute;left:0;text-align:left;margin-left:70.45pt;margin-top:453.5pt;width:2in;height:18.6pt;z-index:-1568102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" stroked="f">
                <v:textbox style="mso-fit-shape-to-text:t" inset="0,0,0,0">
                  <w:txbxContent>
                    <w:p w14:paraId="51075697" w14:textId="1CC56EAF" w:rsidR="00620F9B" w:rsidRPr="00620F9B" w:rsidRDefault="00620F9B" w:rsidP="00620F9B">
                      <w:pPr>
                        <w:pStyle w:val="Caption"/>
                        <w:jc w:val="center"/>
                        <w:rPr>
                          <w:i w:val="0"/>
                          <w:iCs w:val="0"/>
                          <w:noProof/>
                          <w:color w:val="auto"/>
                          <w:sz w:val="15"/>
                          <w:szCs w:val="15"/>
                        </w:rPr>
                      </w:pPr>
                      <w:r w:rsidRPr="00620F9B">
                        <w:rPr>
                          <w:i w:val="0"/>
                          <w:iCs w:val="0"/>
                          <w:color w:val="auto"/>
                          <w:sz w:val="15"/>
                          <w:szCs w:val="15"/>
                        </w:rPr>
                        <w:t>Gambar 4.19 Hasil Factor of Safety</w:t>
                      </w:r>
                    </w:p>
                  </w:txbxContent>
                </v:textbox>
                <w10:wrap anchory="page"/>
              </v:shape>
            </w:pict>
          </mc:Fallback>
        </mc:AlternateContent>
      </w:r>
      <w:r>
        <w:rPr>
          <w:noProof/>
          <w:sz w:val="7"/>
        </w:rPr>
        <w:drawing>
          <wp:anchor distT="0" distB="0" distL="0" distR="0" simplePos="0" relativeHeight="251834880" behindDoc="1" locked="0" layoutInCell="1" allowOverlap="1" wp14:anchorId="57D7AAC2" wp14:editId="5017F73A">
            <wp:simplePos x="0" y="0"/>
            <wp:positionH relativeFrom="page">
              <wp:posOffset>4476466</wp:posOffset>
            </wp:positionH>
            <wp:positionV relativeFrom="page">
              <wp:posOffset>3998794</wp:posOffset>
            </wp:positionV>
            <wp:extent cx="1828800" cy="1697990"/>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2" cstate="print"/>
                    <a:stretch>
                      <a:fillRect/>
                    </a:stretch>
                  </pic:blipFill>
                  <pic:spPr>
                    <a:xfrm>
                      <a:off x="0" y="0"/>
                      <a:ext cx="1828800" cy="1697990"/>
                    </a:xfrm>
                    <a:prstGeom prst="rect">
                      <a:avLst/>
                    </a:prstGeom>
                  </pic:spPr>
                </pic:pic>
              </a:graphicData>
            </a:graphic>
            <wp14:sizeRelH relativeFrom="margin">
              <wp14:pctWidth>0</wp14:pctWidth>
            </wp14:sizeRelH>
            <wp14:sizeRelV relativeFrom="margin">
              <wp14:pctHeight>0</wp14:pctHeight>
            </wp14:sizeRelV>
          </wp:anchor>
        </w:drawing>
      </w:r>
    </w:p>
    <w:p w14:paraId="0E7BC840" w14:textId="66525395" w:rsidR="00B102D5" w:rsidRDefault="00B102D5">
      <w:pPr>
        <w:pStyle w:val="BodyText"/>
        <w:spacing w:before="64"/>
        <w:ind w:left="874" w:right="2"/>
        <w:jc w:val="both"/>
      </w:pPr>
    </w:p>
    <w:p w14:paraId="3BF0116A" w14:textId="6978E370" w:rsidR="00B102D5" w:rsidRDefault="00B102D5">
      <w:pPr>
        <w:pStyle w:val="BodyText"/>
        <w:spacing w:before="64"/>
        <w:ind w:left="874" w:right="2"/>
        <w:jc w:val="both"/>
      </w:pPr>
    </w:p>
    <w:p w14:paraId="327A18A5" w14:textId="49A5C527" w:rsidR="00B102D5" w:rsidRDefault="00B102D5">
      <w:pPr>
        <w:pStyle w:val="BodyText"/>
        <w:spacing w:before="64"/>
        <w:ind w:left="874" w:right="2"/>
        <w:jc w:val="both"/>
      </w:pPr>
    </w:p>
    <w:p w14:paraId="373E2017" w14:textId="24A4E556" w:rsidR="00B102D5" w:rsidRDefault="00B102D5">
      <w:pPr>
        <w:pStyle w:val="BodyText"/>
        <w:spacing w:before="64"/>
        <w:ind w:left="874" w:right="2"/>
        <w:jc w:val="both"/>
      </w:pPr>
    </w:p>
    <w:p w14:paraId="7813D2D1" w14:textId="77777777" w:rsidR="00B102D5" w:rsidRDefault="00B102D5">
      <w:pPr>
        <w:pStyle w:val="BodyText"/>
        <w:spacing w:before="64"/>
        <w:ind w:left="874" w:right="2"/>
        <w:jc w:val="both"/>
      </w:pPr>
    </w:p>
    <w:p w14:paraId="24BAFDB4" w14:textId="5DC7C70A" w:rsidR="00B102D5" w:rsidRDefault="00B102D5">
      <w:pPr>
        <w:pStyle w:val="BodyText"/>
        <w:spacing w:before="64"/>
        <w:ind w:left="874" w:right="2"/>
        <w:jc w:val="both"/>
      </w:pPr>
    </w:p>
    <w:p w14:paraId="0728A43E" w14:textId="37B84351" w:rsidR="00B102D5" w:rsidRDefault="00B102D5">
      <w:pPr>
        <w:pStyle w:val="BodyText"/>
        <w:spacing w:before="64"/>
        <w:ind w:left="874" w:right="2"/>
        <w:jc w:val="both"/>
      </w:pPr>
    </w:p>
    <w:p w14:paraId="2F2E5908" w14:textId="0449FCBB" w:rsidR="00B102D5" w:rsidRDefault="00B102D5">
      <w:pPr>
        <w:pStyle w:val="BodyText"/>
        <w:spacing w:before="64"/>
        <w:ind w:left="874" w:right="2"/>
        <w:jc w:val="both"/>
      </w:pPr>
    </w:p>
    <w:p w14:paraId="2B89F793" w14:textId="7BC0023E" w:rsidR="00B102D5" w:rsidRDefault="00B102D5">
      <w:pPr>
        <w:pStyle w:val="BodyText"/>
        <w:spacing w:before="64"/>
        <w:ind w:left="874" w:right="2"/>
        <w:jc w:val="both"/>
      </w:pPr>
    </w:p>
    <w:p w14:paraId="74CACB3D" w14:textId="2E95328F" w:rsidR="00B102D5" w:rsidRPr="007857B4" w:rsidRDefault="00620F9B" w:rsidP="00620F9B">
      <w:pPr>
        <w:pStyle w:val="BodyText"/>
        <w:numPr>
          <w:ilvl w:val="0"/>
          <w:numId w:val="4"/>
        </w:numPr>
        <w:spacing w:before="64"/>
        <w:ind w:right="2"/>
        <w:jc w:val="both"/>
        <w:rPr>
          <w:i/>
          <w:iCs/>
        </w:rPr>
      </w:pPr>
      <w:r w:rsidRPr="007857B4">
        <w:rPr>
          <w:i/>
          <w:iCs/>
        </w:rPr>
        <w:t>Pembahasan</w:t>
      </w:r>
    </w:p>
    <w:p w14:paraId="14DAFCB0" w14:textId="2461E357" w:rsidR="00620F9B" w:rsidRDefault="00620F9B" w:rsidP="00620F9B">
      <w:pPr>
        <w:pStyle w:val="BodyText"/>
        <w:spacing w:before="64"/>
        <w:ind w:left="1142" w:right="880"/>
        <w:jc w:val="both"/>
      </w:pPr>
      <w:r w:rsidRPr="00620F9B">
        <w:t>Hasil analisis menunjukkan bahwa struktur tilting billboard portable memiliki kestabilan global yang memadai terhadap pembebanan angin pada kondisi yang dianalisis. Gaya angin sebesar 1,96 kN menghasilkan momen pengguling sebesar 10,78 kN·m, sedangkan struktur menghasilkan momen penahan sebesar 160,43 kN·m.</w:t>
      </w:r>
    </w:p>
    <w:p w14:paraId="22C711C7" w14:textId="77777777" w:rsidR="00620F9B" w:rsidRDefault="00620F9B" w:rsidP="00620F9B">
      <w:pPr>
        <w:pStyle w:val="BodyText"/>
        <w:spacing w:before="64"/>
        <w:ind w:left="1142" w:right="880"/>
        <w:jc w:val="both"/>
      </w:pPr>
    </w:p>
    <w:p w14:paraId="4C3D7BF0" w14:textId="77777777" w:rsidR="007857B4" w:rsidRDefault="00620F9B" w:rsidP="00620F9B">
      <w:pPr>
        <w:pStyle w:val="BodyText"/>
        <w:spacing w:before="64"/>
        <w:ind w:left="1142" w:right="880"/>
        <w:jc w:val="both"/>
      </w:pPr>
      <w:r w:rsidRPr="00620F9B">
        <w:t xml:space="preserve">Perbandingan kedua nilai tersebut menghasilkan faktor keamanan terhadap overturning sebesar 14,88. </w:t>
      </w:r>
    </w:p>
    <w:p w14:paraId="40CA53DE" w14:textId="77777777" w:rsidR="007857B4" w:rsidRDefault="007857B4" w:rsidP="00620F9B">
      <w:pPr>
        <w:pStyle w:val="BodyText"/>
        <w:spacing w:before="64"/>
        <w:ind w:left="1142" w:right="880"/>
        <w:jc w:val="both"/>
      </w:pPr>
    </w:p>
    <w:p w14:paraId="1613377A" w14:textId="77777777" w:rsidR="007857B4" w:rsidRDefault="007857B4" w:rsidP="007857B4">
      <w:pPr>
        <w:pStyle w:val="BodyText"/>
        <w:spacing w:before="64"/>
        <w:ind w:left="851" w:right="22"/>
        <w:jc w:val="both"/>
      </w:pPr>
    </w:p>
    <w:p w14:paraId="1DDE1095" w14:textId="77777777" w:rsidR="007857B4" w:rsidRDefault="007857B4" w:rsidP="007857B4">
      <w:pPr>
        <w:pStyle w:val="BodyText"/>
        <w:spacing w:before="64"/>
        <w:ind w:left="851" w:right="22"/>
        <w:jc w:val="both"/>
      </w:pPr>
    </w:p>
    <w:p w14:paraId="031CF86D" w14:textId="77777777" w:rsidR="007857B4" w:rsidRDefault="007857B4" w:rsidP="007857B4">
      <w:pPr>
        <w:pStyle w:val="BodyText"/>
        <w:spacing w:before="64"/>
        <w:ind w:left="851" w:right="22"/>
        <w:jc w:val="both"/>
      </w:pPr>
    </w:p>
    <w:p w14:paraId="00C1E7F2" w14:textId="6B2EF294" w:rsidR="00620F9B" w:rsidRDefault="00620F9B" w:rsidP="007857B4">
      <w:pPr>
        <w:pStyle w:val="BodyText"/>
        <w:spacing w:before="64"/>
        <w:ind w:left="851" w:right="22"/>
        <w:jc w:val="both"/>
      </w:pPr>
      <w:r w:rsidRPr="00620F9B">
        <w:lastRenderedPageBreak/>
        <w:t>Nilai tersebut menunjukkan bahwa kemampuan struktur</w:t>
      </w:r>
      <w:r>
        <w:t xml:space="preserve"> dalam menghasilkan momen penahan lebih</w:t>
      </w:r>
      <w:r w:rsidR="007857B4">
        <w:t xml:space="preserve"> b</w:t>
      </w:r>
      <w:r>
        <w:t>esar dibandingkan dengan kecenderungan pengguling akibat pada beban angin.</w:t>
      </w:r>
    </w:p>
    <w:p w14:paraId="708F593B" w14:textId="77777777" w:rsidR="00620F9B" w:rsidRDefault="00620F9B" w:rsidP="00620F9B">
      <w:pPr>
        <w:pStyle w:val="BodyText"/>
        <w:spacing w:before="64"/>
        <w:ind w:left="874" w:right="2"/>
        <w:jc w:val="both"/>
      </w:pPr>
    </w:p>
    <w:p w14:paraId="493DDD9F" w14:textId="0069E9FD" w:rsidR="00620F9B" w:rsidRDefault="00620F9B" w:rsidP="00620F9B">
      <w:pPr>
        <w:pStyle w:val="BodyText"/>
        <w:spacing w:before="64"/>
        <w:ind w:left="874" w:right="2" w:firstLine="566"/>
        <w:jc w:val="both"/>
      </w:pPr>
      <w:r w:rsidRPr="00620F9B">
        <w:t>Dari sisi respons mekanik lokal, simulasi CAE menghasilkan tegangan Von Mises maksimum sebesar 44,985 MPa. Nilai tersebut berada di bawah yield strength ASTM A36 Steel sebesar 250 MPa. Factor of Safety minimum sebesar 5,557 juga menunjukkan bahwa struktur memenuhi kriteria kekuatan material pada kondisi pembebanan yang diberikan.</w:t>
      </w:r>
    </w:p>
    <w:p w14:paraId="05964327" w14:textId="77777777" w:rsidR="00620F9B" w:rsidRDefault="00620F9B">
      <w:pPr>
        <w:pStyle w:val="BodyText"/>
        <w:spacing w:before="64"/>
        <w:ind w:left="874" w:right="2"/>
        <w:jc w:val="both"/>
      </w:pPr>
    </w:p>
    <w:p w14:paraId="07975A4C" w14:textId="4B81CCC4" w:rsidR="00B102D5" w:rsidRDefault="00620F9B" w:rsidP="00620F9B">
      <w:pPr>
        <w:pStyle w:val="BodyText"/>
        <w:spacing w:before="64"/>
        <w:ind w:left="874" w:right="2" w:firstLine="566"/>
        <w:jc w:val="both"/>
      </w:pPr>
      <w:r w:rsidRPr="00620F9B">
        <w:t>Displacement maksimum sebesar 2,903 mm terjadi pada bagian sudut board yang memiliki jarak relatif jauh dari tumpuan. Hasil tersebut menunjukkan adanya deformasi elastis pada struktur akibat kombinasi beban gravitasi dan tekanan angin, dengan perpindahan terbesar terjadi pada bagian yang paling jauh dari area pengekangan.</w:t>
      </w:r>
    </w:p>
    <w:p w14:paraId="5EF26921" w14:textId="77777777" w:rsidR="00B102D5" w:rsidRDefault="00B102D5">
      <w:pPr>
        <w:pStyle w:val="BodyText"/>
        <w:spacing w:before="64"/>
        <w:ind w:left="874" w:right="2"/>
        <w:jc w:val="both"/>
      </w:pPr>
    </w:p>
    <w:p w14:paraId="71AFAEE4" w14:textId="7A1E657C" w:rsidR="00B102D5" w:rsidRDefault="00620F9B" w:rsidP="00620F9B">
      <w:pPr>
        <w:pStyle w:val="BodyText"/>
        <w:spacing w:before="64"/>
        <w:ind w:left="874" w:right="2" w:firstLine="566"/>
        <w:jc w:val="both"/>
      </w:pPr>
      <w:r w:rsidRPr="00620F9B">
        <w:t>Secara keseluruhan, analisis manual dan simulasi CAE memberikan evaluasi pada dua aspek yang saling melengkapi. Analisis manual mengevaluasi kestabilan global struktur terhadap overturning, sedangkan simulasi CAE mengevaluasi respons mekanik lokal berupa tegangan, displacement, dan Factor of Safety. Berdasarkan kedua pendekatan tersebut, struktur dinyatakan memenuhi kriteria keamanan pada kondisi pembebanan yang ditinjau.</w:t>
      </w:r>
    </w:p>
    <w:p w14:paraId="3F803520" w14:textId="77777777" w:rsidR="00B102D5" w:rsidRDefault="00B102D5">
      <w:pPr>
        <w:pStyle w:val="BodyText"/>
        <w:spacing w:before="64"/>
        <w:ind w:left="874" w:right="2"/>
        <w:jc w:val="both"/>
      </w:pPr>
    </w:p>
    <w:p w14:paraId="5349FF87" w14:textId="77777777" w:rsidR="000A4498" w:rsidRDefault="000A4498">
      <w:pPr>
        <w:pStyle w:val="BodyText"/>
        <w:spacing w:before="64"/>
        <w:ind w:left="874" w:right="2"/>
        <w:jc w:val="both"/>
      </w:pPr>
    </w:p>
    <w:p w14:paraId="2A66DE28" w14:textId="77777777" w:rsidR="000A4498" w:rsidRDefault="000A4498">
      <w:pPr>
        <w:pStyle w:val="BodyText"/>
        <w:spacing w:before="64"/>
        <w:ind w:left="874" w:right="2"/>
        <w:jc w:val="both"/>
      </w:pPr>
    </w:p>
    <w:p w14:paraId="1B4378F9" w14:textId="77777777" w:rsidR="000A4498" w:rsidRDefault="000A4498">
      <w:pPr>
        <w:pStyle w:val="BodyText"/>
        <w:spacing w:before="64"/>
        <w:ind w:left="874" w:right="2"/>
        <w:jc w:val="both"/>
      </w:pPr>
    </w:p>
    <w:p w14:paraId="282853F4" w14:textId="77777777" w:rsidR="000A4498" w:rsidRDefault="000A4498">
      <w:pPr>
        <w:pStyle w:val="BodyText"/>
        <w:spacing w:before="64"/>
        <w:ind w:left="874" w:right="2"/>
        <w:jc w:val="both"/>
      </w:pPr>
    </w:p>
    <w:p w14:paraId="0BEA0B6B" w14:textId="77777777" w:rsidR="000A4498" w:rsidRDefault="000A4498">
      <w:pPr>
        <w:pStyle w:val="BodyText"/>
        <w:spacing w:before="64"/>
        <w:ind w:left="874" w:right="2"/>
        <w:jc w:val="both"/>
      </w:pPr>
    </w:p>
    <w:p w14:paraId="147EDE0C" w14:textId="77777777" w:rsidR="000A4498" w:rsidRDefault="000A4498">
      <w:pPr>
        <w:pStyle w:val="BodyText"/>
        <w:spacing w:before="64"/>
        <w:ind w:left="874" w:right="2"/>
        <w:jc w:val="both"/>
      </w:pPr>
    </w:p>
    <w:p w14:paraId="7B45E378" w14:textId="77777777" w:rsidR="000A4498" w:rsidRDefault="000A4498">
      <w:pPr>
        <w:pStyle w:val="BodyText"/>
        <w:spacing w:before="64"/>
        <w:ind w:left="874" w:right="2"/>
        <w:jc w:val="both"/>
      </w:pPr>
    </w:p>
    <w:p w14:paraId="4DA93357" w14:textId="77777777" w:rsidR="000A4498" w:rsidRDefault="000A4498">
      <w:pPr>
        <w:pStyle w:val="BodyText"/>
        <w:spacing w:before="64"/>
        <w:ind w:left="874" w:right="2"/>
        <w:jc w:val="both"/>
      </w:pPr>
    </w:p>
    <w:p w14:paraId="6080C051" w14:textId="77777777" w:rsidR="007857B4" w:rsidRDefault="007857B4">
      <w:pPr>
        <w:pStyle w:val="BodyText"/>
        <w:spacing w:before="64"/>
        <w:ind w:left="874" w:right="2"/>
        <w:jc w:val="both"/>
      </w:pPr>
    </w:p>
    <w:p w14:paraId="1C62F9D2" w14:textId="3EACE0D4" w:rsidR="00B102D5" w:rsidRDefault="000A4498" w:rsidP="007857B4">
      <w:pPr>
        <w:pStyle w:val="BodyText"/>
        <w:spacing w:before="64"/>
        <w:ind w:left="874" w:right="2" w:hanging="874"/>
        <w:jc w:val="center"/>
      </w:pPr>
      <w:r>
        <w:t>IV. KESIMPULAN</w:t>
      </w:r>
    </w:p>
    <w:p w14:paraId="2B89CC39" w14:textId="77777777" w:rsidR="00B102D5" w:rsidRDefault="00B102D5">
      <w:pPr>
        <w:pStyle w:val="BodyText"/>
        <w:spacing w:before="64"/>
        <w:ind w:left="874" w:right="2"/>
        <w:jc w:val="both"/>
      </w:pPr>
    </w:p>
    <w:p w14:paraId="387EC6BB" w14:textId="467872E1" w:rsidR="00B102D5" w:rsidRDefault="000A4498" w:rsidP="000A4498">
      <w:pPr>
        <w:pStyle w:val="BodyText"/>
        <w:spacing w:before="64"/>
        <w:ind w:left="874" w:right="934"/>
        <w:jc w:val="both"/>
      </w:pPr>
      <w:r w:rsidRPr="000A4498">
        <w:t>Berdasarkan hasil perancangan, analisis beban angin, analisis stabilitas terhadap overturning, dan simulasi CAE pada struktur rangka tilting billboard portable, diperoleh kesimpulan sebagai berikut:</w:t>
      </w:r>
    </w:p>
    <w:p w14:paraId="192BA081" w14:textId="77777777" w:rsidR="000A4498" w:rsidRDefault="000A4498">
      <w:pPr>
        <w:pStyle w:val="BodyText"/>
        <w:spacing w:before="64"/>
        <w:ind w:left="874" w:right="2"/>
        <w:jc w:val="both"/>
      </w:pPr>
    </w:p>
    <w:p w14:paraId="043BCB4C" w14:textId="402F8122" w:rsidR="000A4498" w:rsidRDefault="000A4498" w:rsidP="000A4498">
      <w:pPr>
        <w:pStyle w:val="BodyText"/>
        <w:spacing w:before="64"/>
        <w:ind w:left="874" w:right="880" w:firstLine="566"/>
        <w:jc w:val="both"/>
      </w:pPr>
      <w:r w:rsidRPr="000A4498">
        <w:t>Struktur rangka tilting billboard portable berhasil dirancang menggunakan pemodelan tiga dimensi SolidWorks dengan komponen utama berupa base, struts, swing, linkage arm, dan board assembly. Struktur menggunakan material ASTM A36 Steel dengan dimensi bidang billboard sebesar 6 m × 3 m. Berdasarkan hasil Mass Properties full assembly, diperoleh massa total struktur sebesar 5.451,08 kg. Struktur dilengkapi empat unit counterweight dengan massa masing-masing 250 kg yang telah termasuk dalam massa full assembly.</w:t>
      </w:r>
    </w:p>
    <w:p w14:paraId="4488BC55" w14:textId="77777777" w:rsidR="000A4498" w:rsidRPr="000A4498" w:rsidRDefault="000A4498" w:rsidP="000A4498">
      <w:pPr>
        <w:pStyle w:val="BodyText"/>
        <w:spacing w:before="64"/>
        <w:ind w:left="874" w:right="2" w:firstLine="566"/>
        <w:jc w:val="both"/>
      </w:pPr>
    </w:p>
    <w:p w14:paraId="441F12B1" w14:textId="6227F51A" w:rsidR="000A4498" w:rsidRDefault="000A4498" w:rsidP="000A4498">
      <w:pPr>
        <w:pStyle w:val="BodyText"/>
        <w:spacing w:before="64"/>
        <w:ind w:left="874" w:right="880" w:firstLine="566"/>
        <w:jc w:val="both"/>
      </w:pPr>
      <w:r w:rsidRPr="000A4498">
        <w:t>Beban angin menghasilkan gaya lateral sebesar 1,96 kN. Kecepatan angin acuan sebesar 25,90 knot dikonversi menjadi 13,32 m/s dan menghasilkan tekanan angin sebesar 108,90 N/m². Dengan luas bidang billboard sebesar 18 m², diperoleh gaya angin total sebesar 1,96 kN.</w:t>
      </w:r>
    </w:p>
    <w:p w14:paraId="0BCFBDA1" w14:textId="77777777" w:rsidR="000A4498" w:rsidRDefault="000A4498" w:rsidP="000A4498">
      <w:pPr>
        <w:pStyle w:val="BodyText"/>
        <w:spacing w:before="64"/>
        <w:ind w:left="874" w:right="2" w:firstLine="566"/>
        <w:jc w:val="both"/>
      </w:pPr>
    </w:p>
    <w:p w14:paraId="73992D63" w14:textId="77777777" w:rsidR="007857B4" w:rsidRDefault="000A4498" w:rsidP="000A4498">
      <w:pPr>
        <w:pStyle w:val="BodyText"/>
        <w:spacing w:before="64"/>
        <w:ind w:left="874" w:right="880" w:firstLine="566"/>
        <w:jc w:val="both"/>
      </w:pPr>
      <w:r w:rsidRPr="000A4498">
        <w:t xml:space="preserve">Struktur memiliki stabilitas yang memadai terhadap overturning pada kondisi pembebanan yang dianalisis. Gaya angin sebesar 1,96 kN yang bekerja pada ketinggian 5,5 m menghasilkan momen pengguling sebesar 10,78 kN·m. Massa full assembly sebesar 5.451,08 kg menghasilkan berat struktur sebesar 53,48 kN. </w:t>
      </w:r>
    </w:p>
    <w:p w14:paraId="00B6AA4A" w14:textId="77777777" w:rsidR="007857B4" w:rsidRDefault="007857B4" w:rsidP="000A4498">
      <w:pPr>
        <w:pStyle w:val="BodyText"/>
        <w:spacing w:before="64"/>
        <w:ind w:left="874" w:right="880" w:firstLine="566"/>
        <w:jc w:val="both"/>
      </w:pPr>
    </w:p>
    <w:p w14:paraId="4FF7A84D" w14:textId="77777777" w:rsidR="00A9785A" w:rsidRDefault="00A9785A" w:rsidP="000A4498">
      <w:pPr>
        <w:pStyle w:val="BodyText"/>
        <w:spacing w:before="64"/>
        <w:ind w:left="874" w:right="880" w:firstLine="566"/>
        <w:jc w:val="both"/>
      </w:pPr>
    </w:p>
    <w:p w14:paraId="0DEC5CE5" w14:textId="77777777" w:rsidR="00A9785A" w:rsidRDefault="00A9785A" w:rsidP="000A4498">
      <w:pPr>
        <w:pStyle w:val="BodyText"/>
        <w:spacing w:before="64"/>
        <w:ind w:left="874" w:right="880" w:firstLine="566"/>
        <w:jc w:val="both"/>
      </w:pPr>
    </w:p>
    <w:p w14:paraId="09A092CB" w14:textId="77777777" w:rsidR="00A9785A" w:rsidRDefault="00A9785A" w:rsidP="000A4498">
      <w:pPr>
        <w:pStyle w:val="BodyText"/>
        <w:spacing w:before="64"/>
        <w:ind w:left="874" w:right="880" w:firstLine="566"/>
        <w:jc w:val="both"/>
      </w:pPr>
    </w:p>
    <w:p w14:paraId="6C3E5E75" w14:textId="77777777" w:rsidR="00A9785A" w:rsidRDefault="00A9785A" w:rsidP="000A4498">
      <w:pPr>
        <w:pStyle w:val="BodyText"/>
        <w:spacing w:before="64"/>
        <w:ind w:left="874" w:right="880" w:firstLine="566"/>
        <w:jc w:val="both"/>
      </w:pPr>
    </w:p>
    <w:p w14:paraId="27B62889" w14:textId="77777777" w:rsidR="00A9785A" w:rsidRDefault="00A9785A" w:rsidP="000A4498">
      <w:pPr>
        <w:pStyle w:val="BodyText"/>
        <w:spacing w:before="64"/>
        <w:ind w:left="874" w:right="880" w:firstLine="566"/>
        <w:jc w:val="both"/>
      </w:pPr>
    </w:p>
    <w:p w14:paraId="15161217" w14:textId="7AAF8157" w:rsidR="000A4498" w:rsidRDefault="000A4498" w:rsidP="000A4498">
      <w:pPr>
        <w:pStyle w:val="BodyText"/>
        <w:spacing w:before="64"/>
        <w:ind w:left="874" w:right="880" w:firstLine="566"/>
        <w:jc w:val="both"/>
      </w:pPr>
      <w:r w:rsidRPr="000A4498">
        <w:lastRenderedPageBreak/>
        <w:t>Dengan jarak pusat massa terhadap titik guling sebesar 3 m, diperoleh momen penahan sebesar 160,43 kN·m dan faktor keamanan terhadap overturning sebesar 14,88. Nilai tersebut menunjukkan bahwa momen penahan lebih besar dibandingkan dengan momen pengguling.</w:t>
      </w:r>
    </w:p>
    <w:p w14:paraId="1F296DC2" w14:textId="77777777" w:rsidR="000A4498" w:rsidRDefault="000A4498" w:rsidP="000A4498">
      <w:pPr>
        <w:pStyle w:val="BodyText"/>
        <w:spacing w:before="64"/>
        <w:ind w:left="874" w:right="2" w:firstLine="566"/>
        <w:jc w:val="both"/>
      </w:pPr>
    </w:p>
    <w:p w14:paraId="6EB24548" w14:textId="77777777" w:rsidR="000A4498" w:rsidRDefault="000A4498" w:rsidP="000A4498">
      <w:pPr>
        <w:pStyle w:val="BodyText"/>
        <w:spacing w:before="64"/>
        <w:ind w:left="874" w:right="880" w:firstLine="566"/>
        <w:jc w:val="both"/>
      </w:pPr>
      <w:r w:rsidRPr="000A4498">
        <w:t xml:space="preserve">Hasil simulasi CAE menunjukkan bahwa struktur memenuhi kriteria kekuatan material pada kondisi pembebanan yang dianalisis. Tegangan </w:t>
      </w:r>
    </w:p>
    <w:p w14:paraId="2189909B" w14:textId="77777777" w:rsidR="000A4498" w:rsidRDefault="000A4498" w:rsidP="000A4498">
      <w:pPr>
        <w:pStyle w:val="BodyText"/>
        <w:spacing w:before="64"/>
        <w:ind w:left="874" w:right="880" w:firstLine="566"/>
        <w:jc w:val="both"/>
      </w:pPr>
    </w:p>
    <w:p w14:paraId="10501DA3" w14:textId="5AC70EA4" w:rsidR="000A4498" w:rsidRDefault="000A4498" w:rsidP="000A4498">
      <w:pPr>
        <w:pStyle w:val="BodyText"/>
        <w:spacing w:before="64"/>
        <w:ind w:left="874" w:right="880" w:firstLine="566"/>
        <w:jc w:val="both"/>
      </w:pPr>
      <w:r w:rsidRPr="000A4498">
        <w:t>Von Mises maksimum sebesar 44,985 MPa, displacement maksimum sebesar 2,903 mm, dan Factor of Safety minimum sebesar 5,557. Dengan yield strength ASTM A36 Steel sebesar 250 MPa dan nilai Factor of Safety lebih besar dari 1, struktur dinyatakan memenuhi kriteria kekuatan terhadap pembebanan yang diberikan.</w:t>
      </w:r>
    </w:p>
    <w:p w14:paraId="33F82317" w14:textId="77777777" w:rsidR="00B102D5" w:rsidRDefault="00B102D5">
      <w:pPr>
        <w:pStyle w:val="BodyText"/>
        <w:spacing w:before="64"/>
        <w:ind w:left="874" w:right="2"/>
        <w:jc w:val="both"/>
      </w:pPr>
    </w:p>
    <w:p w14:paraId="77A1EA74" w14:textId="65AC7EAB" w:rsidR="00B102D5" w:rsidRDefault="00B102D5">
      <w:pPr>
        <w:pStyle w:val="BodyText"/>
        <w:spacing w:before="64"/>
        <w:ind w:left="874" w:right="2"/>
        <w:jc w:val="both"/>
      </w:pPr>
    </w:p>
    <w:p w14:paraId="058C95FA" w14:textId="77777777" w:rsidR="00B102D5" w:rsidRDefault="00B102D5">
      <w:pPr>
        <w:pStyle w:val="BodyText"/>
        <w:spacing w:before="64"/>
        <w:ind w:left="874" w:right="2"/>
        <w:jc w:val="both"/>
      </w:pPr>
    </w:p>
    <w:p w14:paraId="4125BACE" w14:textId="77777777" w:rsidR="00B102D5" w:rsidRDefault="00B102D5">
      <w:pPr>
        <w:pStyle w:val="BodyText"/>
        <w:spacing w:before="64"/>
        <w:ind w:left="874" w:right="2"/>
        <w:jc w:val="both"/>
      </w:pPr>
    </w:p>
    <w:p w14:paraId="177E33BE" w14:textId="77777777" w:rsidR="000A4498" w:rsidRDefault="000A4498">
      <w:pPr>
        <w:pStyle w:val="BodyText"/>
        <w:spacing w:before="64"/>
        <w:ind w:left="874" w:right="2"/>
        <w:jc w:val="both"/>
      </w:pPr>
    </w:p>
    <w:p w14:paraId="42DDEA34" w14:textId="77777777" w:rsidR="000A4498" w:rsidRDefault="000A4498">
      <w:pPr>
        <w:pStyle w:val="BodyText"/>
        <w:spacing w:before="64"/>
        <w:ind w:left="874" w:right="2"/>
        <w:jc w:val="both"/>
      </w:pPr>
    </w:p>
    <w:p w14:paraId="6D91EA84" w14:textId="77777777" w:rsidR="000A4498" w:rsidRDefault="000A4498">
      <w:pPr>
        <w:pStyle w:val="BodyText"/>
        <w:spacing w:before="64"/>
        <w:ind w:left="874" w:right="2"/>
        <w:jc w:val="both"/>
      </w:pPr>
    </w:p>
    <w:p w14:paraId="2B65ADA0" w14:textId="77777777" w:rsidR="000A4498" w:rsidRDefault="000A4498">
      <w:pPr>
        <w:pStyle w:val="BodyText"/>
        <w:spacing w:before="64"/>
        <w:ind w:left="874" w:right="2"/>
        <w:jc w:val="both"/>
      </w:pPr>
    </w:p>
    <w:p w14:paraId="21701F93" w14:textId="77777777" w:rsidR="000A4498" w:rsidRDefault="000A4498">
      <w:pPr>
        <w:pStyle w:val="BodyText"/>
        <w:spacing w:before="64"/>
        <w:ind w:left="874" w:right="2"/>
        <w:jc w:val="both"/>
      </w:pPr>
    </w:p>
    <w:p w14:paraId="49479BE8" w14:textId="77777777" w:rsidR="000A4498" w:rsidRDefault="000A4498">
      <w:pPr>
        <w:pStyle w:val="BodyText"/>
        <w:spacing w:before="64"/>
        <w:ind w:left="874" w:right="2"/>
        <w:jc w:val="both"/>
      </w:pPr>
    </w:p>
    <w:p w14:paraId="1A2E7C47" w14:textId="77777777" w:rsidR="000A4498" w:rsidRDefault="000A4498">
      <w:pPr>
        <w:pStyle w:val="BodyText"/>
        <w:spacing w:before="64"/>
        <w:ind w:left="874" w:right="2"/>
        <w:jc w:val="both"/>
      </w:pPr>
    </w:p>
    <w:p w14:paraId="5152B406" w14:textId="77777777" w:rsidR="000A4498" w:rsidRDefault="000A4498">
      <w:pPr>
        <w:pStyle w:val="BodyText"/>
        <w:spacing w:before="64"/>
        <w:ind w:left="874" w:right="2"/>
        <w:jc w:val="both"/>
      </w:pPr>
    </w:p>
    <w:p w14:paraId="3247F87C" w14:textId="77777777" w:rsidR="000A4498" w:rsidRDefault="000A4498">
      <w:pPr>
        <w:pStyle w:val="BodyText"/>
        <w:spacing w:before="64"/>
        <w:ind w:left="874" w:right="2"/>
        <w:jc w:val="both"/>
      </w:pPr>
    </w:p>
    <w:p w14:paraId="42489E01" w14:textId="77777777" w:rsidR="000A4498" w:rsidRDefault="000A4498">
      <w:pPr>
        <w:pStyle w:val="BodyText"/>
        <w:spacing w:before="64"/>
        <w:ind w:left="874" w:right="2"/>
        <w:jc w:val="both"/>
      </w:pPr>
    </w:p>
    <w:p w14:paraId="636F8D7B" w14:textId="77777777" w:rsidR="000A4498" w:rsidRDefault="000A4498">
      <w:pPr>
        <w:pStyle w:val="BodyText"/>
        <w:spacing w:before="64"/>
        <w:ind w:left="874" w:right="2"/>
        <w:jc w:val="both"/>
      </w:pPr>
    </w:p>
    <w:p w14:paraId="3AD143DF" w14:textId="77777777" w:rsidR="000A4498" w:rsidRDefault="000A4498">
      <w:pPr>
        <w:pStyle w:val="BodyText"/>
        <w:spacing w:before="64"/>
        <w:ind w:left="874" w:right="2"/>
        <w:jc w:val="both"/>
      </w:pPr>
    </w:p>
    <w:p w14:paraId="7F803267" w14:textId="77777777" w:rsidR="000A4498" w:rsidRDefault="000A4498">
      <w:pPr>
        <w:pStyle w:val="BodyText"/>
        <w:spacing w:before="64"/>
        <w:ind w:left="874" w:right="2"/>
        <w:jc w:val="both"/>
      </w:pPr>
    </w:p>
    <w:p w14:paraId="630CBD77" w14:textId="77777777" w:rsidR="000A4498" w:rsidRDefault="000A4498" w:rsidP="007857B4">
      <w:pPr>
        <w:pStyle w:val="BodyText"/>
        <w:spacing w:before="64"/>
        <w:ind w:right="2"/>
        <w:jc w:val="both"/>
      </w:pPr>
    </w:p>
    <w:p w14:paraId="6C01BB8D" w14:textId="77777777" w:rsidR="000A4498" w:rsidRDefault="000A4498" w:rsidP="000A4498">
      <w:pPr>
        <w:pStyle w:val="BodyText"/>
        <w:spacing w:before="64"/>
        <w:ind w:left="1970"/>
      </w:pPr>
      <w:r>
        <w:t>DAFTAR</w:t>
      </w:r>
      <w:r>
        <w:rPr>
          <w:spacing w:val="-7"/>
        </w:rPr>
        <w:t xml:space="preserve"> </w:t>
      </w:r>
      <w:r>
        <w:rPr>
          <w:spacing w:val="-2"/>
        </w:rPr>
        <w:t>PUSTAKA</w:t>
      </w:r>
    </w:p>
    <w:p w14:paraId="55B32366" w14:textId="77777777" w:rsidR="00B102D5" w:rsidRDefault="00B102D5">
      <w:pPr>
        <w:pStyle w:val="BodyText"/>
        <w:spacing w:before="64"/>
        <w:ind w:left="874" w:right="2"/>
        <w:jc w:val="both"/>
      </w:pPr>
    </w:p>
    <w:p w14:paraId="5B7CA753" w14:textId="5E57A6B5" w:rsidR="000A4498" w:rsidRDefault="000A4498" w:rsidP="000A4498">
      <w:pPr>
        <w:pStyle w:val="ListParagraph"/>
        <w:numPr>
          <w:ilvl w:val="0"/>
          <w:numId w:val="2"/>
        </w:numPr>
        <w:tabs>
          <w:tab w:val="left" w:pos="1387"/>
          <w:tab w:val="left" w:pos="1389"/>
        </w:tabs>
        <w:ind w:right="871"/>
      </w:pPr>
      <w:r w:rsidRPr="000A4498">
        <w:t xml:space="preserve">American Society of Civil Engineers (ASCE), </w:t>
      </w:r>
      <w:r w:rsidRPr="000A4498">
        <w:rPr>
          <w:i/>
          <w:iCs/>
        </w:rPr>
        <w:t>Minimum Design Loads and Associated Criteria for Buildings and Other Structures (ASCE/SEI 7-22)</w:t>
      </w:r>
      <w:r w:rsidRPr="000A4498">
        <w:t>. Reston, VA: American Society of Civil Engineers, 2022.</w:t>
      </w:r>
    </w:p>
    <w:p w14:paraId="02C63951" w14:textId="77777777" w:rsidR="00B102D5" w:rsidRDefault="00B102D5">
      <w:pPr>
        <w:pStyle w:val="BodyText"/>
        <w:spacing w:before="64"/>
        <w:ind w:left="874" w:right="2"/>
        <w:jc w:val="both"/>
      </w:pPr>
    </w:p>
    <w:p w14:paraId="0124BDCA" w14:textId="119E673F" w:rsidR="000A4498" w:rsidRDefault="000A4498" w:rsidP="000A4498">
      <w:pPr>
        <w:pStyle w:val="ListParagraph"/>
        <w:numPr>
          <w:ilvl w:val="0"/>
          <w:numId w:val="2"/>
        </w:numPr>
        <w:tabs>
          <w:tab w:val="left" w:pos="1387"/>
          <w:tab w:val="left" w:pos="1389"/>
        </w:tabs>
        <w:ind w:right="871"/>
      </w:pPr>
      <w:r w:rsidRPr="000A4498">
        <w:t xml:space="preserve">Badan Standardisasi Nasional, </w:t>
      </w:r>
      <w:r w:rsidRPr="000A4498">
        <w:rPr>
          <w:i/>
          <w:iCs/>
        </w:rPr>
        <w:t>SNI 1727:2020 Beban Minimum untuk Perancangan Bangunan Gedung dan Struktur Lain</w:t>
      </w:r>
      <w:r w:rsidRPr="000A4498">
        <w:t>. Jakarta: Badan Standardisasi Nasional, 2020.</w:t>
      </w:r>
    </w:p>
    <w:p w14:paraId="79919B1D" w14:textId="77777777" w:rsidR="000A4498" w:rsidRDefault="000A4498" w:rsidP="000A4498">
      <w:pPr>
        <w:pStyle w:val="ListParagraph"/>
      </w:pPr>
    </w:p>
    <w:p w14:paraId="466A2C6B" w14:textId="4B49ABF6" w:rsidR="000A4498" w:rsidRDefault="000A4498" w:rsidP="000A4498">
      <w:pPr>
        <w:pStyle w:val="ListParagraph"/>
        <w:numPr>
          <w:ilvl w:val="0"/>
          <w:numId w:val="2"/>
        </w:numPr>
        <w:tabs>
          <w:tab w:val="left" w:pos="1387"/>
          <w:tab w:val="left" w:pos="1389"/>
        </w:tabs>
        <w:ind w:right="871"/>
      </w:pPr>
      <w:r w:rsidRPr="000A4498">
        <w:t xml:space="preserve">J. D. Holmes, </w:t>
      </w:r>
      <w:r w:rsidRPr="000A4498">
        <w:rPr>
          <w:i/>
          <w:iCs/>
        </w:rPr>
        <w:t>Wind Loading of Structures</w:t>
      </w:r>
      <w:r w:rsidRPr="000A4498">
        <w:t>, 3rd ed. Boca Raton, FL: CRC Press, 2015.</w:t>
      </w:r>
    </w:p>
    <w:p w14:paraId="51F2EAA6" w14:textId="77777777" w:rsidR="000A4498" w:rsidRDefault="000A4498" w:rsidP="000A4498">
      <w:pPr>
        <w:pStyle w:val="ListParagraph"/>
      </w:pPr>
    </w:p>
    <w:p w14:paraId="7745F5C8" w14:textId="39922B7B" w:rsidR="000A4498" w:rsidRDefault="000A4498" w:rsidP="000A4498">
      <w:pPr>
        <w:pStyle w:val="ListParagraph"/>
        <w:numPr>
          <w:ilvl w:val="0"/>
          <w:numId w:val="2"/>
        </w:numPr>
        <w:tabs>
          <w:tab w:val="left" w:pos="1387"/>
          <w:tab w:val="left" w:pos="1389"/>
        </w:tabs>
        <w:ind w:right="871"/>
      </w:pPr>
      <w:r w:rsidRPr="000A4498">
        <w:t xml:space="preserve">B. K. Saha and P. K. Roy, “Wind load assessment and structural response of lightweight steel structures,” </w:t>
      </w:r>
      <w:r w:rsidRPr="000A4498">
        <w:rPr>
          <w:i/>
          <w:iCs/>
        </w:rPr>
        <w:t>Journal of Building Engineering</w:t>
      </w:r>
      <w:r w:rsidRPr="000A4498">
        <w:t>, vol. 44, Art. no. 103291, 2021, doi: 10.1016/j.jobe.2021.103291.</w:t>
      </w:r>
    </w:p>
    <w:p w14:paraId="0BBCDE5F" w14:textId="77777777" w:rsidR="000A4498" w:rsidRDefault="000A4498" w:rsidP="000A4498">
      <w:pPr>
        <w:pStyle w:val="ListParagraph"/>
      </w:pPr>
    </w:p>
    <w:p w14:paraId="7DBB0BB3" w14:textId="191B192A" w:rsidR="000A4498" w:rsidRDefault="000A4498" w:rsidP="000A4498">
      <w:pPr>
        <w:pStyle w:val="ListParagraph"/>
        <w:numPr>
          <w:ilvl w:val="0"/>
          <w:numId w:val="2"/>
        </w:numPr>
        <w:tabs>
          <w:tab w:val="left" w:pos="1387"/>
          <w:tab w:val="left" w:pos="1389"/>
        </w:tabs>
        <w:ind w:right="871"/>
      </w:pPr>
      <w:r w:rsidRPr="000A4498">
        <w:t xml:space="preserve">J. Wen and Y. Xie, “Field investigation and structural analysis of wind-induced collapse of outdoor single-post billboards,” </w:t>
      </w:r>
      <w:r w:rsidRPr="000A4498">
        <w:rPr>
          <w:i/>
          <w:iCs/>
        </w:rPr>
        <w:t>Engineering Failure Analysis</w:t>
      </w:r>
      <w:r w:rsidRPr="000A4498">
        <w:t>, 2020.</w:t>
      </w:r>
    </w:p>
    <w:p w14:paraId="008E1F8F" w14:textId="77777777" w:rsidR="000A4498" w:rsidRDefault="000A4498" w:rsidP="000A4498">
      <w:pPr>
        <w:pStyle w:val="ListParagraph"/>
      </w:pPr>
    </w:p>
    <w:p w14:paraId="5437ED0E" w14:textId="0817B52E" w:rsidR="000A4498" w:rsidRDefault="000A4498" w:rsidP="000A4498">
      <w:pPr>
        <w:pStyle w:val="ListParagraph"/>
        <w:numPr>
          <w:ilvl w:val="0"/>
          <w:numId w:val="2"/>
        </w:numPr>
        <w:tabs>
          <w:tab w:val="left" w:pos="1387"/>
          <w:tab w:val="left" w:pos="1389"/>
        </w:tabs>
        <w:ind w:right="871"/>
      </w:pPr>
      <w:r w:rsidRPr="000A4498">
        <w:t xml:space="preserve">A. Salgado-Estrada et al., “Wind vulnerability of flexible outdoor single-post billboards,” </w:t>
      </w:r>
      <w:r w:rsidRPr="000A4498">
        <w:rPr>
          <w:i/>
          <w:iCs/>
        </w:rPr>
        <w:t>Journal of Wind Engineering and Industrial Aerodynamics</w:t>
      </w:r>
      <w:r w:rsidRPr="000A4498">
        <w:t>, 2023.</w:t>
      </w:r>
    </w:p>
    <w:p w14:paraId="5A4D718F" w14:textId="77777777" w:rsidR="000A4498" w:rsidRDefault="000A4498" w:rsidP="000A4498">
      <w:pPr>
        <w:pStyle w:val="ListParagraph"/>
      </w:pPr>
    </w:p>
    <w:p w14:paraId="70AA8F6E" w14:textId="265B1895" w:rsidR="000A4498" w:rsidRDefault="000A4498" w:rsidP="000A4498">
      <w:pPr>
        <w:pStyle w:val="ListParagraph"/>
        <w:numPr>
          <w:ilvl w:val="0"/>
          <w:numId w:val="2"/>
        </w:numPr>
        <w:tabs>
          <w:tab w:val="left" w:pos="1387"/>
          <w:tab w:val="left" w:pos="1389"/>
        </w:tabs>
        <w:ind w:right="871"/>
      </w:pPr>
      <w:r w:rsidRPr="000A4498">
        <w:t xml:space="preserve">R. C. Hibbeler, </w:t>
      </w:r>
      <w:r w:rsidRPr="000A4498">
        <w:rPr>
          <w:i/>
          <w:iCs/>
        </w:rPr>
        <w:t>Structural Analysis</w:t>
      </w:r>
      <w:r w:rsidRPr="000A4498">
        <w:t>, 10th ed. Boston, MA: Pearson, 2022.</w:t>
      </w:r>
    </w:p>
    <w:p w14:paraId="56511C58" w14:textId="77777777" w:rsidR="000A4498" w:rsidRDefault="000A4498" w:rsidP="000A4498">
      <w:pPr>
        <w:pStyle w:val="ListParagraph"/>
      </w:pPr>
    </w:p>
    <w:p w14:paraId="59ACD415" w14:textId="7EC83C28" w:rsidR="000A4498" w:rsidRDefault="000A4498" w:rsidP="000A4498">
      <w:pPr>
        <w:pStyle w:val="ListParagraph"/>
        <w:numPr>
          <w:ilvl w:val="0"/>
          <w:numId w:val="2"/>
        </w:numPr>
        <w:tabs>
          <w:tab w:val="left" w:pos="1387"/>
          <w:tab w:val="left" w:pos="1389"/>
        </w:tabs>
        <w:ind w:right="871"/>
      </w:pPr>
      <w:r w:rsidRPr="000A4498">
        <w:t xml:space="preserve">F. P. Beer, E. R. Johnston, and D. F. Mazurek, </w:t>
      </w:r>
      <w:r w:rsidRPr="000A4498">
        <w:rPr>
          <w:i/>
          <w:iCs/>
        </w:rPr>
        <w:t>Vector Mechanics for Engineers: Statics and Dynamics</w:t>
      </w:r>
      <w:r w:rsidRPr="000A4498">
        <w:t>, 12th ed. New York: McGraw-Hill Education, 2019.</w:t>
      </w:r>
    </w:p>
    <w:p w14:paraId="0B775CFD" w14:textId="77777777" w:rsidR="000A4498" w:rsidRDefault="000A4498" w:rsidP="000A4498">
      <w:pPr>
        <w:pStyle w:val="ListParagraph"/>
        <w:tabs>
          <w:tab w:val="left" w:pos="1387"/>
          <w:tab w:val="left" w:pos="1389"/>
        </w:tabs>
        <w:ind w:right="871" w:firstLine="0"/>
      </w:pPr>
    </w:p>
    <w:p w14:paraId="52F25F71" w14:textId="7F471DD6" w:rsidR="00B102D5" w:rsidRDefault="000A4498" w:rsidP="000A4498">
      <w:pPr>
        <w:pStyle w:val="ListParagraph"/>
        <w:numPr>
          <w:ilvl w:val="0"/>
          <w:numId w:val="2"/>
        </w:numPr>
        <w:tabs>
          <w:tab w:val="left" w:pos="1387"/>
          <w:tab w:val="left" w:pos="1389"/>
        </w:tabs>
        <w:ind w:right="871"/>
      </w:pPr>
      <w:r w:rsidRPr="000A4498">
        <w:t xml:space="preserve">K. J. Bathe, </w:t>
      </w:r>
      <w:r w:rsidRPr="000A4498">
        <w:rPr>
          <w:i/>
          <w:iCs/>
        </w:rPr>
        <w:t>Finite Element Procedures</w:t>
      </w:r>
      <w:r w:rsidRPr="000A4498">
        <w:t>, 2nd ed. Watertown, MA: Klaus-Jürgen Bathe, 2014.</w:t>
      </w:r>
    </w:p>
    <w:p w14:paraId="04B447BB" w14:textId="77777777" w:rsidR="007857B4" w:rsidRDefault="007857B4" w:rsidP="007857B4">
      <w:pPr>
        <w:pStyle w:val="ListParagraph"/>
      </w:pPr>
    </w:p>
    <w:p w14:paraId="4AD912D5" w14:textId="77777777" w:rsidR="007857B4" w:rsidRDefault="007857B4" w:rsidP="007857B4">
      <w:pPr>
        <w:tabs>
          <w:tab w:val="left" w:pos="1387"/>
          <w:tab w:val="left" w:pos="1389"/>
        </w:tabs>
        <w:ind w:right="871"/>
      </w:pPr>
    </w:p>
    <w:p w14:paraId="318EC065" w14:textId="77777777" w:rsidR="007857B4" w:rsidRDefault="007857B4" w:rsidP="007857B4">
      <w:pPr>
        <w:tabs>
          <w:tab w:val="left" w:pos="1387"/>
          <w:tab w:val="left" w:pos="1389"/>
        </w:tabs>
        <w:ind w:right="871"/>
      </w:pPr>
    </w:p>
    <w:p w14:paraId="258061FF" w14:textId="77777777" w:rsidR="007857B4" w:rsidRDefault="007857B4" w:rsidP="007857B4">
      <w:pPr>
        <w:tabs>
          <w:tab w:val="left" w:pos="1387"/>
          <w:tab w:val="left" w:pos="1389"/>
        </w:tabs>
        <w:ind w:right="871"/>
      </w:pPr>
    </w:p>
    <w:p w14:paraId="5A6DF4A3" w14:textId="77777777" w:rsidR="007857B4" w:rsidRDefault="007857B4" w:rsidP="007857B4">
      <w:pPr>
        <w:tabs>
          <w:tab w:val="left" w:pos="1387"/>
          <w:tab w:val="left" w:pos="1389"/>
        </w:tabs>
        <w:ind w:right="871"/>
      </w:pPr>
    </w:p>
    <w:p w14:paraId="3D0BE22F" w14:textId="77777777" w:rsidR="007857B4" w:rsidRDefault="007857B4" w:rsidP="007857B4">
      <w:pPr>
        <w:tabs>
          <w:tab w:val="left" w:pos="1387"/>
          <w:tab w:val="left" w:pos="1389"/>
        </w:tabs>
        <w:ind w:right="871"/>
      </w:pPr>
    </w:p>
    <w:p w14:paraId="29699383" w14:textId="77777777" w:rsidR="007857B4" w:rsidRDefault="007857B4" w:rsidP="007857B4">
      <w:pPr>
        <w:tabs>
          <w:tab w:val="left" w:pos="1387"/>
          <w:tab w:val="left" w:pos="1389"/>
        </w:tabs>
        <w:ind w:right="871"/>
      </w:pPr>
    </w:p>
    <w:p w14:paraId="009D865B" w14:textId="5BDD462E" w:rsidR="000A4498" w:rsidRDefault="000A4498" w:rsidP="000A4498">
      <w:pPr>
        <w:pStyle w:val="ListParagraph"/>
        <w:numPr>
          <w:ilvl w:val="0"/>
          <w:numId w:val="2"/>
        </w:numPr>
        <w:tabs>
          <w:tab w:val="left" w:pos="1387"/>
          <w:tab w:val="left" w:pos="1389"/>
        </w:tabs>
        <w:ind w:right="871"/>
      </w:pPr>
      <w:r w:rsidRPr="000A4498">
        <w:t xml:space="preserve">O. C. Zienkiewicz, R. L. Taylor, and J. Z. Zhu, </w:t>
      </w:r>
      <w:r w:rsidRPr="000A4498">
        <w:rPr>
          <w:i/>
          <w:iCs/>
        </w:rPr>
        <w:t>The Finite Element Method: Its Basis and Fundamentals</w:t>
      </w:r>
      <w:r w:rsidRPr="000A4498">
        <w:t>, 7th ed. Oxford: Butterworth-Heinemann, 2013.</w:t>
      </w:r>
    </w:p>
    <w:p w14:paraId="1A89597D" w14:textId="77777777" w:rsidR="007857B4" w:rsidRDefault="007857B4" w:rsidP="007857B4">
      <w:pPr>
        <w:tabs>
          <w:tab w:val="left" w:pos="1387"/>
          <w:tab w:val="left" w:pos="1389"/>
        </w:tabs>
        <w:ind w:right="871"/>
      </w:pPr>
    </w:p>
    <w:p w14:paraId="459C6BE5" w14:textId="6B604D4A" w:rsidR="000A4498" w:rsidRDefault="000A4498" w:rsidP="000A4498">
      <w:pPr>
        <w:pStyle w:val="ListParagraph"/>
        <w:numPr>
          <w:ilvl w:val="0"/>
          <w:numId w:val="2"/>
        </w:numPr>
        <w:tabs>
          <w:tab w:val="left" w:pos="1387"/>
          <w:tab w:val="left" w:pos="1389"/>
        </w:tabs>
        <w:ind w:right="871"/>
      </w:pPr>
      <w:r w:rsidRPr="000A4498">
        <w:t xml:space="preserve">Dassault Systèmes, </w:t>
      </w:r>
      <w:r w:rsidRPr="000A4498">
        <w:rPr>
          <w:i/>
          <w:iCs/>
        </w:rPr>
        <w:t>SOLIDWORKS Simulation User Guide</w:t>
      </w:r>
      <w:r w:rsidRPr="000A4498">
        <w:t>. Waltham, MA: Dassault Systèmes SolidWorks Corporation, 2023.</w:t>
      </w:r>
    </w:p>
    <w:p w14:paraId="0703C8B5" w14:textId="77777777" w:rsidR="007857B4" w:rsidRDefault="007857B4" w:rsidP="007857B4">
      <w:pPr>
        <w:tabs>
          <w:tab w:val="left" w:pos="1387"/>
          <w:tab w:val="left" w:pos="1389"/>
        </w:tabs>
        <w:ind w:right="871"/>
      </w:pPr>
    </w:p>
    <w:p w14:paraId="364C4B3D" w14:textId="7173793A" w:rsidR="000A4498" w:rsidRDefault="000A4498" w:rsidP="000A4498">
      <w:pPr>
        <w:pStyle w:val="ListParagraph"/>
        <w:numPr>
          <w:ilvl w:val="0"/>
          <w:numId w:val="2"/>
        </w:numPr>
        <w:tabs>
          <w:tab w:val="left" w:pos="1387"/>
          <w:tab w:val="left" w:pos="1389"/>
        </w:tabs>
        <w:ind w:right="871"/>
      </w:pPr>
      <w:r w:rsidRPr="000A4498">
        <w:t xml:space="preserve">T. H. Nguyen, H. T. Nguyen, and P. Van Hung, “Finite element analysis of steel structures under static loading using numerical simulation,” </w:t>
      </w:r>
      <w:r w:rsidRPr="000A4498">
        <w:rPr>
          <w:i/>
          <w:iCs/>
        </w:rPr>
        <w:t>Structures</w:t>
      </w:r>
      <w:r w:rsidRPr="000A4498">
        <w:t>, vol. 34, pp. 1652–1663, 2021, doi: 10.1016/j.istruc.2021.08.089.</w:t>
      </w:r>
    </w:p>
    <w:p w14:paraId="57C182AF" w14:textId="77777777" w:rsidR="007857B4" w:rsidRDefault="007857B4" w:rsidP="007857B4">
      <w:pPr>
        <w:tabs>
          <w:tab w:val="left" w:pos="1387"/>
          <w:tab w:val="left" w:pos="1389"/>
        </w:tabs>
        <w:ind w:right="871"/>
      </w:pPr>
    </w:p>
    <w:p w14:paraId="0E914F60" w14:textId="10DFCC5B" w:rsidR="000A4498" w:rsidRDefault="000A4498" w:rsidP="000A4498">
      <w:pPr>
        <w:pStyle w:val="ListParagraph"/>
        <w:numPr>
          <w:ilvl w:val="0"/>
          <w:numId w:val="2"/>
        </w:numPr>
        <w:tabs>
          <w:tab w:val="left" w:pos="952"/>
          <w:tab w:val="left" w:pos="1167"/>
        </w:tabs>
        <w:ind w:right="873"/>
        <w:rPr>
          <w:sz w:val="24"/>
        </w:rPr>
      </w:pPr>
      <w:r>
        <w:rPr>
          <w:sz w:val="24"/>
        </w:rPr>
        <w:t xml:space="preserve">    </w:t>
      </w:r>
      <w:r>
        <w:rPr>
          <w:sz w:val="24"/>
        </w:rPr>
        <w:t xml:space="preserve">Badan Standardisasi Nasional, </w:t>
      </w:r>
      <w:r>
        <w:rPr>
          <w:i/>
          <w:sz w:val="24"/>
        </w:rPr>
        <w:t xml:space="preserve">SNI 1729:2020 Spesifikasi untuk Bangunan Gedung Baja Struktural. </w:t>
      </w:r>
      <w:r>
        <w:rPr>
          <w:sz w:val="24"/>
        </w:rPr>
        <w:t>Jakarta: Badan Standardisasi Nasional, 2020.</w:t>
      </w:r>
    </w:p>
    <w:p w14:paraId="3FBB979E" w14:textId="77777777" w:rsidR="007857B4" w:rsidRPr="007857B4" w:rsidRDefault="007857B4" w:rsidP="007857B4">
      <w:pPr>
        <w:tabs>
          <w:tab w:val="left" w:pos="952"/>
          <w:tab w:val="left" w:pos="1167"/>
        </w:tabs>
        <w:ind w:right="873"/>
        <w:rPr>
          <w:sz w:val="24"/>
        </w:rPr>
      </w:pPr>
    </w:p>
    <w:p w14:paraId="17DA4D5D" w14:textId="0629FA01" w:rsidR="000A4498" w:rsidRDefault="000A4498" w:rsidP="000A4498">
      <w:pPr>
        <w:pStyle w:val="ListParagraph"/>
        <w:numPr>
          <w:ilvl w:val="0"/>
          <w:numId w:val="2"/>
        </w:numPr>
        <w:tabs>
          <w:tab w:val="left" w:pos="1167"/>
        </w:tabs>
        <w:ind w:right="873"/>
        <w:rPr>
          <w:i/>
          <w:sz w:val="24"/>
        </w:rPr>
      </w:pPr>
      <w:r>
        <w:rPr>
          <w:sz w:val="24"/>
        </w:rPr>
        <w:t xml:space="preserve">    </w:t>
      </w:r>
      <w:r>
        <w:rPr>
          <w:sz w:val="24"/>
        </w:rPr>
        <w:t>Badan</w:t>
      </w:r>
      <w:r>
        <w:rPr>
          <w:spacing w:val="35"/>
          <w:sz w:val="24"/>
        </w:rPr>
        <w:t xml:space="preserve"> </w:t>
      </w:r>
      <w:r>
        <w:rPr>
          <w:sz w:val="24"/>
        </w:rPr>
        <w:t>Pusat</w:t>
      </w:r>
      <w:r>
        <w:rPr>
          <w:spacing w:val="37"/>
          <w:sz w:val="24"/>
        </w:rPr>
        <w:t xml:space="preserve"> </w:t>
      </w:r>
      <w:r>
        <w:rPr>
          <w:sz w:val="24"/>
        </w:rPr>
        <w:t>Statistik</w:t>
      </w:r>
      <w:r>
        <w:rPr>
          <w:spacing w:val="37"/>
          <w:sz w:val="24"/>
        </w:rPr>
        <w:t xml:space="preserve"> </w:t>
      </w:r>
      <w:r>
        <w:rPr>
          <w:sz w:val="24"/>
        </w:rPr>
        <w:t>Kota</w:t>
      </w:r>
      <w:r>
        <w:rPr>
          <w:spacing w:val="36"/>
          <w:sz w:val="24"/>
        </w:rPr>
        <w:t xml:space="preserve"> </w:t>
      </w:r>
      <w:r>
        <w:rPr>
          <w:sz w:val="24"/>
        </w:rPr>
        <w:t>Bandug,</w:t>
      </w:r>
      <w:r>
        <w:rPr>
          <w:spacing w:val="40"/>
          <w:sz w:val="24"/>
        </w:rPr>
        <w:t xml:space="preserve"> </w:t>
      </w:r>
      <w:r>
        <w:rPr>
          <w:i/>
          <w:sz w:val="24"/>
        </w:rPr>
        <w:t>Kota</w:t>
      </w:r>
      <w:r>
        <w:rPr>
          <w:i/>
          <w:spacing w:val="37"/>
          <w:sz w:val="24"/>
        </w:rPr>
        <w:t xml:space="preserve"> </w:t>
      </w:r>
      <w:r>
        <w:rPr>
          <w:i/>
          <w:sz w:val="24"/>
        </w:rPr>
        <w:t>Bandung</w:t>
      </w:r>
      <w:r>
        <w:rPr>
          <w:i/>
          <w:spacing w:val="37"/>
          <w:sz w:val="24"/>
        </w:rPr>
        <w:t xml:space="preserve"> </w:t>
      </w:r>
      <w:r>
        <w:rPr>
          <w:i/>
          <w:sz w:val="24"/>
        </w:rPr>
        <w:t>Dalam</w:t>
      </w:r>
      <w:r>
        <w:rPr>
          <w:i/>
          <w:spacing w:val="36"/>
          <w:sz w:val="24"/>
        </w:rPr>
        <w:t xml:space="preserve"> </w:t>
      </w:r>
      <w:r>
        <w:rPr>
          <w:i/>
          <w:sz w:val="24"/>
        </w:rPr>
        <w:t>Angka</w:t>
      </w:r>
      <w:r>
        <w:rPr>
          <w:i/>
          <w:spacing w:val="40"/>
          <w:sz w:val="24"/>
        </w:rPr>
        <w:t xml:space="preserve"> </w:t>
      </w:r>
      <w:r>
        <w:rPr>
          <w:i/>
          <w:spacing w:val="-2"/>
          <w:sz w:val="24"/>
        </w:rPr>
        <w:t>2024.</w:t>
      </w:r>
    </w:p>
    <w:p w14:paraId="2CD69E5C" w14:textId="43D6421C" w:rsidR="000A4498" w:rsidRDefault="000A4498" w:rsidP="000A4498">
      <w:pPr>
        <w:pStyle w:val="BodyText"/>
        <w:ind w:left="1372" w:right="873"/>
        <w:jc w:val="both"/>
        <w:rPr>
          <w:spacing w:val="-2"/>
        </w:rPr>
      </w:pPr>
      <w:r>
        <w:t>Bandung:</w:t>
      </w:r>
      <w:r>
        <w:rPr>
          <w:spacing w:val="-1"/>
        </w:rPr>
        <w:t xml:space="preserve"> </w:t>
      </w:r>
      <w:r>
        <w:t>Badan Pusat</w:t>
      </w:r>
      <w:r>
        <w:rPr>
          <w:spacing w:val="-1"/>
        </w:rPr>
        <w:t xml:space="preserve"> </w:t>
      </w:r>
      <w:r>
        <w:t>Statistik Kota</w:t>
      </w:r>
      <w:r>
        <w:rPr>
          <w:spacing w:val="-1"/>
        </w:rPr>
        <w:t xml:space="preserve"> </w:t>
      </w:r>
      <w:r>
        <w:rPr>
          <w:spacing w:val="-1"/>
        </w:rPr>
        <w:t xml:space="preserve">  </w:t>
      </w:r>
      <w:r>
        <w:t xml:space="preserve">Bandung, </w:t>
      </w:r>
      <w:r>
        <w:rPr>
          <w:spacing w:val="-2"/>
        </w:rPr>
        <w:t>2024.</w:t>
      </w:r>
    </w:p>
    <w:p w14:paraId="223D8D16" w14:textId="77777777" w:rsidR="007857B4" w:rsidRDefault="007857B4" w:rsidP="000A4498">
      <w:pPr>
        <w:pStyle w:val="BodyText"/>
        <w:ind w:left="1372" w:right="873"/>
        <w:jc w:val="both"/>
      </w:pPr>
    </w:p>
    <w:p w14:paraId="1DF78F8A" w14:textId="38AF1DC8" w:rsidR="006A313E" w:rsidRDefault="000A4498" w:rsidP="007857B4">
      <w:pPr>
        <w:pStyle w:val="ListParagraph"/>
        <w:numPr>
          <w:ilvl w:val="0"/>
          <w:numId w:val="2"/>
        </w:numPr>
        <w:tabs>
          <w:tab w:val="left" w:pos="952"/>
          <w:tab w:val="left" w:pos="1167"/>
        </w:tabs>
        <w:ind w:right="873"/>
        <w:rPr>
          <w:sz w:val="24"/>
        </w:rPr>
      </w:pPr>
      <w:r>
        <w:rPr>
          <w:sz w:val="24"/>
        </w:rPr>
        <w:t xml:space="preserve">    </w:t>
      </w:r>
      <w:r>
        <w:rPr>
          <w:sz w:val="24"/>
        </w:rPr>
        <w:t>R.</w:t>
      </w:r>
      <w:r>
        <w:rPr>
          <w:spacing w:val="-3"/>
          <w:sz w:val="24"/>
        </w:rPr>
        <w:t xml:space="preserve"> </w:t>
      </w:r>
      <w:r>
        <w:rPr>
          <w:sz w:val="24"/>
        </w:rPr>
        <w:t>L.</w:t>
      </w:r>
      <w:r>
        <w:rPr>
          <w:spacing w:val="-3"/>
          <w:sz w:val="24"/>
        </w:rPr>
        <w:t xml:space="preserve"> </w:t>
      </w:r>
      <w:r>
        <w:rPr>
          <w:sz w:val="24"/>
        </w:rPr>
        <w:t>Norton,</w:t>
      </w:r>
      <w:r>
        <w:rPr>
          <w:spacing w:val="-3"/>
          <w:sz w:val="24"/>
        </w:rPr>
        <w:t xml:space="preserve"> </w:t>
      </w:r>
      <w:r>
        <w:rPr>
          <w:i/>
          <w:sz w:val="24"/>
        </w:rPr>
        <w:t>Machine</w:t>
      </w:r>
      <w:r>
        <w:rPr>
          <w:i/>
          <w:spacing w:val="-3"/>
          <w:sz w:val="24"/>
        </w:rPr>
        <w:t xml:space="preserve"> </w:t>
      </w:r>
      <w:r>
        <w:rPr>
          <w:i/>
          <w:sz w:val="24"/>
        </w:rPr>
        <w:t>Design:</w:t>
      </w:r>
      <w:r>
        <w:rPr>
          <w:i/>
          <w:spacing w:val="-3"/>
          <w:sz w:val="24"/>
        </w:rPr>
        <w:t xml:space="preserve"> </w:t>
      </w:r>
      <w:r>
        <w:rPr>
          <w:i/>
          <w:sz w:val="24"/>
        </w:rPr>
        <w:t>An</w:t>
      </w:r>
      <w:r>
        <w:rPr>
          <w:i/>
          <w:spacing w:val="-3"/>
          <w:sz w:val="24"/>
        </w:rPr>
        <w:t xml:space="preserve"> </w:t>
      </w:r>
      <w:r>
        <w:rPr>
          <w:i/>
          <w:sz w:val="24"/>
        </w:rPr>
        <w:t>Integrated</w:t>
      </w:r>
      <w:r>
        <w:rPr>
          <w:i/>
          <w:spacing w:val="-3"/>
          <w:sz w:val="24"/>
        </w:rPr>
        <w:t xml:space="preserve"> </w:t>
      </w:r>
      <w:r>
        <w:rPr>
          <w:i/>
          <w:sz w:val="24"/>
        </w:rPr>
        <w:t>Approach</w:t>
      </w:r>
      <w:r>
        <w:rPr>
          <w:sz w:val="24"/>
        </w:rPr>
        <w:t>,</w:t>
      </w:r>
      <w:r>
        <w:rPr>
          <w:spacing w:val="-3"/>
          <w:sz w:val="24"/>
        </w:rPr>
        <w:t xml:space="preserve"> </w:t>
      </w:r>
      <w:r>
        <w:rPr>
          <w:sz w:val="24"/>
        </w:rPr>
        <w:t>6th</w:t>
      </w:r>
      <w:r>
        <w:rPr>
          <w:spacing w:val="-3"/>
          <w:sz w:val="24"/>
        </w:rPr>
        <w:t xml:space="preserve"> </w:t>
      </w:r>
      <w:r>
        <w:rPr>
          <w:sz w:val="24"/>
        </w:rPr>
        <w:t>ed.</w:t>
      </w:r>
      <w:r>
        <w:rPr>
          <w:spacing w:val="-3"/>
          <w:sz w:val="24"/>
        </w:rPr>
        <w:t xml:space="preserve"> </w:t>
      </w:r>
      <w:r>
        <w:rPr>
          <w:sz w:val="24"/>
        </w:rPr>
        <w:t>Boston,</w:t>
      </w:r>
      <w:r>
        <w:rPr>
          <w:spacing w:val="-3"/>
          <w:sz w:val="24"/>
        </w:rPr>
        <w:t xml:space="preserve"> </w:t>
      </w:r>
      <w:r>
        <w:rPr>
          <w:sz w:val="24"/>
        </w:rPr>
        <w:t>MA: Pearson, 2020.</w:t>
      </w:r>
      <w:r w:rsidR="007857B4">
        <w:t xml:space="preserve"> </w:t>
      </w:r>
    </w:p>
    <w:sectPr w:rsidR="006A313E" w:rsidSect="000A4498">
      <w:pgSz w:w="11910" w:h="16840"/>
      <w:pgMar w:top="1360" w:right="566" w:bottom="1140" w:left="566" w:header="0" w:footer="946" w:gutter="0"/>
      <w:cols w:num="2" w:space="720" w:equalWidth="0">
        <w:col w:w="5035" w:space="40"/>
        <w:col w:w="570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3B473" w14:textId="77777777" w:rsidR="00E754B2" w:rsidRDefault="00E754B2">
      <w:r>
        <w:separator/>
      </w:r>
    </w:p>
  </w:endnote>
  <w:endnote w:type="continuationSeparator" w:id="0">
    <w:p w14:paraId="723CD13D" w14:textId="77777777" w:rsidR="00E754B2" w:rsidRDefault="00E75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C04DE" w14:textId="77777777" w:rsidR="006A313E" w:rsidRDefault="00000000">
    <w:pPr>
      <w:pStyle w:val="BodyText"/>
      <w:spacing w:line="14" w:lineRule="auto"/>
      <w:rPr>
        <w:sz w:val="20"/>
      </w:rPr>
    </w:pPr>
    <w:r>
      <w:rPr>
        <w:noProof/>
        <w:sz w:val="20"/>
      </w:rPr>
      <mc:AlternateContent>
        <mc:Choice Requires="wps">
          <w:drawing>
            <wp:anchor distT="0" distB="0" distL="0" distR="0" simplePos="0" relativeHeight="251657216" behindDoc="1" locked="0" layoutInCell="1" allowOverlap="1" wp14:anchorId="0209AA3D" wp14:editId="47D48EB2">
              <wp:simplePos x="0" y="0"/>
              <wp:positionH relativeFrom="page">
                <wp:posOffset>894080</wp:posOffset>
              </wp:positionH>
              <wp:positionV relativeFrom="page">
                <wp:posOffset>9914890</wp:posOffset>
              </wp:positionV>
              <wp:extent cx="576072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1270"/>
                      </a:xfrm>
                      <a:custGeom>
                        <a:avLst/>
                        <a:gdLst/>
                        <a:ahLst/>
                        <a:cxnLst/>
                        <a:rect l="l" t="t" r="r" b="b"/>
                        <a:pathLst>
                          <a:path w="5760720">
                            <a:moveTo>
                              <a:pt x="0" y="0"/>
                            </a:moveTo>
                            <a:lnTo>
                              <a:pt x="5760339" y="0"/>
                            </a:lnTo>
                          </a:path>
                        </a:pathLst>
                      </a:custGeom>
                      <a:ln w="505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9C2119" id="Graphic 1" o:spid="_x0000_s1026" style="position:absolute;margin-left:70.4pt;margin-top:780.7pt;width:453.6pt;height:.1pt;z-index:-251659264;visibility:visible;mso-wrap-style:square;mso-wrap-distance-left:0;mso-wrap-distance-top:0;mso-wrap-distance-right:0;mso-wrap-distance-bottom:0;mso-position-horizontal:absolute;mso-position-horizontal-relative:page;mso-position-vertical:absolute;mso-position-vertical-relative:page;v-text-anchor:top" coordsize="5760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" path="m,l5760339,e" filled="f" strokeweight=".14036mm">
              <v:path arrowok="t"/>
              <w10:wrap anchorx="page" anchory="page"/>
            </v:shape>
          </w:pict>
        </mc:Fallback>
      </mc:AlternateContent>
    </w:r>
    <w:r>
      <w:rPr>
        <w:noProof/>
        <w:sz w:val="20"/>
      </w:rPr>
      <mc:AlternateContent>
        <mc:Choice Requires="wps">
          <w:drawing>
            <wp:anchor distT="0" distB="0" distL="0" distR="0" simplePos="0" relativeHeight="251659264" behindDoc="1" locked="0" layoutInCell="1" allowOverlap="1" wp14:anchorId="407326C5" wp14:editId="1CA337D3">
              <wp:simplePos x="0" y="0"/>
              <wp:positionH relativeFrom="page">
                <wp:posOffset>902017</wp:posOffset>
              </wp:positionH>
              <wp:positionV relativeFrom="page">
                <wp:posOffset>9956482</wp:posOffset>
              </wp:positionV>
              <wp:extent cx="2894330" cy="1270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4330" cy="127000"/>
                      </a:xfrm>
                      <a:prstGeom prst="rect">
                        <a:avLst/>
                      </a:prstGeom>
                    </wps:spPr>
                    <wps:txbx>
                      <w:txbxContent>
                        <w:p w14:paraId="77FDEAD0" w14:textId="77777777" w:rsidR="006A313E" w:rsidRDefault="00000000">
                          <w:pPr>
                            <w:spacing w:line="183" w:lineRule="exact"/>
                            <w:ind w:left="20"/>
                            <w:rPr>
                              <w:rFonts w:ascii="Calibri"/>
                              <w:i/>
                              <w:sz w:val="16"/>
                            </w:rPr>
                          </w:pPr>
                          <w:r>
                            <w:rPr>
                              <w:rFonts w:ascii="Calibri"/>
                              <w:i/>
                              <w:sz w:val="16"/>
                            </w:rPr>
                            <w:t>Program</w:t>
                          </w:r>
                          <w:r>
                            <w:rPr>
                              <w:rFonts w:ascii="Calibri"/>
                              <w:i/>
                              <w:spacing w:val="-2"/>
                              <w:sz w:val="16"/>
                            </w:rPr>
                            <w:t xml:space="preserve"> </w:t>
                          </w:r>
                          <w:r>
                            <w:rPr>
                              <w:rFonts w:ascii="Calibri"/>
                              <w:i/>
                              <w:sz w:val="16"/>
                            </w:rPr>
                            <w:t>Studi</w:t>
                          </w:r>
                          <w:r>
                            <w:rPr>
                              <w:rFonts w:ascii="Calibri"/>
                              <w:i/>
                              <w:spacing w:val="-4"/>
                              <w:sz w:val="16"/>
                            </w:rPr>
                            <w:t xml:space="preserve"> </w:t>
                          </w:r>
                          <w:r>
                            <w:rPr>
                              <w:rFonts w:ascii="Calibri"/>
                              <w:i/>
                              <w:sz w:val="16"/>
                            </w:rPr>
                            <w:t>Teknik</w:t>
                          </w:r>
                          <w:r>
                            <w:rPr>
                              <w:rFonts w:ascii="Calibri"/>
                              <w:i/>
                              <w:spacing w:val="-4"/>
                              <w:sz w:val="16"/>
                            </w:rPr>
                            <w:t xml:space="preserve"> </w:t>
                          </w:r>
                          <w:r>
                            <w:rPr>
                              <w:rFonts w:ascii="Calibri"/>
                              <w:i/>
                              <w:sz w:val="16"/>
                            </w:rPr>
                            <w:t>Mesin</w:t>
                          </w:r>
                          <w:r>
                            <w:rPr>
                              <w:rFonts w:ascii="Calibri"/>
                              <w:i/>
                              <w:spacing w:val="-5"/>
                              <w:sz w:val="16"/>
                            </w:rPr>
                            <w:t xml:space="preserve"> </w:t>
                          </w:r>
                          <w:r>
                            <w:rPr>
                              <w:rFonts w:ascii="Calibri"/>
                              <w:i/>
                              <w:sz w:val="16"/>
                            </w:rPr>
                            <w:t>Universitas</w:t>
                          </w:r>
                          <w:r>
                            <w:rPr>
                              <w:rFonts w:ascii="Calibri"/>
                              <w:i/>
                              <w:spacing w:val="-2"/>
                              <w:sz w:val="16"/>
                            </w:rPr>
                            <w:t xml:space="preserve"> </w:t>
                          </w:r>
                          <w:r>
                            <w:rPr>
                              <w:rFonts w:ascii="Calibri"/>
                              <w:i/>
                              <w:sz w:val="16"/>
                            </w:rPr>
                            <w:t>Sangga</w:t>
                          </w:r>
                          <w:r>
                            <w:rPr>
                              <w:rFonts w:ascii="Calibri"/>
                              <w:i/>
                              <w:spacing w:val="-2"/>
                              <w:sz w:val="16"/>
                            </w:rPr>
                            <w:t xml:space="preserve"> </w:t>
                          </w:r>
                          <w:r>
                            <w:rPr>
                              <w:rFonts w:ascii="Calibri"/>
                              <w:i/>
                              <w:sz w:val="16"/>
                            </w:rPr>
                            <w:t>Buana</w:t>
                          </w:r>
                          <w:r>
                            <w:rPr>
                              <w:rFonts w:ascii="Calibri"/>
                              <w:i/>
                              <w:spacing w:val="-2"/>
                              <w:sz w:val="16"/>
                            </w:rPr>
                            <w:t xml:space="preserve"> </w:t>
                          </w:r>
                          <w:r>
                            <w:rPr>
                              <w:rFonts w:ascii="Calibri"/>
                              <w:i/>
                              <w:sz w:val="16"/>
                            </w:rPr>
                            <w:t>YPKP</w:t>
                          </w:r>
                          <w:r>
                            <w:rPr>
                              <w:rFonts w:ascii="Calibri"/>
                              <w:i/>
                              <w:spacing w:val="-5"/>
                              <w:sz w:val="16"/>
                            </w:rPr>
                            <w:t xml:space="preserve"> </w:t>
                          </w:r>
                          <w:r>
                            <w:rPr>
                              <w:rFonts w:ascii="Calibri"/>
                              <w:i/>
                              <w:spacing w:val="-2"/>
                              <w:sz w:val="16"/>
                            </w:rPr>
                            <w:t>Bandung</w:t>
                          </w:r>
                        </w:p>
                      </w:txbxContent>
                    </wps:txbx>
                    <wps:bodyPr wrap="square" lIns="0" tIns="0" rIns="0" bIns="0" rtlCol="0">
                      <a:noAutofit/>
                    </wps:bodyPr>
                  </wps:wsp>
                </a:graphicData>
              </a:graphic>
            </wp:anchor>
          </w:drawing>
        </mc:Choice>
        <mc:Fallback>
          <w:pict>
            <v:shapetype w14:anchorId="407326C5" id="_x0000_t202" coordsize="21600,21600" o:spt="202" path="m,l,21600r21600,l21600,xe">
              <v:stroke joinstyle="miter"/>
              <v:path gradientshapeok="t" o:connecttype="rect"/>
            </v:shapetype>
            <v:shape id="Textbox 2" o:spid="_x0000_s1042" type="#_x0000_t202" style="position:absolute;margin-left:71pt;margin-top:783.95pt;width:227.9pt;height:10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" filled="f" stroked="f">
              <v:textbox inset="0,0,0,0">
                <w:txbxContent>
                  <w:p w14:paraId="77FDEAD0" w14:textId="77777777" w:rsidR="006A313E" w:rsidRDefault="00000000">
                    <w:pPr>
                      <w:spacing w:line="183" w:lineRule="exact"/>
                      <w:ind w:left="20"/>
                      <w:rPr>
                        <w:rFonts w:ascii="Calibri"/>
                        <w:i/>
                        <w:sz w:val="16"/>
                      </w:rPr>
                    </w:pPr>
                    <w:r>
                      <w:rPr>
                        <w:rFonts w:ascii="Calibri"/>
                        <w:i/>
                        <w:sz w:val="16"/>
                      </w:rPr>
                      <w:t>Program</w:t>
                    </w:r>
                    <w:r>
                      <w:rPr>
                        <w:rFonts w:ascii="Calibri"/>
                        <w:i/>
                        <w:spacing w:val="-2"/>
                        <w:sz w:val="16"/>
                      </w:rPr>
                      <w:t xml:space="preserve"> </w:t>
                    </w:r>
                    <w:r>
                      <w:rPr>
                        <w:rFonts w:ascii="Calibri"/>
                        <w:i/>
                        <w:sz w:val="16"/>
                      </w:rPr>
                      <w:t>Studi</w:t>
                    </w:r>
                    <w:r>
                      <w:rPr>
                        <w:rFonts w:ascii="Calibri"/>
                        <w:i/>
                        <w:spacing w:val="-4"/>
                        <w:sz w:val="16"/>
                      </w:rPr>
                      <w:t xml:space="preserve"> </w:t>
                    </w:r>
                    <w:r>
                      <w:rPr>
                        <w:rFonts w:ascii="Calibri"/>
                        <w:i/>
                        <w:sz w:val="16"/>
                      </w:rPr>
                      <w:t>Teknik</w:t>
                    </w:r>
                    <w:r>
                      <w:rPr>
                        <w:rFonts w:ascii="Calibri"/>
                        <w:i/>
                        <w:spacing w:val="-4"/>
                        <w:sz w:val="16"/>
                      </w:rPr>
                      <w:t xml:space="preserve"> </w:t>
                    </w:r>
                    <w:r>
                      <w:rPr>
                        <w:rFonts w:ascii="Calibri"/>
                        <w:i/>
                        <w:sz w:val="16"/>
                      </w:rPr>
                      <w:t>Mesin</w:t>
                    </w:r>
                    <w:r>
                      <w:rPr>
                        <w:rFonts w:ascii="Calibri"/>
                        <w:i/>
                        <w:spacing w:val="-5"/>
                        <w:sz w:val="16"/>
                      </w:rPr>
                      <w:t xml:space="preserve"> </w:t>
                    </w:r>
                    <w:r>
                      <w:rPr>
                        <w:rFonts w:ascii="Calibri"/>
                        <w:i/>
                        <w:sz w:val="16"/>
                      </w:rPr>
                      <w:t>Universitas</w:t>
                    </w:r>
                    <w:r>
                      <w:rPr>
                        <w:rFonts w:ascii="Calibri"/>
                        <w:i/>
                        <w:spacing w:val="-2"/>
                        <w:sz w:val="16"/>
                      </w:rPr>
                      <w:t xml:space="preserve"> </w:t>
                    </w:r>
                    <w:r>
                      <w:rPr>
                        <w:rFonts w:ascii="Calibri"/>
                        <w:i/>
                        <w:sz w:val="16"/>
                      </w:rPr>
                      <w:t>Sangga</w:t>
                    </w:r>
                    <w:r>
                      <w:rPr>
                        <w:rFonts w:ascii="Calibri"/>
                        <w:i/>
                        <w:spacing w:val="-2"/>
                        <w:sz w:val="16"/>
                      </w:rPr>
                      <w:t xml:space="preserve"> </w:t>
                    </w:r>
                    <w:r>
                      <w:rPr>
                        <w:rFonts w:ascii="Calibri"/>
                        <w:i/>
                        <w:sz w:val="16"/>
                      </w:rPr>
                      <w:t>Buana</w:t>
                    </w:r>
                    <w:r>
                      <w:rPr>
                        <w:rFonts w:ascii="Calibri"/>
                        <w:i/>
                        <w:spacing w:val="-2"/>
                        <w:sz w:val="16"/>
                      </w:rPr>
                      <w:t xml:space="preserve"> </w:t>
                    </w:r>
                    <w:r>
                      <w:rPr>
                        <w:rFonts w:ascii="Calibri"/>
                        <w:i/>
                        <w:sz w:val="16"/>
                      </w:rPr>
                      <w:t>YPKP</w:t>
                    </w:r>
                    <w:r>
                      <w:rPr>
                        <w:rFonts w:ascii="Calibri"/>
                        <w:i/>
                        <w:spacing w:val="-5"/>
                        <w:sz w:val="16"/>
                      </w:rPr>
                      <w:t xml:space="preserve"> </w:t>
                    </w:r>
                    <w:r>
                      <w:rPr>
                        <w:rFonts w:ascii="Calibri"/>
                        <w:i/>
                        <w:spacing w:val="-2"/>
                        <w:sz w:val="16"/>
                      </w:rPr>
                      <w:t>Bandung</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43B33" w14:textId="77777777" w:rsidR="00E754B2" w:rsidRDefault="00E754B2">
      <w:r>
        <w:separator/>
      </w:r>
    </w:p>
  </w:footnote>
  <w:footnote w:type="continuationSeparator" w:id="0">
    <w:p w14:paraId="6F6F8EAC" w14:textId="77777777" w:rsidR="00E754B2" w:rsidRDefault="00E754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C01C7"/>
    <w:multiLevelType w:val="hybridMultilevel"/>
    <w:tmpl w:val="52AAA68E"/>
    <w:lvl w:ilvl="0" w:tplc="091242E8">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 w15:restartNumberingAfterBreak="0">
    <w:nsid w:val="2AFE072F"/>
    <w:multiLevelType w:val="hybridMultilevel"/>
    <w:tmpl w:val="3E489B5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08A69E4"/>
    <w:multiLevelType w:val="hybridMultilevel"/>
    <w:tmpl w:val="5ACE21CA"/>
    <w:lvl w:ilvl="0" w:tplc="9E5EF824">
      <w:start w:val="1"/>
      <w:numFmt w:val="upperLetter"/>
      <w:lvlText w:val="%1."/>
      <w:lvlJc w:val="left"/>
      <w:pPr>
        <w:ind w:left="1142" w:hanging="268"/>
        <w:jc w:val="right"/>
      </w:pPr>
      <w:rPr>
        <w:rFonts w:ascii="Times New Roman" w:eastAsia="Times New Roman" w:hAnsi="Times New Roman" w:cs="Times New Roman" w:hint="default"/>
        <w:b w:val="0"/>
        <w:bCs w:val="0"/>
        <w:i/>
        <w:iCs/>
        <w:spacing w:val="0"/>
        <w:w w:val="100"/>
        <w:sz w:val="24"/>
        <w:szCs w:val="24"/>
        <w:lang w:val="id" w:eastAsia="en-US" w:bidi="ar-SA"/>
      </w:rPr>
    </w:lvl>
    <w:lvl w:ilvl="1" w:tplc="04D49728">
      <w:numFmt w:val="bullet"/>
      <w:lvlText w:val="•"/>
      <w:lvlJc w:val="left"/>
      <w:pPr>
        <w:ind w:left="1529" w:hanging="268"/>
      </w:pPr>
      <w:rPr>
        <w:rFonts w:hint="default"/>
        <w:lang w:val="id" w:eastAsia="en-US" w:bidi="ar-SA"/>
      </w:rPr>
    </w:lvl>
    <w:lvl w:ilvl="2" w:tplc="7FAED51E">
      <w:numFmt w:val="bullet"/>
      <w:lvlText w:val="•"/>
      <w:lvlJc w:val="left"/>
      <w:pPr>
        <w:ind w:left="1919" w:hanging="268"/>
      </w:pPr>
      <w:rPr>
        <w:rFonts w:hint="default"/>
        <w:lang w:val="id" w:eastAsia="en-US" w:bidi="ar-SA"/>
      </w:rPr>
    </w:lvl>
    <w:lvl w:ilvl="3" w:tplc="9BE29CA6">
      <w:numFmt w:val="bullet"/>
      <w:lvlText w:val="•"/>
      <w:lvlJc w:val="left"/>
      <w:pPr>
        <w:ind w:left="2309" w:hanging="268"/>
      </w:pPr>
      <w:rPr>
        <w:rFonts w:hint="default"/>
        <w:lang w:val="id" w:eastAsia="en-US" w:bidi="ar-SA"/>
      </w:rPr>
    </w:lvl>
    <w:lvl w:ilvl="4" w:tplc="30C8EC56">
      <w:numFmt w:val="bullet"/>
      <w:lvlText w:val="•"/>
      <w:lvlJc w:val="left"/>
      <w:pPr>
        <w:ind w:left="2699" w:hanging="268"/>
      </w:pPr>
      <w:rPr>
        <w:rFonts w:hint="default"/>
        <w:lang w:val="id" w:eastAsia="en-US" w:bidi="ar-SA"/>
      </w:rPr>
    </w:lvl>
    <w:lvl w:ilvl="5" w:tplc="35AEE562">
      <w:numFmt w:val="bullet"/>
      <w:lvlText w:val="•"/>
      <w:lvlJc w:val="left"/>
      <w:pPr>
        <w:ind w:left="3088" w:hanging="268"/>
      </w:pPr>
      <w:rPr>
        <w:rFonts w:hint="default"/>
        <w:lang w:val="id" w:eastAsia="en-US" w:bidi="ar-SA"/>
      </w:rPr>
    </w:lvl>
    <w:lvl w:ilvl="6" w:tplc="7BACF1B4">
      <w:numFmt w:val="bullet"/>
      <w:lvlText w:val="•"/>
      <w:lvlJc w:val="left"/>
      <w:pPr>
        <w:ind w:left="3478" w:hanging="268"/>
      </w:pPr>
      <w:rPr>
        <w:rFonts w:hint="default"/>
        <w:lang w:val="id" w:eastAsia="en-US" w:bidi="ar-SA"/>
      </w:rPr>
    </w:lvl>
    <w:lvl w:ilvl="7" w:tplc="27B6C55C">
      <w:numFmt w:val="bullet"/>
      <w:lvlText w:val="•"/>
      <w:lvlJc w:val="left"/>
      <w:pPr>
        <w:ind w:left="3868" w:hanging="268"/>
      </w:pPr>
      <w:rPr>
        <w:rFonts w:hint="default"/>
        <w:lang w:val="id" w:eastAsia="en-US" w:bidi="ar-SA"/>
      </w:rPr>
    </w:lvl>
    <w:lvl w:ilvl="8" w:tplc="DD48BC08">
      <w:numFmt w:val="bullet"/>
      <w:lvlText w:val="•"/>
      <w:lvlJc w:val="left"/>
      <w:pPr>
        <w:ind w:left="4258" w:hanging="268"/>
      </w:pPr>
      <w:rPr>
        <w:rFonts w:hint="default"/>
        <w:lang w:val="id" w:eastAsia="en-US" w:bidi="ar-SA"/>
      </w:rPr>
    </w:lvl>
  </w:abstractNum>
  <w:abstractNum w:abstractNumId="3" w15:restartNumberingAfterBreak="0">
    <w:nsid w:val="30EB61A9"/>
    <w:multiLevelType w:val="hybridMultilevel"/>
    <w:tmpl w:val="841A769E"/>
    <w:lvl w:ilvl="0" w:tplc="CC28BADE">
      <w:start w:val="1"/>
      <w:numFmt w:val="decimal"/>
      <w:lvlText w:val="%1."/>
      <w:lvlJc w:val="left"/>
      <w:pPr>
        <w:ind w:left="1802" w:hanging="360"/>
      </w:pPr>
      <w:rPr>
        <w:rFonts w:hint="default"/>
      </w:rPr>
    </w:lvl>
    <w:lvl w:ilvl="1" w:tplc="38090019" w:tentative="1">
      <w:start w:val="1"/>
      <w:numFmt w:val="lowerLetter"/>
      <w:lvlText w:val="%2."/>
      <w:lvlJc w:val="left"/>
      <w:pPr>
        <w:ind w:left="2522" w:hanging="360"/>
      </w:pPr>
    </w:lvl>
    <w:lvl w:ilvl="2" w:tplc="3809001B" w:tentative="1">
      <w:start w:val="1"/>
      <w:numFmt w:val="lowerRoman"/>
      <w:lvlText w:val="%3."/>
      <w:lvlJc w:val="right"/>
      <w:pPr>
        <w:ind w:left="3242" w:hanging="180"/>
      </w:pPr>
    </w:lvl>
    <w:lvl w:ilvl="3" w:tplc="3809000F" w:tentative="1">
      <w:start w:val="1"/>
      <w:numFmt w:val="decimal"/>
      <w:lvlText w:val="%4."/>
      <w:lvlJc w:val="left"/>
      <w:pPr>
        <w:ind w:left="3962" w:hanging="360"/>
      </w:pPr>
    </w:lvl>
    <w:lvl w:ilvl="4" w:tplc="38090019" w:tentative="1">
      <w:start w:val="1"/>
      <w:numFmt w:val="lowerLetter"/>
      <w:lvlText w:val="%5."/>
      <w:lvlJc w:val="left"/>
      <w:pPr>
        <w:ind w:left="4682" w:hanging="360"/>
      </w:pPr>
    </w:lvl>
    <w:lvl w:ilvl="5" w:tplc="3809001B" w:tentative="1">
      <w:start w:val="1"/>
      <w:numFmt w:val="lowerRoman"/>
      <w:lvlText w:val="%6."/>
      <w:lvlJc w:val="right"/>
      <w:pPr>
        <w:ind w:left="5402" w:hanging="180"/>
      </w:pPr>
    </w:lvl>
    <w:lvl w:ilvl="6" w:tplc="3809000F" w:tentative="1">
      <w:start w:val="1"/>
      <w:numFmt w:val="decimal"/>
      <w:lvlText w:val="%7."/>
      <w:lvlJc w:val="left"/>
      <w:pPr>
        <w:ind w:left="6122" w:hanging="360"/>
      </w:pPr>
    </w:lvl>
    <w:lvl w:ilvl="7" w:tplc="38090019" w:tentative="1">
      <w:start w:val="1"/>
      <w:numFmt w:val="lowerLetter"/>
      <w:lvlText w:val="%8."/>
      <w:lvlJc w:val="left"/>
      <w:pPr>
        <w:ind w:left="6842" w:hanging="360"/>
      </w:pPr>
    </w:lvl>
    <w:lvl w:ilvl="8" w:tplc="3809001B" w:tentative="1">
      <w:start w:val="1"/>
      <w:numFmt w:val="lowerRoman"/>
      <w:lvlText w:val="%9."/>
      <w:lvlJc w:val="right"/>
      <w:pPr>
        <w:ind w:left="7562" w:hanging="180"/>
      </w:pPr>
    </w:lvl>
  </w:abstractNum>
  <w:abstractNum w:abstractNumId="4" w15:restartNumberingAfterBreak="0">
    <w:nsid w:val="349F7EF1"/>
    <w:multiLevelType w:val="hybridMultilevel"/>
    <w:tmpl w:val="86EA3DAC"/>
    <w:lvl w:ilvl="0" w:tplc="4AEA875C">
      <w:start w:val="6"/>
      <w:numFmt w:val="decimal"/>
      <w:lvlText w:val="[%1]"/>
      <w:lvlJc w:val="left"/>
      <w:pPr>
        <w:ind w:left="1389" w:hanging="720"/>
        <w:jc w:val="right"/>
      </w:pPr>
      <w:rPr>
        <w:rFonts w:hint="default"/>
        <w:spacing w:val="-2"/>
        <w:w w:val="100"/>
        <w:lang w:val="id" w:eastAsia="en-US" w:bidi="ar-SA"/>
      </w:rPr>
    </w:lvl>
    <w:lvl w:ilvl="1" w:tplc="48D0DA86">
      <w:numFmt w:val="bullet"/>
      <w:lvlText w:val="•"/>
      <w:lvlJc w:val="left"/>
      <w:pPr>
        <w:ind w:left="1812" w:hanging="720"/>
      </w:pPr>
      <w:rPr>
        <w:rFonts w:hint="default"/>
        <w:lang w:val="id" w:eastAsia="en-US" w:bidi="ar-SA"/>
      </w:rPr>
    </w:lvl>
    <w:lvl w:ilvl="2" w:tplc="E1226F7A">
      <w:numFmt w:val="bullet"/>
      <w:lvlText w:val="•"/>
      <w:lvlJc w:val="left"/>
      <w:pPr>
        <w:ind w:left="2244" w:hanging="720"/>
      </w:pPr>
      <w:rPr>
        <w:rFonts w:hint="default"/>
        <w:lang w:val="id" w:eastAsia="en-US" w:bidi="ar-SA"/>
      </w:rPr>
    </w:lvl>
    <w:lvl w:ilvl="3" w:tplc="FDCC0D06">
      <w:numFmt w:val="bullet"/>
      <w:lvlText w:val="•"/>
      <w:lvlJc w:val="left"/>
      <w:pPr>
        <w:ind w:left="2676" w:hanging="720"/>
      </w:pPr>
      <w:rPr>
        <w:rFonts w:hint="default"/>
        <w:lang w:val="id" w:eastAsia="en-US" w:bidi="ar-SA"/>
      </w:rPr>
    </w:lvl>
    <w:lvl w:ilvl="4" w:tplc="19DECD02">
      <w:numFmt w:val="bullet"/>
      <w:lvlText w:val="•"/>
      <w:lvlJc w:val="left"/>
      <w:pPr>
        <w:ind w:left="3108" w:hanging="720"/>
      </w:pPr>
      <w:rPr>
        <w:rFonts w:hint="default"/>
        <w:lang w:val="id" w:eastAsia="en-US" w:bidi="ar-SA"/>
      </w:rPr>
    </w:lvl>
    <w:lvl w:ilvl="5" w:tplc="599073CC">
      <w:numFmt w:val="bullet"/>
      <w:lvlText w:val="•"/>
      <w:lvlJc w:val="left"/>
      <w:pPr>
        <w:ind w:left="3540" w:hanging="720"/>
      </w:pPr>
      <w:rPr>
        <w:rFonts w:hint="default"/>
        <w:lang w:val="id" w:eastAsia="en-US" w:bidi="ar-SA"/>
      </w:rPr>
    </w:lvl>
    <w:lvl w:ilvl="6" w:tplc="B37AE136">
      <w:numFmt w:val="bullet"/>
      <w:lvlText w:val="•"/>
      <w:lvlJc w:val="left"/>
      <w:pPr>
        <w:ind w:left="3973" w:hanging="720"/>
      </w:pPr>
      <w:rPr>
        <w:rFonts w:hint="default"/>
        <w:lang w:val="id" w:eastAsia="en-US" w:bidi="ar-SA"/>
      </w:rPr>
    </w:lvl>
    <w:lvl w:ilvl="7" w:tplc="7C148BAE">
      <w:numFmt w:val="bullet"/>
      <w:lvlText w:val="•"/>
      <w:lvlJc w:val="left"/>
      <w:pPr>
        <w:ind w:left="4405" w:hanging="720"/>
      </w:pPr>
      <w:rPr>
        <w:rFonts w:hint="default"/>
        <w:lang w:val="id" w:eastAsia="en-US" w:bidi="ar-SA"/>
      </w:rPr>
    </w:lvl>
    <w:lvl w:ilvl="8" w:tplc="3B56B6F8">
      <w:numFmt w:val="bullet"/>
      <w:lvlText w:val="•"/>
      <w:lvlJc w:val="left"/>
      <w:pPr>
        <w:ind w:left="4837" w:hanging="720"/>
      </w:pPr>
      <w:rPr>
        <w:rFonts w:hint="default"/>
        <w:lang w:val="id" w:eastAsia="en-US" w:bidi="ar-SA"/>
      </w:rPr>
    </w:lvl>
  </w:abstractNum>
  <w:abstractNum w:abstractNumId="5" w15:restartNumberingAfterBreak="0">
    <w:nsid w:val="38BC4D44"/>
    <w:multiLevelType w:val="hybridMultilevel"/>
    <w:tmpl w:val="41663D8E"/>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B486943"/>
    <w:multiLevelType w:val="hybridMultilevel"/>
    <w:tmpl w:val="6B980C36"/>
    <w:lvl w:ilvl="0" w:tplc="38090015">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D7F3433"/>
    <w:multiLevelType w:val="hybridMultilevel"/>
    <w:tmpl w:val="9F3C2BB2"/>
    <w:lvl w:ilvl="0" w:tplc="C9067FE8">
      <w:start w:val="1"/>
      <w:numFmt w:val="upperRoman"/>
      <w:lvlText w:val="%1."/>
      <w:lvlJc w:val="left"/>
      <w:pPr>
        <w:ind w:left="2147" w:hanging="200"/>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5B346D58">
      <w:numFmt w:val="bullet"/>
      <w:lvlText w:val="•"/>
      <w:lvlJc w:val="left"/>
      <w:pPr>
        <w:ind w:left="3003" w:hanging="200"/>
      </w:pPr>
      <w:rPr>
        <w:rFonts w:hint="default"/>
        <w:lang w:val="id" w:eastAsia="en-US" w:bidi="ar-SA"/>
      </w:rPr>
    </w:lvl>
    <w:lvl w:ilvl="2" w:tplc="2C18FF22">
      <w:numFmt w:val="bullet"/>
      <w:lvlText w:val="•"/>
      <w:lvlJc w:val="left"/>
      <w:pPr>
        <w:ind w:left="3867" w:hanging="200"/>
      </w:pPr>
      <w:rPr>
        <w:rFonts w:hint="default"/>
        <w:lang w:val="id" w:eastAsia="en-US" w:bidi="ar-SA"/>
      </w:rPr>
    </w:lvl>
    <w:lvl w:ilvl="3" w:tplc="49ACD704">
      <w:numFmt w:val="bullet"/>
      <w:lvlText w:val="•"/>
      <w:lvlJc w:val="left"/>
      <w:pPr>
        <w:ind w:left="4730" w:hanging="200"/>
      </w:pPr>
      <w:rPr>
        <w:rFonts w:hint="default"/>
        <w:lang w:val="id" w:eastAsia="en-US" w:bidi="ar-SA"/>
      </w:rPr>
    </w:lvl>
    <w:lvl w:ilvl="4" w:tplc="41023F38">
      <w:numFmt w:val="bullet"/>
      <w:lvlText w:val="•"/>
      <w:lvlJc w:val="left"/>
      <w:pPr>
        <w:ind w:left="5594" w:hanging="200"/>
      </w:pPr>
      <w:rPr>
        <w:rFonts w:hint="default"/>
        <w:lang w:val="id" w:eastAsia="en-US" w:bidi="ar-SA"/>
      </w:rPr>
    </w:lvl>
    <w:lvl w:ilvl="5" w:tplc="D70C9436">
      <w:numFmt w:val="bullet"/>
      <w:lvlText w:val="•"/>
      <w:lvlJc w:val="left"/>
      <w:pPr>
        <w:ind w:left="6458" w:hanging="200"/>
      </w:pPr>
      <w:rPr>
        <w:rFonts w:hint="default"/>
        <w:lang w:val="id" w:eastAsia="en-US" w:bidi="ar-SA"/>
      </w:rPr>
    </w:lvl>
    <w:lvl w:ilvl="6" w:tplc="681C934E">
      <w:numFmt w:val="bullet"/>
      <w:lvlText w:val="•"/>
      <w:lvlJc w:val="left"/>
      <w:pPr>
        <w:ind w:left="7321" w:hanging="200"/>
      </w:pPr>
      <w:rPr>
        <w:rFonts w:hint="default"/>
        <w:lang w:val="id" w:eastAsia="en-US" w:bidi="ar-SA"/>
      </w:rPr>
    </w:lvl>
    <w:lvl w:ilvl="7" w:tplc="79D8C4CE">
      <w:numFmt w:val="bullet"/>
      <w:lvlText w:val="•"/>
      <w:lvlJc w:val="left"/>
      <w:pPr>
        <w:ind w:left="8185" w:hanging="200"/>
      </w:pPr>
      <w:rPr>
        <w:rFonts w:hint="default"/>
        <w:lang w:val="id" w:eastAsia="en-US" w:bidi="ar-SA"/>
      </w:rPr>
    </w:lvl>
    <w:lvl w:ilvl="8" w:tplc="CD1A1C32">
      <w:numFmt w:val="bullet"/>
      <w:lvlText w:val="•"/>
      <w:lvlJc w:val="left"/>
      <w:pPr>
        <w:ind w:left="9048" w:hanging="200"/>
      </w:pPr>
      <w:rPr>
        <w:rFonts w:hint="default"/>
        <w:lang w:val="id" w:eastAsia="en-US" w:bidi="ar-SA"/>
      </w:rPr>
    </w:lvl>
  </w:abstractNum>
  <w:abstractNum w:abstractNumId="8" w15:restartNumberingAfterBreak="0">
    <w:nsid w:val="550C05BB"/>
    <w:multiLevelType w:val="hybridMultilevel"/>
    <w:tmpl w:val="3E464D44"/>
    <w:lvl w:ilvl="0" w:tplc="9300D2B6">
      <w:start w:val="1"/>
      <w:numFmt w:val="upperLetter"/>
      <w:lvlText w:val="%1."/>
      <w:lvlJc w:val="left"/>
      <w:pPr>
        <w:ind w:left="1029" w:hanging="360"/>
      </w:pPr>
      <w:rPr>
        <w:rFonts w:hint="default"/>
      </w:rPr>
    </w:lvl>
    <w:lvl w:ilvl="1" w:tplc="38090019" w:tentative="1">
      <w:start w:val="1"/>
      <w:numFmt w:val="lowerLetter"/>
      <w:lvlText w:val="%2."/>
      <w:lvlJc w:val="left"/>
      <w:pPr>
        <w:ind w:left="1749" w:hanging="360"/>
      </w:pPr>
    </w:lvl>
    <w:lvl w:ilvl="2" w:tplc="3809001B" w:tentative="1">
      <w:start w:val="1"/>
      <w:numFmt w:val="lowerRoman"/>
      <w:lvlText w:val="%3."/>
      <w:lvlJc w:val="right"/>
      <w:pPr>
        <w:ind w:left="2469" w:hanging="180"/>
      </w:pPr>
    </w:lvl>
    <w:lvl w:ilvl="3" w:tplc="3809000F" w:tentative="1">
      <w:start w:val="1"/>
      <w:numFmt w:val="decimal"/>
      <w:lvlText w:val="%4."/>
      <w:lvlJc w:val="left"/>
      <w:pPr>
        <w:ind w:left="3189" w:hanging="360"/>
      </w:pPr>
    </w:lvl>
    <w:lvl w:ilvl="4" w:tplc="38090019" w:tentative="1">
      <w:start w:val="1"/>
      <w:numFmt w:val="lowerLetter"/>
      <w:lvlText w:val="%5."/>
      <w:lvlJc w:val="left"/>
      <w:pPr>
        <w:ind w:left="3909" w:hanging="360"/>
      </w:pPr>
    </w:lvl>
    <w:lvl w:ilvl="5" w:tplc="3809001B" w:tentative="1">
      <w:start w:val="1"/>
      <w:numFmt w:val="lowerRoman"/>
      <w:lvlText w:val="%6."/>
      <w:lvlJc w:val="right"/>
      <w:pPr>
        <w:ind w:left="4629" w:hanging="180"/>
      </w:pPr>
    </w:lvl>
    <w:lvl w:ilvl="6" w:tplc="3809000F" w:tentative="1">
      <w:start w:val="1"/>
      <w:numFmt w:val="decimal"/>
      <w:lvlText w:val="%7."/>
      <w:lvlJc w:val="left"/>
      <w:pPr>
        <w:ind w:left="5349" w:hanging="360"/>
      </w:pPr>
    </w:lvl>
    <w:lvl w:ilvl="7" w:tplc="38090019" w:tentative="1">
      <w:start w:val="1"/>
      <w:numFmt w:val="lowerLetter"/>
      <w:lvlText w:val="%8."/>
      <w:lvlJc w:val="left"/>
      <w:pPr>
        <w:ind w:left="6069" w:hanging="360"/>
      </w:pPr>
    </w:lvl>
    <w:lvl w:ilvl="8" w:tplc="3809001B" w:tentative="1">
      <w:start w:val="1"/>
      <w:numFmt w:val="lowerRoman"/>
      <w:lvlText w:val="%9."/>
      <w:lvlJc w:val="right"/>
      <w:pPr>
        <w:ind w:left="6789" w:hanging="180"/>
      </w:pPr>
    </w:lvl>
  </w:abstractNum>
  <w:abstractNum w:abstractNumId="9" w15:restartNumberingAfterBreak="0">
    <w:nsid w:val="5DE2661A"/>
    <w:multiLevelType w:val="hybridMultilevel"/>
    <w:tmpl w:val="943AD8DE"/>
    <w:lvl w:ilvl="0" w:tplc="44C83C94">
      <w:start w:val="1"/>
      <w:numFmt w:val="upperLetter"/>
      <w:lvlText w:val="%1."/>
      <w:lvlJc w:val="left"/>
      <w:pPr>
        <w:ind w:left="1142" w:hanging="268"/>
        <w:jc w:val="right"/>
      </w:pPr>
      <w:rPr>
        <w:rFonts w:ascii="Times New Roman" w:eastAsia="Times New Roman" w:hAnsi="Times New Roman" w:cs="Times New Roman" w:hint="default"/>
        <w:b w:val="0"/>
        <w:bCs w:val="0"/>
        <w:i/>
        <w:iCs/>
        <w:spacing w:val="0"/>
        <w:w w:val="100"/>
        <w:sz w:val="24"/>
        <w:szCs w:val="24"/>
        <w:lang w:val="id" w:eastAsia="en-US" w:bidi="ar-SA"/>
      </w:rPr>
    </w:lvl>
    <w:lvl w:ilvl="1" w:tplc="7DD82AE0">
      <w:numFmt w:val="bullet"/>
      <w:lvlText w:val="•"/>
      <w:lvlJc w:val="left"/>
      <w:pPr>
        <w:ind w:left="1529" w:hanging="268"/>
      </w:pPr>
      <w:rPr>
        <w:rFonts w:hint="default"/>
        <w:lang w:val="id" w:eastAsia="en-US" w:bidi="ar-SA"/>
      </w:rPr>
    </w:lvl>
    <w:lvl w:ilvl="2" w:tplc="346457AE">
      <w:numFmt w:val="bullet"/>
      <w:lvlText w:val="•"/>
      <w:lvlJc w:val="left"/>
      <w:pPr>
        <w:ind w:left="1919" w:hanging="268"/>
      </w:pPr>
      <w:rPr>
        <w:rFonts w:hint="default"/>
        <w:lang w:val="id" w:eastAsia="en-US" w:bidi="ar-SA"/>
      </w:rPr>
    </w:lvl>
    <w:lvl w:ilvl="3" w:tplc="3AD218EA">
      <w:numFmt w:val="bullet"/>
      <w:lvlText w:val="•"/>
      <w:lvlJc w:val="left"/>
      <w:pPr>
        <w:ind w:left="2308" w:hanging="268"/>
      </w:pPr>
      <w:rPr>
        <w:rFonts w:hint="default"/>
        <w:lang w:val="id" w:eastAsia="en-US" w:bidi="ar-SA"/>
      </w:rPr>
    </w:lvl>
    <w:lvl w:ilvl="4" w:tplc="1626134A">
      <w:numFmt w:val="bullet"/>
      <w:lvlText w:val="•"/>
      <w:lvlJc w:val="left"/>
      <w:pPr>
        <w:ind w:left="2698" w:hanging="268"/>
      </w:pPr>
      <w:rPr>
        <w:rFonts w:hint="default"/>
        <w:lang w:val="id" w:eastAsia="en-US" w:bidi="ar-SA"/>
      </w:rPr>
    </w:lvl>
    <w:lvl w:ilvl="5" w:tplc="81367CB4">
      <w:numFmt w:val="bullet"/>
      <w:lvlText w:val="•"/>
      <w:lvlJc w:val="left"/>
      <w:pPr>
        <w:ind w:left="3087" w:hanging="268"/>
      </w:pPr>
      <w:rPr>
        <w:rFonts w:hint="default"/>
        <w:lang w:val="id" w:eastAsia="en-US" w:bidi="ar-SA"/>
      </w:rPr>
    </w:lvl>
    <w:lvl w:ilvl="6" w:tplc="A92EBD38">
      <w:numFmt w:val="bullet"/>
      <w:lvlText w:val="•"/>
      <w:lvlJc w:val="left"/>
      <w:pPr>
        <w:ind w:left="3477" w:hanging="268"/>
      </w:pPr>
      <w:rPr>
        <w:rFonts w:hint="default"/>
        <w:lang w:val="id" w:eastAsia="en-US" w:bidi="ar-SA"/>
      </w:rPr>
    </w:lvl>
    <w:lvl w:ilvl="7" w:tplc="9A4CF230">
      <w:numFmt w:val="bullet"/>
      <w:lvlText w:val="•"/>
      <w:lvlJc w:val="left"/>
      <w:pPr>
        <w:ind w:left="3866" w:hanging="268"/>
      </w:pPr>
      <w:rPr>
        <w:rFonts w:hint="default"/>
        <w:lang w:val="id" w:eastAsia="en-US" w:bidi="ar-SA"/>
      </w:rPr>
    </w:lvl>
    <w:lvl w:ilvl="8" w:tplc="A186FC2C">
      <w:numFmt w:val="bullet"/>
      <w:lvlText w:val="•"/>
      <w:lvlJc w:val="left"/>
      <w:pPr>
        <w:ind w:left="4256" w:hanging="268"/>
      </w:pPr>
      <w:rPr>
        <w:rFonts w:hint="default"/>
        <w:lang w:val="id" w:eastAsia="en-US" w:bidi="ar-SA"/>
      </w:rPr>
    </w:lvl>
  </w:abstractNum>
  <w:abstractNum w:abstractNumId="10" w15:restartNumberingAfterBreak="0">
    <w:nsid w:val="5ED61369"/>
    <w:multiLevelType w:val="hybridMultilevel"/>
    <w:tmpl w:val="23A01C68"/>
    <w:lvl w:ilvl="0" w:tplc="27FC45B0">
      <w:start w:val="1"/>
      <w:numFmt w:val="decimal"/>
      <w:lvlText w:val="[%1]"/>
      <w:lvlJc w:val="left"/>
      <w:pPr>
        <w:ind w:left="952" w:hanging="384"/>
      </w:pPr>
      <w:rPr>
        <w:rFonts w:ascii="Times New Roman" w:eastAsia="Times New Roman" w:hAnsi="Times New Roman" w:cs="Times New Roman" w:hint="default"/>
        <w:b w:val="0"/>
        <w:bCs w:val="0"/>
        <w:i w:val="0"/>
        <w:iCs w:val="0"/>
        <w:spacing w:val="0"/>
        <w:w w:val="100"/>
        <w:sz w:val="24"/>
        <w:szCs w:val="24"/>
        <w:lang w:val="id" w:eastAsia="en-US" w:bidi="ar-SA"/>
      </w:rPr>
    </w:lvl>
    <w:lvl w:ilvl="1" w:tplc="BD6444FA">
      <w:numFmt w:val="bullet"/>
      <w:lvlText w:val="•"/>
      <w:lvlJc w:val="left"/>
      <w:pPr>
        <w:ind w:left="1743" w:hanging="384"/>
      </w:pPr>
      <w:rPr>
        <w:rFonts w:hint="default"/>
        <w:lang w:val="id" w:eastAsia="en-US" w:bidi="ar-SA"/>
      </w:rPr>
    </w:lvl>
    <w:lvl w:ilvl="2" w:tplc="773CC834">
      <w:numFmt w:val="bullet"/>
      <w:lvlText w:val="•"/>
      <w:lvlJc w:val="left"/>
      <w:pPr>
        <w:ind w:left="2526" w:hanging="384"/>
      </w:pPr>
      <w:rPr>
        <w:rFonts w:hint="default"/>
        <w:lang w:val="id" w:eastAsia="en-US" w:bidi="ar-SA"/>
      </w:rPr>
    </w:lvl>
    <w:lvl w:ilvl="3" w:tplc="F87C2DBA">
      <w:numFmt w:val="bullet"/>
      <w:lvlText w:val="•"/>
      <w:lvlJc w:val="left"/>
      <w:pPr>
        <w:ind w:left="3310" w:hanging="384"/>
      </w:pPr>
      <w:rPr>
        <w:rFonts w:hint="default"/>
        <w:lang w:val="id" w:eastAsia="en-US" w:bidi="ar-SA"/>
      </w:rPr>
    </w:lvl>
    <w:lvl w:ilvl="4" w:tplc="9976CA74">
      <w:numFmt w:val="bullet"/>
      <w:lvlText w:val="•"/>
      <w:lvlJc w:val="left"/>
      <w:pPr>
        <w:ind w:left="4093" w:hanging="384"/>
      </w:pPr>
      <w:rPr>
        <w:rFonts w:hint="default"/>
        <w:lang w:val="id" w:eastAsia="en-US" w:bidi="ar-SA"/>
      </w:rPr>
    </w:lvl>
    <w:lvl w:ilvl="5" w:tplc="827A15F8">
      <w:numFmt w:val="bullet"/>
      <w:lvlText w:val="•"/>
      <w:lvlJc w:val="left"/>
      <w:pPr>
        <w:ind w:left="4877" w:hanging="384"/>
      </w:pPr>
      <w:rPr>
        <w:rFonts w:hint="default"/>
        <w:lang w:val="id" w:eastAsia="en-US" w:bidi="ar-SA"/>
      </w:rPr>
    </w:lvl>
    <w:lvl w:ilvl="6" w:tplc="2F624F76">
      <w:numFmt w:val="bullet"/>
      <w:lvlText w:val="•"/>
      <w:lvlJc w:val="left"/>
      <w:pPr>
        <w:ind w:left="5660" w:hanging="384"/>
      </w:pPr>
      <w:rPr>
        <w:rFonts w:hint="default"/>
        <w:lang w:val="id" w:eastAsia="en-US" w:bidi="ar-SA"/>
      </w:rPr>
    </w:lvl>
    <w:lvl w:ilvl="7" w:tplc="B10A624E">
      <w:numFmt w:val="bullet"/>
      <w:lvlText w:val="•"/>
      <w:lvlJc w:val="left"/>
      <w:pPr>
        <w:ind w:left="6443" w:hanging="384"/>
      </w:pPr>
      <w:rPr>
        <w:rFonts w:hint="default"/>
        <w:lang w:val="id" w:eastAsia="en-US" w:bidi="ar-SA"/>
      </w:rPr>
    </w:lvl>
    <w:lvl w:ilvl="8" w:tplc="DFDCA35E">
      <w:numFmt w:val="bullet"/>
      <w:lvlText w:val="•"/>
      <w:lvlJc w:val="left"/>
      <w:pPr>
        <w:ind w:left="7227" w:hanging="384"/>
      </w:pPr>
      <w:rPr>
        <w:rFonts w:hint="default"/>
        <w:lang w:val="id" w:eastAsia="en-US" w:bidi="ar-SA"/>
      </w:rPr>
    </w:lvl>
  </w:abstractNum>
  <w:abstractNum w:abstractNumId="11" w15:restartNumberingAfterBreak="0">
    <w:nsid w:val="5FF579D7"/>
    <w:multiLevelType w:val="hybridMultilevel"/>
    <w:tmpl w:val="19E25E88"/>
    <w:lvl w:ilvl="0" w:tplc="25FCC074">
      <w:start w:val="1"/>
      <w:numFmt w:val="decimal"/>
      <w:lvlText w:val="[%1]"/>
      <w:lvlJc w:val="left"/>
      <w:pPr>
        <w:ind w:left="1389" w:hanging="720"/>
      </w:pPr>
      <w:rPr>
        <w:rFonts w:ascii="Times New Roman" w:eastAsia="Times New Roman" w:hAnsi="Times New Roman" w:cs="Times New Roman" w:hint="default"/>
        <w:b w:val="0"/>
        <w:bCs w:val="0"/>
        <w:i w:val="0"/>
        <w:iCs w:val="0"/>
        <w:spacing w:val="-2"/>
        <w:w w:val="100"/>
        <w:sz w:val="22"/>
        <w:szCs w:val="22"/>
        <w:lang w:val="id" w:eastAsia="en-US" w:bidi="ar-SA"/>
      </w:rPr>
    </w:lvl>
    <w:lvl w:ilvl="1" w:tplc="AA7E45BC">
      <w:numFmt w:val="bullet"/>
      <w:lvlText w:val="•"/>
      <w:lvlJc w:val="left"/>
      <w:pPr>
        <w:ind w:left="1812" w:hanging="720"/>
      </w:pPr>
      <w:rPr>
        <w:rFonts w:hint="default"/>
        <w:lang w:val="id" w:eastAsia="en-US" w:bidi="ar-SA"/>
      </w:rPr>
    </w:lvl>
    <w:lvl w:ilvl="2" w:tplc="AF723852">
      <w:numFmt w:val="bullet"/>
      <w:lvlText w:val="•"/>
      <w:lvlJc w:val="left"/>
      <w:pPr>
        <w:ind w:left="2244" w:hanging="720"/>
      </w:pPr>
      <w:rPr>
        <w:rFonts w:hint="default"/>
        <w:lang w:val="id" w:eastAsia="en-US" w:bidi="ar-SA"/>
      </w:rPr>
    </w:lvl>
    <w:lvl w:ilvl="3" w:tplc="354C233E">
      <w:numFmt w:val="bullet"/>
      <w:lvlText w:val="•"/>
      <w:lvlJc w:val="left"/>
      <w:pPr>
        <w:ind w:left="2676" w:hanging="720"/>
      </w:pPr>
      <w:rPr>
        <w:rFonts w:hint="default"/>
        <w:lang w:val="id" w:eastAsia="en-US" w:bidi="ar-SA"/>
      </w:rPr>
    </w:lvl>
    <w:lvl w:ilvl="4" w:tplc="52F4AC2A">
      <w:numFmt w:val="bullet"/>
      <w:lvlText w:val="•"/>
      <w:lvlJc w:val="left"/>
      <w:pPr>
        <w:ind w:left="3108" w:hanging="720"/>
      </w:pPr>
      <w:rPr>
        <w:rFonts w:hint="default"/>
        <w:lang w:val="id" w:eastAsia="en-US" w:bidi="ar-SA"/>
      </w:rPr>
    </w:lvl>
    <w:lvl w:ilvl="5" w:tplc="77487E80">
      <w:numFmt w:val="bullet"/>
      <w:lvlText w:val="•"/>
      <w:lvlJc w:val="left"/>
      <w:pPr>
        <w:ind w:left="3540" w:hanging="720"/>
      </w:pPr>
      <w:rPr>
        <w:rFonts w:hint="default"/>
        <w:lang w:val="id" w:eastAsia="en-US" w:bidi="ar-SA"/>
      </w:rPr>
    </w:lvl>
    <w:lvl w:ilvl="6" w:tplc="7E644BC2">
      <w:numFmt w:val="bullet"/>
      <w:lvlText w:val="•"/>
      <w:lvlJc w:val="left"/>
      <w:pPr>
        <w:ind w:left="3973" w:hanging="720"/>
      </w:pPr>
      <w:rPr>
        <w:rFonts w:hint="default"/>
        <w:lang w:val="id" w:eastAsia="en-US" w:bidi="ar-SA"/>
      </w:rPr>
    </w:lvl>
    <w:lvl w:ilvl="7" w:tplc="D92AA7C8">
      <w:numFmt w:val="bullet"/>
      <w:lvlText w:val="•"/>
      <w:lvlJc w:val="left"/>
      <w:pPr>
        <w:ind w:left="4405" w:hanging="720"/>
      </w:pPr>
      <w:rPr>
        <w:rFonts w:hint="default"/>
        <w:lang w:val="id" w:eastAsia="en-US" w:bidi="ar-SA"/>
      </w:rPr>
    </w:lvl>
    <w:lvl w:ilvl="8" w:tplc="538228F6">
      <w:numFmt w:val="bullet"/>
      <w:lvlText w:val="•"/>
      <w:lvlJc w:val="left"/>
      <w:pPr>
        <w:ind w:left="4837" w:hanging="720"/>
      </w:pPr>
      <w:rPr>
        <w:rFonts w:hint="default"/>
        <w:lang w:val="id" w:eastAsia="en-US" w:bidi="ar-SA"/>
      </w:rPr>
    </w:lvl>
  </w:abstractNum>
  <w:num w:numId="1" w16cid:durableId="1088382972">
    <w:abstractNumId w:val="4"/>
  </w:num>
  <w:num w:numId="2" w16cid:durableId="1543442103">
    <w:abstractNumId w:val="11"/>
  </w:num>
  <w:num w:numId="3" w16cid:durableId="735978360">
    <w:abstractNumId w:val="2"/>
  </w:num>
  <w:num w:numId="4" w16cid:durableId="355540361">
    <w:abstractNumId w:val="9"/>
  </w:num>
  <w:num w:numId="5" w16cid:durableId="1608081715">
    <w:abstractNumId w:val="7"/>
  </w:num>
  <w:num w:numId="6" w16cid:durableId="1485704827">
    <w:abstractNumId w:val="8"/>
  </w:num>
  <w:num w:numId="7" w16cid:durableId="1590190146">
    <w:abstractNumId w:val="5"/>
  </w:num>
  <w:num w:numId="8" w16cid:durableId="789515298">
    <w:abstractNumId w:val="1"/>
  </w:num>
  <w:num w:numId="9" w16cid:durableId="1472553641">
    <w:abstractNumId w:val="6"/>
  </w:num>
  <w:num w:numId="10" w16cid:durableId="1105345952">
    <w:abstractNumId w:val="3"/>
  </w:num>
  <w:num w:numId="11" w16cid:durableId="588926180">
    <w:abstractNumId w:val="0"/>
  </w:num>
  <w:num w:numId="12" w16cid:durableId="6886756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13E"/>
    <w:rsid w:val="000A4498"/>
    <w:rsid w:val="0026259B"/>
    <w:rsid w:val="002B5BD3"/>
    <w:rsid w:val="002F6E9B"/>
    <w:rsid w:val="00416C97"/>
    <w:rsid w:val="004C5736"/>
    <w:rsid w:val="00580FDD"/>
    <w:rsid w:val="005C2487"/>
    <w:rsid w:val="00620F9B"/>
    <w:rsid w:val="006A313E"/>
    <w:rsid w:val="006E5D1A"/>
    <w:rsid w:val="007857B4"/>
    <w:rsid w:val="007A050E"/>
    <w:rsid w:val="0086632F"/>
    <w:rsid w:val="00A118BF"/>
    <w:rsid w:val="00A9785A"/>
    <w:rsid w:val="00AD334B"/>
    <w:rsid w:val="00B102D5"/>
    <w:rsid w:val="00C16713"/>
    <w:rsid w:val="00D44F3F"/>
    <w:rsid w:val="00DA49F6"/>
    <w:rsid w:val="00E754B2"/>
    <w:rsid w:val="00EB17D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5B709"/>
  <w15:docId w15:val="{D5FCDFB5-A5E6-46A7-9009-5DB73AB4F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63"/>
      <w:ind w:left="960" w:right="686"/>
      <w:jc w:val="center"/>
      <w:outlineLvl w:val="0"/>
    </w:pPr>
    <w:rPr>
      <w:b/>
      <w:bCs/>
      <w:sz w:val="28"/>
      <w:szCs w:val="28"/>
    </w:rPr>
  </w:style>
  <w:style w:type="paragraph" w:styleId="Heading2">
    <w:name w:val="heading 2"/>
    <w:basedOn w:val="Normal"/>
    <w:uiPriority w:val="9"/>
    <w:unhideWhenUsed/>
    <w:qFormat/>
    <w:pPr>
      <w:jc w:val="center"/>
      <w:outlineLvl w:val="1"/>
    </w:pPr>
    <w:rPr>
      <w:b/>
      <w:bCs/>
      <w:sz w:val="24"/>
      <w:szCs w:val="24"/>
    </w:rPr>
  </w:style>
  <w:style w:type="paragraph" w:styleId="Heading3">
    <w:name w:val="heading 3"/>
    <w:basedOn w:val="Normal"/>
    <w:uiPriority w:val="9"/>
    <w:unhideWhenUsed/>
    <w:qFormat/>
    <w:pPr>
      <w:spacing w:before="161"/>
      <w:ind w:right="1"/>
      <w:jc w:val="center"/>
      <w:outlineLvl w:val="2"/>
    </w:pPr>
    <w:rPr>
      <w:b/>
      <w:bCs/>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89" w:hanging="720"/>
      <w:jc w:val="both"/>
    </w:pPr>
  </w:style>
  <w:style w:type="paragraph" w:customStyle="1" w:styleId="TableParagraph">
    <w:name w:val="Table Paragraph"/>
    <w:basedOn w:val="Normal"/>
    <w:uiPriority w:val="1"/>
    <w:qFormat/>
    <w:pPr>
      <w:ind w:left="65" w:right="586"/>
      <w:jc w:val="center"/>
    </w:pPr>
  </w:style>
  <w:style w:type="character" w:styleId="Hyperlink">
    <w:name w:val="Hyperlink"/>
    <w:basedOn w:val="DefaultParagraphFont"/>
    <w:uiPriority w:val="99"/>
    <w:unhideWhenUsed/>
    <w:rsid w:val="00C16713"/>
    <w:rPr>
      <w:color w:val="0000FF" w:themeColor="hyperlink"/>
      <w:u w:val="single"/>
    </w:rPr>
  </w:style>
  <w:style w:type="character" w:styleId="UnresolvedMention">
    <w:name w:val="Unresolved Mention"/>
    <w:basedOn w:val="DefaultParagraphFont"/>
    <w:uiPriority w:val="99"/>
    <w:semiHidden/>
    <w:unhideWhenUsed/>
    <w:rsid w:val="00C16713"/>
    <w:rPr>
      <w:color w:val="605E5C"/>
      <w:shd w:val="clear" w:color="auto" w:fill="E1DFDD"/>
    </w:rPr>
  </w:style>
  <w:style w:type="paragraph" w:customStyle="1" w:styleId="isselectedend">
    <w:name w:val="isselectedend"/>
    <w:basedOn w:val="Normal"/>
    <w:rsid w:val="002F6E9B"/>
    <w:pPr>
      <w:widowControl/>
      <w:autoSpaceDE/>
      <w:autoSpaceDN/>
      <w:spacing w:before="100" w:beforeAutospacing="1" w:after="100" w:afterAutospacing="1"/>
    </w:pPr>
    <w:rPr>
      <w:sz w:val="24"/>
      <w:szCs w:val="24"/>
      <w:lang w:val="en-ID" w:eastAsia="en-ID"/>
    </w:rPr>
  </w:style>
  <w:style w:type="paragraph" w:styleId="Caption">
    <w:name w:val="caption"/>
    <w:basedOn w:val="Normal"/>
    <w:next w:val="Normal"/>
    <w:uiPriority w:val="35"/>
    <w:unhideWhenUsed/>
    <w:qFormat/>
    <w:rsid w:val="002F6E9B"/>
    <w:pPr>
      <w:spacing w:after="200"/>
    </w:pPr>
    <w:rPr>
      <w:i/>
      <w:iCs/>
      <w:color w:val="1F497D" w:themeColor="text2"/>
      <w:sz w:val="18"/>
      <w:szCs w:val="18"/>
    </w:rPr>
  </w:style>
  <w:style w:type="character" w:styleId="PlaceholderText">
    <w:name w:val="Placeholder Text"/>
    <w:basedOn w:val="DefaultParagraphFont"/>
    <w:uiPriority w:val="99"/>
    <w:semiHidden/>
    <w:rsid w:val="002B5BD3"/>
    <w:rPr>
      <w:color w:val="666666"/>
    </w:rPr>
  </w:style>
  <w:style w:type="character" w:customStyle="1" w:styleId="text-token-text-primary">
    <w:name w:val="text-token-text-primary"/>
    <w:basedOn w:val="DefaultParagraphFont"/>
    <w:rsid w:val="004C57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83605-26AE-4790-A662-8B3342E5F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3263</Words>
  <Characters>21246</Characters>
  <Application>Microsoft Office Word</Application>
  <DocSecurity>0</DocSecurity>
  <Lines>685</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arij ramdhani</dc:creator>
  <cp:lastModifiedBy>Muhamad Pribadi</cp:lastModifiedBy>
  <cp:revision>2</cp:revision>
  <cp:lastPrinted>2026-09-04T21:28:00Z</cp:lastPrinted>
  <dcterms:created xsi:type="dcterms:W3CDTF">2026-09-04T21:32:00Z</dcterms:created>
  <dcterms:modified xsi:type="dcterms:W3CDTF">2026-09-04T21:32:00Z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2026-09-04T00:00:00Z</vt:filetime>
  </property>
  <property fmtid="{D5CDD505-2E9C-101B-9397-08002B2CF9AE}" pid="4" name="Creator">
    <vt:lpwstr>Microsoft® Word LTSC</vt:lpwstr>
  </property>
  <property fmtid="{D5CDD505-2E9C-101B-9397-08002B2CF9AE}" pid="5" name="LastSaved">
    <vt:filetime>2026-09-04T00:00:00Z</vt:filetime>
  </property>
  <property fmtid="{D5CDD505-2E9C-101B-9397-08002B2CF9AE}" pid="6" name="Producer">
    <vt:lpwstr>Microsoft® Word LTSC</vt:lpwstr>
  </property>
</Properties>
</file>