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AFA86" w14:textId="77777777" w:rsidR="00A667D9" w:rsidRPr="00AE33AD" w:rsidRDefault="00A667D9" w:rsidP="00B207FC">
      <w:pPr>
        <w:spacing w:line="240" w:lineRule="auto"/>
        <w:ind w:left="0" w:firstLine="0"/>
        <w:jc w:val="center"/>
        <w:rPr>
          <w:rFonts w:ascii="Times New Roman" w:hAnsi="Times New Roman" w:cs="Times New Roman"/>
          <w:b/>
          <w:bCs/>
          <w:i/>
          <w:iCs/>
          <w:sz w:val="24"/>
          <w:szCs w:val="24"/>
          <w:lang w:val="id-ID"/>
        </w:rPr>
      </w:pPr>
      <w:r w:rsidRPr="00AE33AD">
        <w:rPr>
          <w:rFonts w:ascii="Times New Roman" w:hAnsi="Times New Roman" w:cs="Times New Roman"/>
          <w:b/>
          <w:bCs/>
          <w:sz w:val="24"/>
          <w:szCs w:val="24"/>
          <w:lang w:val="id-ID"/>
        </w:rPr>
        <w:t xml:space="preserve">PENGARUH </w:t>
      </w:r>
      <w:r w:rsidRPr="00AE33AD">
        <w:rPr>
          <w:rFonts w:ascii="Times New Roman" w:hAnsi="Times New Roman" w:cs="Times New Roman"/>
          <w:b/>
          <w:bCs/>
          <w:i/>
          <w:iCs/>
          <w:sz w:val="24"/>
          <w:szCs w:val="24"/>
          <w:lang w:val="id-ID"/>
        </w:rPr>
        <w:t>CORPORATE SOCIAL RESPONSIBILITY</w:t>
      </w:r>
    </w:p>
    <w:p w14:paraId="39B9D460" w14:textId="77777777" w:rsidR="00A667D9" w:rsidRPr="00AE33AD" w:rsidRDefault="00A667D9" w:rsidP="00B207FC">
      <w:pPr>
        <w:spacing w:line="240" w:lineRule="auto"/>
        <w:ind w:left="0" w:firstLine="0"/>
        <w:jc w:val="center"/>
        <w:rPr>
          <w:rFonts w:ascii="Times New Roman" w:hAnsi="Times New Roman" w:cs="Times New Roman"/>
          <w:b/>
          <w:bCs/>
          <w:sz w:val="24"/>
          <w:szCs w:val="24"/>
          <w:lang w:val="id-ID"/>
        </w:rPr>
      </w:pPr>
      <w:r w:rsidRPr="00AE33AD">
        <w:rPr>
          <w:rFonts w:ascii="Times New Roman" w:hAnsi="Times New Roman" w:cs="Times New Roman"/>
          <w:b/>
          <w:bCs/>
          <w:sz w:val="24"/>
          <w:szCs w:val="24"/>
          <w:lang w:val="id-ID"/>
        </w:rPr>
        <w:t xml:space="preserve"> DAN UKURAN PERUSAHAAN TERHADAP </w:t>
      </w:r>
    </w:p>
    <w:p w14:paraId="29153DB8" w14:textId="3C5C6D0D" w:rsidR="00A667D9" w:rsidRDefault="00A667D9" w:rsidP="00B207FC">
      <w:pPr>
        <w:spacing w:line="240" w:lineRule="auto"/>
        <w:ind w:left="0" w:firstLine="0"/>
        <w:jc w:val="center"/>
        <w:rPr>
          <w:rFonts w:ascii="Times New Roman" w:hAnsi="Times New Roman" w:cs="Times New Roman"/>
          <w:b/>
          <w:bCs/>
          <w:sz w:val="24"/>
          <w:szCs w:val="24"/>
          <w:lang w:val="id-ID"/>
        </w:rPr>
      </w:pPr>
      <w:r w:rsidRPr="00AE33AD">
        <w:rPr>
          <w:rFonts w:ascii="Times New Roman" w:hAnsi="Times New Roman" w:cs="Times New Roman"/>
          <w:b/>
          <w:bCs/>
          <w:sz w:val="24"/>
          <w:szCs w:val="24"/>
          <w:lang w:val="id-ID"/>
        </w:rPr>
        <w:t>PENGHINDARAN PAJAK</w:t>
      </w:r>
      <w:r w:rsidR="00854DEE" w:rsidRPr="00AE33AD">
        <w:rPr>
          <w:rFonts w:ascii="Times New Roman" w:hAnsi="Times New Roman" w:cs="Times New Roman"/>
          <w:b/>
          <w:bCs/>
          <w:sz w:val="24"/>
          <w:szCs w:val="24"/>
          <w:lang w:val="id-ID"/>
        </w:rPr>
        <w:t xml:space="preserve"> </w:t>
      </w:r>
    </w:p>
    <w:p w14:paraId="40D070CD" w14:textId="77777777" w:rsidR="00B207FC" w:rsidRPr="00AE33AD" w:rsidRDefault="00B207FC" w:rsidP="00B207FC">
      <w:pPr>
        <w:spacing w:line="240" w:lineRule="auto"/>
        <w:ind w:left="0" w:firstLine="0"/>
        <w:jc w:val="center"/>
        <w:rPr>
          <w:rFonts w:ascii="Times New Roman" w:hAnsi="Times New Roman" w:cs="Times New Roman"/>
          <w:b/>
          <w:bCs/>
          <w:sz w:val="24"/>
          <w:szCs w:val="24"/>
          <w:lang w:val="id-ID"/>
        </w:rPr>
      </w:pPr>
    </w:p>
    <w:p w14:paraId="6DFBB9CA" w14:textId="656F3B45" w:rsidR="004D172F" w:rsidRPr="00AE33AD" w:rsidRDefault="00A667D9" w:rsidP="00B207FC">
      <w:pPr>
        <w:spacing w:line="240" w:lineRule="auto"/>
        <w:ind w:left="0" w:firstLine="0"/>
        <w:jc w:val="center"/>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(Studi Empiris Pada Perusahaan Sektor </w:t>
      </w:r>
      <w:r w:rsidRPr="00AE33AD">
        <w:rPr>
          <w:rFonts w:ascii="Times New Roman" w:hAnsi="Times New Roman" w:cs="Times New Roman"/>
          <w:i/>
          <w:iCs/>
          <w:sz w:val="24"/>
          <w:szCs w:val="24"/>
          <w:lang w:val="id-ID"/>
        </w:rPr>
        <w:t xml:space="preserve">Basic Materials </w:t>
      </w:r>
      <w:r w:rsidRPr="00AE33AD">
        <w:rPr>
          <w:rFonts w:ascii="Times New Roman" w:hAnsi="Times New Roman" w:cs="Times New Roman"/>
          <w:sz w:val="24"/>
          <w:szCs w:val="24"/>
          <w:lang w:val="id-ID"/>
        </w:rPr>
        <w:t>yang Terdaftar di Bursa Efek Indonesia tahun 201</w:t>
      </w:r>
      <w:r w:rsidR="002E0372" w:rsidRPr="00AE33AD">
        <w:rPr>
          <w:rFonts w:ascii="Times New Roman" w:hAnsi="Times New Roman" w:cs="Times New Roman"/>
          <w:sz w:val="24"/>
          <w:szCs w:val="24"/>
          <w:lang w:val="id-ID"/>
        </w:rPr>
        <w:t>7</w:t>
      </w:r>
      <w:r w:rsidRPr="00AE33AD">
        <w:rPr>
          <w:rFonts w:ascii="Times New Roman" w:hAnsi="Times New Roman" w:cs="Times New Roman"/>
          <w:sz w:val="24"/>
          <w:szCs w:val="24"/>
          <w:lang w:val="id-ID"/>
        </w:rPr>
        <w:t>-202</w:t>
      </w:r>
      <w:r w:rsidR="002E0372" w:rsidRPr="00AE33AD">
        <w:rPr>
          <w:rFonts w:ascii="Times New Roman" w:hAnsi="Times New Roman" w:cs="Times New Roman"/>
          <w:sz w:val="24"/>
          <w:szCs w:val="24"/>
          <w:lang w:val="id-ID"/>
        </w:rPr>
        <w:t>1</w:t>
      </w:r>
      <w:r w:rsidRPr="00AE33AD">
        <w:rPr>
          <w:rFonts w:ascii="Times New Roman" w:hAnsi="Times New Roman" w:cs="Times New Roman"/>
          <w:sz w:val="24"/>
          <w:szCs w:val="24"/>
          <w:lang w:val="id-ID"/>
        </w:rPr>
        <w:t>)</w:t>
      </w:r>
    </w:p>
    <w:p w14:paraId="1FEAF750" w14:textId="77777777" w:rsidR="004D172F" w:rsidRPr="00AE33AD" w:rsidRDefault="004D172F" w:rsidP="00B207FC">
      <w:pPr>
        <w:spacing w:line="240" w:lineRule="auto"/>
        <w:ind w:left="0" w:firstLine="0"/>
        <w:jc w:val="center"/>
        <w:rPr>
          <w:rFonts w:ascii="Times New Roman" w:hAnsi="Times New Roman" w:cs="Times New Roman"/>
          <w:sz w:val="24"/>
          <w:szCs w:val="24"/>
          <w:lang w:val="id-ID"/>
        </w:rPr>
      </w:pPr>
    </w:p>
    <w:p w14:paraId="6FC54B25" w14:textId="380E7E94" w:rsidR="004D172F" w:rsidRPr="00AE33AD" w:rsidRDefault="002E0372" w:rsidP="00B207FC">
      <w:pPr>
        <w:spacing w:line="240" w:lineRule="auto"/>
        <w:ind w:left="0" w:firstLine="0"/>
        <w:jc w:val="center"/>
        <w:rPr>
          <w:rFonts w:ascii="Times New Roman" w:hAnsi="Times New Roman" w:cs="Times New Roman"/>
          <w:b/>
          <w:bCs/>
          <w:sz w:val="24"/>
          <w:szCs w:val="24"/>
          <w:lang w:val="id-ID"/>
        </w:rPr>
      </w:pPr>
      <w:r w:rsidRPr="00AE33AD">
        <w:rPr>
          <w:rFonts w:ascii="Times New Roman" w:hAnsi="Times New Roman" w:cs="Times New Roman"/>
          <w:b/>
          <w:bCs/>
          <w:sz w:val="24"/>
          <w:szCs w:val="24"/>
          <w:lang w:val="id-ID"/>
        </w:rPr>
        <w:t>SKRIPSI</w:t>
      </w:r>
    </w:p>
    <w:p w14:paraId="1F1AB614" w14:textId="77777777" w:rsidR="002E0372" w:rsidRPr="00AE33AD" w:rsidRDefault="002E0372" w:rsidP="00B207FC">
      <w:pPr>
        <w:spacing w:line="240" w:lineRule="auto"/>
        <w:ind w:left="0" w:firstLine="0"/>
        <w:jc w:val="center"/>
        <w:rPr>
          <w:rFonts w:ascii="Times New Roman" w:hAnsi="Times New Roman" w:cs="Times New Roman"/>
          <w:b/>
          <w:bCs/>
          <w:sz w:val="24"/>
          <w:szCs w:val="24"/>
          <w:lang w:val="id-ID"/>
        </w:rPr>
      </w:pPr>
      <w:bookmarkStart w:id="0" w:name="_GoBack"/>
      <w:bookmarkEnd w:id="0"/>
    </w:p>
    <w:p w14:paraId="250EEF11" w14:textId="77777777" w:rsidR="00A667D9" w:rsidRPr="00AE33AD" w:rsidRDefault="00A667D9" w:rsidP="00B207FC">
      <w:pPr>
        <w:spacing w:line="240" w:lineRule="auto"/>
        <w:ind w:left="0" w:firstLine="0"/>
        <w:jc w:val="center"/>
        <w:rPr>
          <w:rFonts w:ascii="Times New Roman" w:hAnsi="Times New Roman" w:cs="Times New Roman"/>
          <w:sz w:val="24"/>
          <w:szCs w:val="24"/>
          <w:lang w:val="id-ID"/>
        </w:rPr>
      </w:pPr>
      <w:r w:rsidRPr="00AE33AD">
        <w:rPr>
          <w:rFonts w:ascii="Times New Roman" w:hAnsi="Times New Roman" w:cs="Times New Roman"/>
          <w:sz w:val="24"/>
          <w:szCs w:val="24"/>
          <w:lang w:val="id-ID"/>
        </w:rPr>
        <w:t>Diajukan Untuk Memenuhi Salah Satu Syarat Dalam Menyelesaikan</w:t>
      </w:r>
    </w:p>
    <w:p w14:paraId="614BDF4D" w14:textId="4DFEB5D4" w:rsidR="004D172F" w:rsidRDefault="00A667D9" w:rsidP="00B207FC">
      <w:pPr>
        <w:spacing w:line="240" w:lineRule="auto"/>
        <w:ind w:left="0" w:firstLine="0"/>
        <w:jc w:val="center"/>
        <w:rPr>
          <w:rFonts w:ascii="Times New Roman" w:hAnsi="Times New Roman" w:cs="Times New Roman"/>
          <w:sz w:val="24"/>
          <w:szCs w:val="24"/>
          <w:lang w:val="id-ID"/>
        </w:rPr>
      </w:pPr>
      <w:r w:rsidRPr="00AE33AD">
        <w:rPr>
          <w:rFonts w:ascii="Times New Roman" w:hAnsi="Times New Roman" w:cs="Times New Roman"/>
          <w:sz w:val="24"/>
          <w:szCs w:val="24"/>
          <w:lang w:val="id-ID"/>
        </w:rPr>
        <w:t>Program Studi Akuntansi Jenjang Stara Satu</w:t>
      </w:r>
    </w:p>
    <w:p w14:paraId="3F925A9C" w14:textId="77777777" w:rsidR="00B207FC" w:rsidRPr="00AE33AD" w:rsidRDefault="00B207FC" w:rsidP="00B207FC">
      <w:pPr>
        <w:spacing w:line="240" w:lineRule="auto"/>
        <w:ind w:left="0" w:firstLine="0"/>
        <w:jc w:val="center"/>
        <w:rPr>
          <w:rFonts w:ascii="Times New Roman" w:hAnsi="Times New Roman" w:cs="Times New Roman"/>
          <w:sz w:val="24"/>
          <w:szCs w:val="24"/>
          <w:lang w:val="id-ID"/>
        </w:rPr>
      </w:pPr>
    </w:p>
    <w:p w14:paraId="24F6CE2B" w14:textId="77777777" w:rsidR="00A667D9" w:rsidRPr="00AE33AD" w:rsidRDefault="00A667D9" w:rsidP="00B207FC">
      <w:pPr>
        <w:ind w:left="0" w:firstLine="0"/>
        <w:jc w:val="center"/>
        <w:rPr>
          <w:rFonts w:ascii="Times New Roman" w:hAnsi="Times New Roman" w:cs="Times New Roman"/>
          <w:sz w:val="24"/>
          <w:szCs w:val="24"/>
          <w:lang w:val="id-ID"/>
        </w:rPr>
      </w:pPr>
      <w:r w:rsidRPr="00AE33AD">
        <w:rPr>
          <w:rFonts w:ascii="Times New Roman" w:hAnsi="Times New Roman" w:cs="Times New Roman"/>
          <w:sz w:val="24"/>
          <w:szCs w:val="24"/>
          <w:lang w:val="id-ID"/>
        </w:rPr>
        <w:t>Disusun Oleh :</w:t>
      </w:r>
    </w:p>
    <w:p w14:paraId="2B5003F1" w14:textId="77777777" w:rsidR="00A667D9" w:rsidRPr="00AE33AD" w:rsidRDefault="00A667D9" w:rsidP="00B207FC">
      <w:pPr>
        <w:ind w:left="0" w:firstLine="0"/>
        <w:jc w:val="center"/>
        <w:rPr>
          <w:rFonts w:ascii="Times New Roman" w:hAnsi="Times New Roman" w:cs="Times New Roman"/>
          <w:b/>
          <w:bCs/>
          <w:sz w:val="24"/>
          <w:szCs w:val="24"/>
          <w:lang w:val="id-ID"/>
        </w:rPr>
      </w:pPr>
      <w:r w:rsidRPr="00AE33AD">
        <w:rPr>
          <w:rFonts w:ascii="Times New Roman" w:hAnsi="Times New Roman" w:cs="Times New Roman"/>
          <w:b/>
          <w:bCs/>
          <w:sz w:val="24"/>
          <w:szCs w:val="24"/>
          <w:lang w:val="id-ID"/>
        </w:rPr>
        <w:t>Asep Mulyadi</w:t>
      </w:r>
    </w:p>
    <w:p w14:paraId="0F91730F" w14:textId="10C83569" w:rsidR="004D172F" w:rsidRPr="00AE33AD" w:rsidRDefault="00A667D9" w:rsidP="00B207FC">
      <w:pPr>
        <w:ind w:left="0" w:firstLine="0"/>
        <w:jc w:val="center"/>
        <w:rPr>
          <w:rFonts w:ascii="Times New Roman" w:hAnsi="Times New Roman" w:cs="Times New Roman"/>
          <w:b/>
          <w:bCs/>
          <w:sz w:val="24"/>
          <w:szCs w:val="24"/>
          <w:lang w:val="id-ID"/>
        </w:rPr>
      </w:pPr>
      <w:r w:rsidRPr="00AE33AD">
        <w:rPr>
          <w:rFonts w:ascii="Times New Roman" w:hAnsi="Times New Roman" w:cs="Times New Roman"/>
          <w:b/>
          <w:bCs/>
          <w:sz w:val="24"/>
          <w:szCs w:val="24"/>
          <w:lang w:val="id-ID"/>
        </w:rPr>
        <w:t>1112181045</w:t>
      </w:r>
    </w:p>
    <w:p w14:paraId="47936993" w14:textId="17844397" w:rsidR="002E0372" w:rsidRPr="00AE33AD" w:rsidRDefault="00A667D9" w:rsidP="00B207FC">
      <w:pPr>
        <w:spacing w:line="480" w:lineRule="auto"/>
        <w:ind w:left="0" w:firstLine="0"/>
        <w:jc w:val="center"/>
        <w:rPr>
          <w:rFonts w:ascii="Times New Roman" w:hAnsi="Times New Roman" w:cs="Times New Roman"/>
          <w:sz w:val="24"/>
          <w:szCs w:val="24"/>
          <w:lang w:val="id-ID"/>
        </w:rPr>
      </w:pPr>
      <w:r w:rsidRPr="00AE33AD">
        <w:rPr>
          <w:rFonts w:ascii="Times New Roman" w:hAnsi="Times New Roman" w:cs="Times New Roman"/>
          <w:noProof/>
          <w:sz w:val="24"/>
          <w:szCs w:val="24"/>
          <w:lang w:val="id-ID" w:eastAsia="id-ID"/>
        </w:rPr>
        <w:drawing>
          <wp:inline distT="0" distB="0" distL="0" distR="0" wp14:anchorId="3CB63DE3" wp14:editId="7E7D0BB5">
            <wp:extent cx="2026156" cy="1846052"/>
            <wp:effectExtent l="0" t="0" r="0" b="0"/>
            <wp:docPr id="1" name="Picture 1" descr="A close-up of a 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ball&#10;&#10;Description automatically generated with medium confidence"/>
                    <pic:cNvPicPr/>
                  </pic:nvPicPr>
                  <pic:blipFill rotWithShape="1">
                    <a:blip r:embed="rId8">
                      <a:extLst>
                        <a:ext uri="{28A0092B-C50C-407E-A947-70E740481C1C}">
                          <a14:useLocalDpi xmlns:a14="http://schemas.microsoft.com/office/drawing/2010/main" val="0"/>
                        </a:ext>
                      </a:extLst>
                    </a:blip>
                    <a:srcRect t="8889"/>
                    <a:stretch/>
                  </pic:blipFill>
                  <pic:spPr bwMode="auto">
                    <a:xfrm>
                      <a:off x="0" y="0"/>
                      <a:ext cx="2112793" cy="1924988"/>
                    </a:xfrm>
                    <a:prstGeom prst="rect">
                      <a:avLst/>
                    </a:prstGeom>
                    <a:ln>
                      <a:noFill/>
                    </a:ln>
                    <a:extLst>
                      <a:ext uri="{53640926-AAD7-44D8-BBD7-CCE9431645EC}">
                        <a14:shadowObscured xmlns:a14="http://schemas.microsoft.com/office/drawing/2010/main"/>
                      </a:ext>
                    </a:extLst>
                  </pic:spPr>
                </pic:pic>
              </a:graphicData>
            </a:graphic>
          </wp:inline>
        </w:drawing>
      </w:r>
    </w:p>
    <w:p w14:paraId="51B0A304" w14:textId="77777777" w:rsidR="00A667D9" w:rsidRPr="00AE33AD" w:rsidRDefault="00A667D9" w:rsidP="00932712">
      <w:pPr>
        <w:ind w:left="0" w:firstLine="0"/>
        <w:jc w:val="center"/>
        <w:rPr>
          <w:rFonts w:ascii="Times New Roman" w:hAnsi="Times New Roman" w:cs="Times New Roman"/>
          <w:b/>
          <w:bCs/>
          <w:sz w:val="24"/>
          <w:szCs w:val="24"/>
          <w:lang w:val="id-ID"/>
        </w:rPr>
      </w:pPr>
      <w:r w:rsidRPr="00AE33AD">
        <w:rPr>
          <w:rFonts w:ascii="Times New Roman" w:hAnsi="Times New Roman" w:cs="Times New Roman"/>
          <w:b/>
          <w:bCs/>
          <w:sz w:val="24"/>
          <w:szCs w:val="24"/>
          <w:lang w:val="id-ID"/>
        </w:rPr>
        <w:t>FAKULTAS EKONOMI</w:t>
      </w:r>
    </w:p>
    <w:p w14:paraId="006AA2A7" w14:textId="77777777" w:rsidR="00A667D9" w:rsidRPr="00AE33AD" w:rsidRDefault="00A667D9" w:rsidP="00932712">
      <w:pPr>
        <w:ind w:left="0" w:firstLine="0"/>
        <w:jc w:val="center"/>
        <w:rPr>
          <w:rFonts w:ascii="Times New Roman" w:hAnsi="Times New Roman" w:cs="Times New Roman"/>
          <w:b/>
          <w:bCs/>
          <w:sz w:val="24"/>
          <w:szCs w:val="24"/>
          <w:lang w:val="id-ID"/>
        </w:rPr>
      </w:pPr>
      <w:r w:rsidRPr="00AE33AD">
        <w:rPr>
          <w:rFonts w:ascii="Times New Roman" w:hAnsi="Times New Roman" w:cs="Times New Roman"/>
          <w:b/>
          <w:bCs/>
          <w:sz w:val="24"/>
          <w:szCs w:val="24"/>
          <w:lang w:val="id-ID"/>
        </w:rPr>
        <w:t>UNIVERSITAS SANGGA BUANA - YPKP</w:t>
      </w:r>
    </w:p>
    <w:p w14:paraId="15EE9E1D" w14:textId="77777777" w:rsidR="00A667D9" w:rsidRPr="00AE33AD" w:rsidRDefault="00A667D9" w:rsidP="00932712">
      <w:pPr>
        <w:ind w:left="0" w:firstLine="0"/>
        <w:jc w:val="center"/>
        <w:rPr>
          <w:rFonts w:ascii="Times New Roman" w:hAnsi="Times New Roman" w:cs="Times New Roman"/>
          <w:b/>
          <w:bCs/>
          <w:sz w:val="24"/>
          <w:szCs w:val="24"/>
          <w:lang w:val="id-ID"/>
        </w:rPr>
      </w:pPr>
      <w:r w:rsidRPr="00AE33AD">
        <w:rPr>
          <w:rFonts w:ascii="Times New Roman" w:hAnsi="Times New Roman" w:cs="Times New Roman"/>
          <w:b/>
          <w:bCs/>
          <w:sz w:val="24"/>
          <w:szCs w:val="24"/>
          <w:lang w:val="id-ID"/>
        </w:rPr>
        <w:t>BANDUNG</w:t>
      </w:r>
    </w:p>
    <w:p w14:paraId="7E346FE9" w14:textId="77777777" w:rsidR="00A667D9" w:rsidRPr="00AE33AD" w:rsidRDefault="00A667D9" w:rsidP="00932712">
      <w:pPr>
        <w:ind w:left="0" w:firstLine="0"/>
        <w:jc w:val="center"/>
        <w:rPr>
          <w:rFonts w:ascii="Times New Roman" w:hAnsi="Times New Roman" w:cs="Times New Roman"/>
          <w:b/>
          <w:bCs/>
          <w:sz w:val="24"/>
          <w:szCs w:val="24"/>
          <w:lang w:val="id-ID"/>
        </w:rPr>
      </w:pPr>
      <w:r w:rsidRPr="00AE33AD">
        <w:rPr>
          <w:rFonts w:ascii="Times New Roman" w:hAnsi="Times New Roman" w:cs="Times New Roman"/>
          <w:b/>
          <w:bCs/>
          <w:sz w:val="24"/>
          <w:szCs w:val="24"/>
          <w:lang w:val="id-ID"/>
        </w:rPr>
        <w:t>2022</w:t>
      </w:r>
    </w:p>
    <w:p w14:paraId="26C76652" w14:textId="77777777" w:rsidR="00A672A7" w:rsidRPr="00AE33AD" w:rsidRDefault="00A672A7" w:rsidP="00B207FC">
      <w:pPr>
        <w:pStyle w:val="Heading1"/>
        <w:spacing w:line="480" w:lineRule="auto"/>
        <w:ind w:right="17"/>
        <w:sectPr w:rsidR="00A672A7" w:rsidRPr="00AE33AD" w:rsidSect="00E76591">
          <w:pgSz w:w="11906" w:h="16838" w:code="9"/>
          <w:pgMar w:top="2268" w:right="1701" w:bottom="1701" w:left="2268" w:header="720" w:footer="720" w:gutter="0"/>
          <w:cols w:space="720"/>
          <w:docGrid w:linePitch="360"/>
        </w:sectPr>
      </w:pPr>
    </w:p>
    <w:p w14:paraId="76BECBA3" w14:textId="1C2AC924" w:rsidR="00A672A7" w:rsidRPr="00AE33AD" w:rsidRDefault="00A667D9" w:rsidP="00B207FC">
      <w:pPr>
        <w:pStyle w:val="Heading1"/>
        <w:spacing w:line="360" w:lineRule="auto"/>
        <w:ind w:left="0" w:firstLine="0"/>
      </w:pPr>
      <w:bookmarkStart w:id="1" w:name="_Toc101507547"/>
      <w:bookmarkStart w:id="2" w:name="_Toc106569940"/>
      <w:bookmarkStart w:id="3" w:name="_Toc110927932"/>
      <w:r w:rsidRPr="00AE33AD">
        <w:lastRenderedPageBreak/>
        <w:t>LEMBAR PE</w:t>
      </w:r>
      <w:bookmarkEnd w:id="1"/>
      <w:bookmarkEnd w:id="2"/>
      <w:r w:rsidR="000A0F75">
        <w:t>NGESAHAN</w:t>
      </w:r>
      <w:bookmarkEnd w:id="3"/>
    </w:p>
    <w:p w14:paraId="3F553C9C" w14:textId="77777777" w:rsidR="00A667D9" w:rsidRPr="00AE33AD" w:rsidRDefault="00A667D9" w:rsidP="00B207FC">
      <w:pPr>
        <w:spacing w:line="240" w:lineRule="auto"/>
        <w:ind w:left="0" w:firstLine="0"/>
        <w:rPr>
          <w:rFonts w:ascii="Times New Roman" w:hAnsi="Times New Roman" w:cs="Times New Roman"/>
          <w:sz w:val="24"/>
          <w:szCs w:val="24"/>
          <w:lang w:val="id-ID"/>
        </w:rPr>
      </w:pPr>
      <w:r w:rsidRPr="00AE33AD">
        <w:rPr>
          <w:rFonts w:ascii="Times New Roman" w:hAnsi="Times New Roman" w:cs="Times New Roman"/>
          <w:sz w:val="24"/>
          <w:szCs w:val="24"/>
          <w:lang w:val="id-ID"/>
        </w:rPr>
        <w:t>Judul</w:t>
      </w:r>
      <w:r w:rsidRPr="00AE33AD">
        <w:rPr>
          <w:rFonts w:ascii="Times New Roman" w:hAnsi="Times New Roman" w:cs="Times New Roman"/>
          <w:sz w:val="24"/>
          <w:szCs w:val="24"/>
          <w:lang w:val="id-ID"/>
        </w:rPr>
        <w:tab/>
      </w:r>
      <w:r w:rsidRPr="00AE33AD">
        <w:rPr>
          <w:rFonts w:ascii="Times New Roman" w:hAnsi="Times New Roman" w:cs="Times New Roman"/>
          <w:sz w:val="24"/>
          <w:szCs w:val="24"/>
          <w:lang w:val="id-ID"/>
        </w:rPr>
        <w:tab/>
      </w:r>
      <w:r w:rsidRPr="00AE33AD">
        <w:rPr>
          <w:rFonts w:ascii="Times New Roman" w:hAnsi="Times New Roman" w:cs="Times New Roman"/>
          <w:sz w:val="24"/>
          <w:szCs w:val="24"/>
          <w:lang w:val="id-ID"/>
        </w:rPr>
        <w:tab/>
        <w:t xml:space="preserve">: “Pengaruh </w:t>
      </w:r>
      <w:r w:rsidRPr="00AE33AD">
        <w:rPr>
          <w:rFonts w:ascii="Times New Roman" w:hAnsi="Times New Roman" w:cs="Times New Roman"/>
          <w:i/>
          <w:iCs/>
          <w:sz w:val="24"/>
          <w:szCs w:val="24"/>
          <w:lang w:val="id-ID"/>
        </w:rPr>
        <w:t>Corporare Social Responsibility</w:t>
      </w:r>
      <w:r w:rsidRPr="00AE33AD">
        <w:rPr>
          <w:rFonts w:ascii="Times New Roman" w:hAnsi="Times New Roman" w:cs="Times New Roman"/>
          <w:sz w:val="24"/>
          <w:szCs w:val="24"/>
          <w:lang w:val="id-ID"/>
        </w:rPr>
        <w:t xml:space="preserve"> dan </w:t>
      </w:r>
    </w:p>
    <w:p w14:paraId="4402FA99" w14:textId="77777777" w:rsidR="00A667D9" w:rsidRPr="00AE33AD" w:rsidRDefault="00A667D9" w:rsidP="00B207FC">
      <w:pPr>
        <w:spacing w:line="240" w:lineRule="auto"/>
        <w:ind w:left="0" w:firstLine="0"/>
        <w:rPr>
          <w:rFonts w:ascii="Times New Roman" w:hAnsi="Times New Roman" w:cs="Times New Roman"/>
          <w:sz w:val="24"/>
          <w:szCs w:val="24"/>
          <w:lang w:val="id-ID"/>
        </w:rPr>
      </w:pPr>
      <w:r w:rsidRPr="00AE33AD">
        <w:rPr>
          <w:rFonts w:ascii="Times New Roman" w:hAnsi="Times New Roman" w:cs="Times New Roman"/>
          <w:sz w:val="24"/>
          <w:szCs w:val="24"/>
          <w:lang w:val="id-ID"/>
        </w:rPr>
        <w:t>Ukuran Perusahaan Terhadap Penghindaran Pajak”</w:t>
      </w:r>
    </w:p>
    <w:p w14:paraId="415495D3" w14:textId="77777777" w:rsidR="00A667D9" w:rsidRPr="00AE33AD" w:rsidRDefault="00A667D9" w:rsidP="00B207FC">
      <w:pPr>
        <w:spacing w:line="240" w:lineRule="auto"/>
        <w:ind w:left="0" w:firstLine="0"/>
        <w:rPr>
          <w:rFonts w:ascii="Times New Roman" w:hAnsi="Times New Roman" w:cs="Times New Roman"/>
          <w:sz w:val="24"/>
          <w:szCs w:val="24"/>
          <w:lang w:val="id-ID"/>
        </w:rPr>
      </w:pPr>
      <w:r w:rsidRPr="00AE33AD">
        <w:rPr>
          <w:rFonts w:ascii="Times New Roman" w:hAnsi="Times New Roman" w:cs="Times New Roman"/>
          <w:sz w:val="24"/>
          <w:szCs w:val="24"/>
          <w:lang w:val="id-ID"/>
        </w:rPr>
        <w:t>Nama</w:t>
      </w:r>
      <w:r w:rsidRPr="00AE33AD">
        <w:rPr>
          <w:rFonts w:ascii="Times New Roman" w:hAnsi="Times New Roman" w:cs="Times New Roman"/>
          <w:sz w:val="24"/>
          <w:szCs w:val="24"/>
          <w:lang w:val="id-ID"/>
        </w:rPr>
        <w:tab/>
      </w:r>
      <w:r w:rsidRPr="00AE33AD">
        <w:rPr>
          <w:rFonts w:ascii="Times New Roman" w:hAnsi="Times New Roman" w:cs="Times New Roman"/>
          <w:sz w:val="24"/>
          <w:szCs w:val="24"/>
          <w:lang w:val="id-ID"/>
        </w:rPr>
        <w:tab/>
      </w:r>
      <w:r w:rsidRPr="00AE33AD">
        <w:rPr>
          <w:rFonts w:ascii="Times New Roman" w:hAnsi="Times New Roman" w:cs="Times New Roman"/>
          <w:sz w:val="24"/>
          <w:szCs w:val="24"/>
          <w:lang w:val="id-ID"/>
        </w:rPr>
        <w:tab/>
        <w:t>: Asep Mulyadi</w:t>
      </w:r>
    </w:p>
    <w:p w14:paraId="65049C1D" w14:textId="77777777" w:rsidR="00A667D9" w:rsidRPr="00AE33AD" w:rsidRDefault="00A667D9" w:rsidP="00B207FC">
      <w:pPr>
        <w:spacing w:line="240" w:lineRule="auto"/>
        <w:ind w:left="0" w:firstLine="0"/>
        <w:rPr>
          <w:rFonts w:ascii="Times New Roman" w:hAnsi="Times New Roman" w:cs="Times New Roman"/>
          <w:sz w:val="24"/>
          <w:szCs w:val="24"/>
          <w:lang w:val="id-ID"/>
        </w:rPr>
      </w:pPr>
      <w:r w:rsidRPr="00AE33AD">
        <w:rPr>
          <w:rFonts w:ascii="Times New Roman" w:hAnsi="Times New Roman" w:cs="Times New Roman"/>
          <w:sz w:val="24"/>
          <w:szCs w:val="24"/>
          <w:lang w:val="id-ID"/>
        </w:rPr>
        <w:t>NPM</w:t>
      </w:r>
      <w:r w:rsidRPr="00AE33AD">
        <w:rPr>
          <w:rFonts w:ascii="Times New Roman" w:hAnsi="Times New Roman" w:cs="Times New Roman"/>
          <w:sz w:val="24"/>
          <w:szCs w:val="24"/>
          <w:lang w:val="id-ID"/>
        </w:rPr>
        <w:tab/>
      </w:r>
      <w:r w:rsidRPr="00AE33AD">
        <w:rPr>
          <w:rFonts w:ascii="Times New Roman" w:hAnsi="Times New Roman" w:cs="Times New Roman"/>
          <w:sz w:val="24"/>
          <w:szCs w:val="24"/>
          <w:lang w:val="id-ID"/>
        </w:rPr>
        <w:tab/>
      </w:r>
      <w:r w:rsidRPr="00AE33AD">
        <w:rPr>
          <w:rFonts w:ascii="Times New Roman" w:hAnsi="Times New Roman" w:cs="Times New Roman"/>
          <w:sz w:val="24"/>
          <w:szCs w:val="24"/>
          <w:lang w:val="id-ID"/>
        </w:rPr>
        <w:tab/>
        <w:t>: 1112181045</w:t>
      </w:r>
    </w:p>
    <w:p w14:paraId="7CE5E3EA" w14:textId="77777777" w:rsidR="00A667D9" w:rsidRPr="00AE33AD" w:rsidRDefault="00A667D9" w:rsidP="00B207FC">
      <w:pPr>
        <w:spacing w:line="240" w:lineRule="auto"/>
        <w:ind w:left="0" w:firstLine="0"/>
        <w:rPr>
          <w:rFonts w:ascii="Times New Roman" w:hAnsi="Times New Roman" w:cs="Times New Roman"/>
          <w:sz w:val="24"/>
          <w:szCs w:val="24"/>
          <w:lang w:val="id-ID"/>
        </w:rPr>
      </w:pPr>
      <w:r w:rsidRPr="00AE33AD">
        <w:rPr>
          <w:rFonts w:ascii="Times New Roman" w:hAnsi="Times New Roman" w:cs="Times New Roman"/>
          <w:sz w:val="24"/>
          <w:szCs w:val="24"/>
          <w:lang w:val="id-ID"/>
        </w:rPr>
        <w:t>Jenis Kelamin</w:t>
      </w:r>
      <w:r w:rsidRPr="00AE33AD">
        <w:rPr>
          <w:rFonts w:ascii="Times New Roman" w:hAnsi="Times New Roman" w:cs="Times New Roman"/>
          <w:sz w:val="24"/>
          <w:szCs w:val="24"/>
          <w:lang w:val="id-ID"/>
        </w:rPr>
        <w:tab/>
      </w:r>
      <w:r w:rsidRPr="00AE33AD">
        <w:rPr>
          <w:rFonts w:ascii="Times New Roman" w:hAnsi="Times New Roman" w:cs="Times New Roman"/>
          <w:sz w:val="24"/>
          <w:szCs w:val="24"/>
          <w:lang w:val="id-ID"/>
        </w:rPr>
        <w:tab/>
        <w:t>: Laki-laki</w:t>
      </w:r>
    </w:p>
    <w:p w14:paraId="1A6590FB" w14:textId="77777777" w:rsidR="00A667D9" w:rsidRPr="00AE33AD" w:rsidRDefault="00A667D9" w:rsidP="00B207FC">
      <w:pPr>
        <w:spacing w:line="240" w:lineRule="auto"/>
        <w:ind w:left="0" w:firstLine="0"/>
        <w:rPr>
          <w:rFonts w:ascii="Times New Roman" w:hAnsi="Times New Roman" w:cs="Times New Roman"/>
          <w:sz w:val="24"/>
          <w:szCs w:val="24"/>
          <w:lang w:val="id-ID"/>
        </w:rPr>
      </w:pPr>
      <w:r w:rsidRPr="00AE33AD">
        <w:rPr>
          <w:rFonts w:ascii="Times New Roman" w:hAnsi="Times New Roman" w:cs="Times New Roman"/>
          <w:sz w:val="24"/>
          <w:szCs w:val="24"/>
          <w:lang w:val="id-ID"/>
        </w:rPr>
        <w:t>Fakultas</w:t>
      </w:r>
      <w:r w:rsidRPr="00AE33AD">
        <w:rPr>
          <w:rFonts w:ascii="Times New Roman" w:hAnsi="Times New Roman" w:cs="Times New Roman"/>
          <w:sz w:val="24"/>
          <w:szCs w:val="24"/>
          <w:lang w:val="id-ID"/>
        </w:rPr>
        <w:tab/>
      </w:r>
      <w:r w:rsidRPr="00AE33AD">
        <w:rPr>
          <w:rFonts w:ascii="Times New Roman" w:hAnsi="Times New Roman" w:cs="Times New Roman"/>
          <w:sz w:val="24"/>
          <w:szCs w:val="24"/>
          <w:lang w:val="id-ID"/>
        </w:rPr>
        <w:tab/>
        <w:t>: Ekonomi</w:t>
      </w:r>
    </w:p>
    <w:p w14:paraId="4577A228" w14:textId="77777777" w:rsidR="00A667D9" w:rsidRPr="00AE33AD" w:rsidRDefault="00A667D9" w:rsidP="00B207FC">
      <w:pPr>
        <w:spacing w:line="240" w:lineRule="auto"/>
        <w:ind w:left="0" w:firstLine="0"/>
        <w:rPr>
          <w:rFonts w:ascii="Times New Roman" w:hAnsi="Times New Roman" w:cs="Times New Roman"/>
          <w:sz w:val="24"/>
          <w:szCs w:val="24"/>
          <w:lang w:val="id-ID"/>
        </w:rPr>
      </w:pPr>
      <w:r w:rsidRPr="00AE33AD">
        <w:rPr>
          <w:rFonts w:ascii="Times New Roman" w:hAnsi="Times New Roman" w:cs="Times New Roman"/>
          <w:sz w:val="24"/>
          <w:szCs w:val="24"/>
          <w:lang w:val="id-ID"/>
        </w:rPr>
        <w:t>Jenjang Program</w:t>
      </w:r>
      <w:r w:rsidRPr="00AE33AD">
        <w:rPr>
          <w:rFonts w:ascii="Times New Roman" w:hAnsi="Times New Roman" w:cs="Times New Roman"/>
          <w:sz w:val="24"/>
          <w:szCs w:val="24"/>
          <w:lang w:val="id-ID"/>
        </w:rPr>
        <w:tab/>
        <w:t>: Sarjana</w:t>
      </w:r>
    </w:p>
    <w:p w14:paraId="1994C27C" w14:textId="77777777" w:rsidR="00A667D9" w:rsidRPr="00AE33AD" w:rsidRDefault="00A667D9" w:rsidP="00B207FC">
      <w:pPr>
        <w:spacing w:line="240" w:lineRule="auto"/>
        <w:ind w:left="0" w:firstLine="0"/>
        <w:rPr>
          <w:rFonts w:ascii="Times New Roman" w:hAnsi="Times New Roman" w:cs="Times New Roman"/>
          <w:sz w:val="24"/>
          <w:szCs w:val="24"/>
          <w:lang w:val="id-ID"/>
        </w:rPr>
      </w:pPr>
      <w:r w:rsidRPr="00AE33AD">
        <w:rPr>
          <w:rFonts w:ascii="Times New Roman" w:hAnsi="Times New Roman" w:cs="Times New Roman"/>
          <w:sz w:val="24"/>
          <w:szCs w:val="24"/>
          <w:lang w:val="id-ID"/>
        </w:rPr>
        <w:t>Program Studi</w:t>
      </w:r>
      <w:r w:rsidRPr="00AE33AD">
        <w:rPr>
          <w:rFonts w:ascii="Times New Roman" w:hAnsi="Times New Roman" w:cs="Times New Roman"/>
          <w:sz w:val="24"/>
          <w:szCs w:val="24"/>
          <w:lang w:val="id-ID"/>
        </w:rPr>
        <w:tab/>
      </w:r>
      <w:r w:rsidRPr="00AE33AD">
        <w:rPr>
          <w:rFonts w:ascii="Times New Roman" w:hAnsi="Times New Roman" w:cs="Times New Roman"/>
          <w:sz w:val="24"/>
          <w:szCs w:val="24"/>
          <w:lang w:val="id-ID"/>
        </w:rPr>
        <w:tab/>
        <w:t>: Akuntansi</w:t>
      </w:r>
    </w:p>
    <w:p w14:paraId="7AF5BC60" w14:textId="77777777" w:rsidR="00A667D9" w:rsidRPr="00AE33AD" w:rsidRDefault="00A667D9" w:rsidP="00B207FC">
      <w:pPr>
        <w:spacing w:line="240" w:lineRule="auto"/>
        <w:ind w:left="0" w:firstLine="0"/>
        <w:rPr>
          <w:rFonts w:ascii="Times New Roman" w:hAnsi="Times New Roman" w:cs="Times New Roman"/>
          <w:sz w:val="24"/>
          <w:szCs w:val="24"/>
          <w:lang w:val="id-ID"/>
        </w:rPr>
      </w:pPr>
      <w:r w:rsidRPr="00AE33AD">
        <w:rPr>
          <w:rFonts w:ascii="Times New Roman" w:hAnsi="Times New Roman" w:cs="Times New Roman"/>
          <w:sz w:val="24"/>
          <w:szCs w:val="24"/>
          <w:lang w:val="id-ID"/>
        </w:rPr>
        <w:t>Perguruan Tinggi</w:t>
      </w:r>
      <w:r w:rsidRPr="00AE33AD">
        <w:rPr>
          <w:rFonts w:ascii="Times New Roman" w:hAnsi="Times New Roman" w:cs="Times New Roman"/>
          <w:sz w:val="24"/>
          <w:szCs w:val="24"/>
          <w:lang w:val="id-ID"/>
        </w:rPr>
        <w:tab/>
        <w:t>: Universitas Sangga Buana YPKP Bandung</w:t>
      </w:r>
    </w:p>
    <w:p w14:paraId="4048AAF5" w14:textId="77777777" w:rsidR="00A667D9" w:rsidRPr="00AE33AD" w:rsidRDefault="00A667D9" w:rsidP="00B207FC">
      <w:pPr>
        <w:spacing w:line="240" w:lineRule="auto"/>
        <w:ind w:left="0" w:firstLine="0"/>
        <w:rPr>
          <w:rFonts w:ascii="Times New Roman" w:hAnsi="Times New Roman" w:cs="Times New Roman"/>
          <w:sz w:val="24"/>
          <w:szCs w:val="24"/>
          <w:lang w:val="id-ID"/>
        </w:rPr>
      </w:pPr>
      <w:r w:rsidRPr="00AE33AD">
        <w:rPr>
          <w:rFonts w:ascii="Times New Roman" w:hAnsi="Times New Roman" w:cs="Times New Roman"/>
          <w:sz w:val="24"/>
          <w:szCs w:val="24"/>
          <w:lang w:val="id-ID"/>
        </w:rPr>
        <w:t>Lokasi Penelitian</w:t>
      </w:r>
      <w:r w:rsidRPr="00AE33AD">
        <w:rPr>
          <w:rFonts w:ascii="Times New Roman" w:hAnsi="Times New Roman" w:cs="Times New Roman"/>
          <w:sz w:val="24"/>
          <w:szCs w:val="24"/>
          <w:lang w:val="id-ID"/>
        </w:rPr>
        <w:tab/>
        <w:t>: Perusahaan yang terdaftar di Bursa Efek Indonesia (BEI)</w:t>
      </w:r>
    </w:p>
    <w:p w14:paraId="3ED34B0D" w14:textId="18B0922D" w:rsidR="00A667D9" w:rsidRDefault="00A667D9" w:rsidP="00B207FC">
      <w:pPr>
        <w:spacing w:line="240" w:lineRule="auto"/>
        <w:ind w:left="0" w:firstLine="0"/>
        <w:rPr>
          <w:rFonts w:ascii="Times New Roman" w:hAnsi="Times New Roman" w:cs="Times New Roman"/>
          <w:sz w:val="24"/>
          <w:szCs w:val="24"/>
          <w:lang w:val="id-ID"/>
        </w:rPr>
      </w:pPr>
      <w:r w:rsidRPr="00AE33AD">
        <w:rPr>
          <w:rFonts w:ascii="Times New Roman" w:hAnsi="Times New Roman" w:cs="Times New Roman"/>
          <w:sz w:val="24"/>
          <w:szCs w:val="24"/>
          <w:lang w:val="id-ID"/>
        </w:rPr>
        <w:t>Lama Penelitian</w:t>
      </w:r>
      <w:r w:rsidRPr="00AE33AD">
        <w:rPr>
          <w:rFonts w:ascii="Times New Roman" w:hAnsi="Times New Roman" w:cs="Times New Roman"/>
          <w:sz w:val="24"/>
          <w:szCs w:val="24"/>
          <w:lang w:val="id-ID"/>
        </w:rPr>
        <w:tab/>
        <w:t>:</w:t>
      </w:r>
      <w:r w:rsidR="002E0372" w:rsidRPr="00AE33AD">
        <w:rPr>
          <w:rFonts w:ascii="Times New Roman" w:hAnsi="Times New Roman" w:cs="Times New Roman"/>
          <w:sz w:val="24"/>
          <w:szCs w:val="24"/>
          <w:lang w:val="id-ID"/>
        </w:rPr>
        <w:t xml:space="preserve"> </w:t>
      </w:r>
      <w:r w:rsidR="00020243" w:rsidRPr="00AE33AD">
        <w:rPr>
          <w:rFonts w:ascii="Times New Roman" w:hAnsi="Times New Roman" w:cs="Times New Roman"/>
          <w:sz w:val="24"/>
          <w:szCs w:val="24"/>
          <w:lang w:val="id-ID"/>
        </w:rPr>
        <w:t>5</w:t>
      </w:r>
      <w:r w:rsidR="002E0372" w:rsidRPr="00AE33AD">
        <w:rPr>
          <w:rFonts w:ascii="Times New Roman" w:hAnsi="Times New Roman" w:cs="Times New Roman"/>
          <w:sz w:val="24"/>
          <w:szCs w:val="24"/>
          <w:lang w:val="id-ID"/>
        </w:rPr>
        <w:t xml:space="preserve"> Bulan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3693"/>
      </w:tblGrid>
      <w:tr w:rsidR="005F6F94" w14:paraId="463F7589" w14:textId="77777777" w:rsidTr="005F0897">
        <w:tc>
          <w:tcPr>
            <w:tcW w:w="8153" w:type="dxa"/>
            <w:gridSpan w:val="2"/>
          </w:tcPr>
          <w:p w14:paraId="058E7C33" w14:textId="0450EE1D" w:rsidR="005F6F94" w:rsidRDefault="005F6F94" w:rsidP="005F6F94">
            <w:pPr>
              <w:ind w:left="0" w:firstLine="0"/>
              <w:jc w:val="center"/>
              <w:rPr>
                <w:rFonts w:ascii="Times New Roman" w:hAnsi="Times New Roman" w:cs="Times New Roman"/>
                <w:sz w:val="24"/>
                <w:szCs w:val="24"/>
                <w:lang w:val="id-ID"/>
              </w:rPr>
            </w:pPr>
            <w:r>
              <w:rPr>
                <w:rFonts w:ascii="Times New Roman" w:hAnsi="Times New Roman" w:cs="Times New Roman"/>
                <w:sz w:val="24"/>
                <w:szCs w:val="24"/>
                <w:lang w:val="id-ID"/>
              </w:rPr>
              <w:t>Telah disetujui oleh Pembimbing dan Penguji</w:t>
            </w:r>
          </w:p>
        </w:tc>
      </w:tr>
      <w:tr w:rsidR="005F6F94" w14:paraId="381F4711" w14:textId="77777777" w:rsidTr="005F0897">
        <w:tc>
          <w:tcPr>
            <w:tcW w:w="8153" w:type="dxa"/>
            <w:gridSpan w:val="2"/>
          </w:tcPr>
          <w:p w14:paraId="388A9913" w14:textId="3C8D3449" w:rsidR="005F6F94" w:rsidRDefault="005F6F94" w:rsidP="005F6F94">
            <w:pPr>
              <w:ind w:left="0" w:firstLine="0"/>
              <w:jc w:val="center"/>
              <w:rPr>
                <w:rFonts w:ascii="Times New Roman" w:hAnsi="Times New Roman" w:cs="Times New Roman"/>
                <w:sz w:val="24"/>
                <w:szCs w:val="24"/>
                <w:lang w:val="id-ID"/>
              </w:rPr>
            </w:pPr>
            <w:r>
              <w:rPr>
                <w:rFonts w:ascii="Times New Roman" w:hAnsi="Times New Roman" w:cs="Times New Roman"/>
                <w:sz w:val="24"/>
                <w:szCs w:val="24"/>
                <w:lang w:val="id-ID"/>
              </w:rPr>
              <w:t>Bandung, 09 Agustus 2022</w:t>
            </w:r>
          </w:p>
        </w:tc>
      </w:tr>
      <w:tr w:rsidR="005F6F94" w14:paraId="4AC1407C" w14:textId="77777777" w:rsidTr="005F0897">
        <w:tc>
          <w:tcPr>
            <w:tcW w:w="8153" w:type="dxa"/>
            <w:gridSpan w:val="2"/>
          </w:tcPr>
          <w:p w14:paraId="5AA36E09" w14:textId="7DC06639" w:rsidR="005F6F94" w:rsidRDefault="005F6F94" w:rsidP="005F6F94">
            <w:pPr>
              <w:ind w:left="0" w:firstLine="0"/>
              <w:jc w:val="center"/>
              <w:rPr>
                <w:rFonts w:ascii="Times New Roman" w:hAnsi="Times New Roman" w:cs="Times New Roman"/>
                <w:sz w:val="24"/>
                <w:szCs w:val="24"/>
                <w:lang w:val="id-ID"/>
              </w:rPr>
            </w:pPr>
            <w:r>
              <w:rPr>
                <w:rFonts w:ascii="Times New Roman" w:hAnsi="Times New Roman" w:cs="Times New Roman"/>
                <w:sz w:val="24"/>
                <w:szCs w:val="24"/>
                <w:lang w:val="id-ID"/>
              </w:rPr>
              <w:t>Pembimbing</w:t>
            </w:r>
          </w:p>
        </w:tc>
      </w:tr>
      <w:tr w:rsidR="005F6F94" w14:paraId="6B26A87C" w14:textId="77777777" w:rsidTr="005F0897">
        <w:trPr>
          <w:trHeight w:val="1137"/>
        </w:trPr>
        <w:tc>
          <w:tcPr>
            <w:tcW w:w="4361" w:type="dxa"/>
          </w:tcPr>
          <w:p w14:paraId="72D3C07E" w14:textId="77777777" w:rsidR="005F6F94" w:rsidRDefault="005F6F94" w:rsidP="00B207FC">
            <w:pPr>
              <w:ind w:left="0" w:firstLine="0"/>
              <w:rPr>
                <w:rFonts w:ascii="Times New Roman" w:hAnsi="Times New Roman" w:cs="Times New Roman"/>
                <w:sz w:val="24"/>
                <w:szCs w:val="24"/>
                <w:lang w:val="id-ID"/>
              </w:rPr>
            </w:pPr>
          </w:p>
        </w:tc>
        <w:tc>
          <w:tcPr>
            <w:tcW w:w="3792" w:type="dxa"/>
          </w:tcPr>
          <w:p w14:paraId="408C8DBF" w14:textId="77777777" w:rsidR="005F6F94" w:rsidRDefault="005F6F94" w:rsidP="00B207FC">
            <w:pPr>
              <w:ind w:left="0" w:firstLine="0"/>
              <w:rPr>
                <w:rFonts w:ascii="Times New Roman" w:hAnsi="Times New Roman" w:cs="Times New Roman"/>
                <w:sz w:val="24"/>
                <w:szCs w:val="24"/>
                <w:lang w:val="id-ID"/>
              </w:rPr>
            </w:pPr>
          </w:p>
        </w:tc>
      </w:tr>
      <w:tr w:rsidR="005F6F94" w14:paraId="1A394C60" w14:textId="77777777" w:rsidTr="005F0897">
        <w:tc>
          <w:tcPr>
            <w:tcW w:w="8153" w:type="dxa"/>
            <w:gridSpan w:val="2"/>
          </w:tcPr>
          <w:p w14:paraId="244F88A1" w14:textId="0D9D1DAB" w:rsidR="005F6F94" w:rsidRPr="00201708" w:rsidRDefault="005F6F94" w:rsidP="005F6F94">
            <w:pPr>
              <w:ind w:left="0" w:firstLine="0"/>
              <w:jc w:val="center"/>
              <w:rPr>
                <w:rFonts w:ascii="Times New Roman" w:hAnsi="Times New Roman" w:cs="Times New Roman"/>
                <w:b/>
                <w:szCs w:val="24"/>
                <w:u w:val="single"/>
                <w:lang w:val="id-ID"/>
              </w:rPr>
            </w:pPr>
            <w:r w:rsidRPr="00201708">
              <w:rPr>
                <w:rFonts w:ascii="Times New Roman" w:hAnsi="Times New Roman" w:cs="Times New Roman"/>
                <w:b/>
                <w:szCs w:val="24"/>
                <w:u w:val="single"/>
                <w:lang w:val="id-ID"/>
              </w:rPr>
              <w:t>Erik Nugraha, SE., M.Ak.</w:t>
            </w:r>
          </w:p>
        </w:tc>
      </w:tr>
      <w:tr w:rsidR="005F6F94" w14:paraId="6301FBD4" w14:textId="77777777" w:rsidTr="005F0897">
        <w:tc>
          <w:tcPr>
            <w:tcW w:w="4361" w:type="dxa"/>
          </w:tcPr>
          <w:p w14:paraId="2333C815" w14:textId="27FE433C" w:rsidR="005F6F94" w:rsidRDefault="005F6F94" w:rsidP="005F6F94">
            <w:pPr>
              <w:ind w:left="0" w:firstLine="0"/>
              <w:jc w:val="center"/>
              <w:rPr>
                <w:rFonts w:ascii="Times New Roman" w:hAnsi="Times New Roman" w:cs="Times New Roman"/>
                <w:sz w:val="24"/>
                <w:szCs w:val="24"/>
                <w:lang w:val="id-ID"/>
              </w:rPr>
            </w:pPr>
            <w:r>
              <w:rPr>
                <w:rFonts w:ascii="Times New Roman" w:hAnsi="Times New Roman" w:cs="Times New Roman"/>
                <w:sz w:val="24"/>
                <w:szCs w:val="24"/>
                <w:lang w:val="id-ID"/>
              </w:rPr>
              <w:t>Penguji I</w:t>
            </w:r>
          </w:p>
        </w:tc>
        <w:tc>
          <w:tcPr>
            <w:tcW w:w="3792" w:type="dxa"/>
          </w:tcPr>
          <w:p w14:paraId="148F92DE" w14:textId="30E3D378" w:rsidR="005F6F94" w:rsidRDefault="005F6F94" w:rsidP="005F6F94">
            <w:pPr>
              <w:ind w:left="0" w:firstLine="0"/>
              <w:jc w:val="center"/>
              <w:rPr>
                <w:rFonts w:ascii="Times New Roman" w:hAnsi="Times New Roman" w:cs="Times New Roman"/>
                <w:sz w:val="24"/>
                <w:szCs w:val="24"/>
                <w:lang w:val="id-ID"/>
              </w:rPr>
            </w:pPr>
            <w:r>
              <w:rPr>
                <w:rFonts w:ascii="Times New Roman" w:hAnsi="Times New Roman" w:cs="Times New Roman"/>
                <w:sz w:val="24"/>
                <w:szCs w:val="24"/>
                <w:lang w:val="id-ID"/>
              </w:rPr>
              <w:t>Penguji II</w:t>
            </w:r>
          </w:p>
        </w:tc>
      </w:tr>
      <w:tr w:rsidR="005F6F94" w14:paraId="0235F532" w14:textId="77777777" w:rsidTr="005F0897">
        <w:trPr>
          <w:trHeight w:val="1573"/>
        </w:trPr>
        <w:tc>
          <w:tcPr>
            <w:tcW w:w="4361" w:type="dxa"/>
          </w:tcPr>
          <w:p w14:paraId="5E26E229" w14:textId="77777777" w:rsidR="005F6F94" w:rsidRDefault="005F6F94" w:rsidP="005F6F94">
            <w:pPr>
              <w:ind w:left="0" w:firstLine="0"/>
              <w:jc w:val="center"/>
              <w:rPr>
                <w:rFonts w:ascii="Times New Roman" w:hAnsi="Times New Roman" w:cs="Times New Roman"/>
                <w:sz w:val="24"/>
                <w:szCs w:val="24"/>
                <w:lang w:val="id-ID"/>
              </w:rPr>
            </w:pPr>
          </w:p>
        </w:tc>
        <w:tc>
          <w:tcPr>
            <w:tcW w:w="3792" w:type="dxa"/>
          </w:tcPr>
          <w:p w14:paraId="14BF1930" w14:textId="77777777" w:rsidR="005F6F94" w:rsidRDefault="005F6F94" w:rsidP="005F6F94">
            <w:pPr>
              <w:ind w:left="0" w:firstLine="0"/>
              <w:jc w:val="center"/>
              <w:rPr>
                <w:rFonts w:ascii="Times New Roman" w:hAnsi="Times New Roman" w:cs="Times New Roman"/>
                <w:sz w:val="24"/>
                <w:szCs w:val="24"/>
                <w:lang w:val="id-ID"/>
              </w:rPr>
            </w:pPr>
          </w:p>
        </w:tc>
      </w:tr>
      <w:tr w:rsidR="005F6F94" w14:paraId="3090477A" w14:textId="77777777" w:rsidTr="005F0897">
        <w:tc>
          <w:tcPr>
            <w:tcW w:w="4361" w:type="dxa"/>
          </w:tcPr>
          <w:p w14:paraId="6B0C3FD3" w14:textId="785AFED2" w:rsidR="005F6F94" w:rsidRPr="00201708" w:rsidRDefault="005F6F94" w:rsidP="00081F47">
            <w:pPr>
              <w:ind w:left="0" w:firstLine="0"/>
              <w:jc w:val="center"/>
              <w:rPr>
                <w:rFonts w:ascii="Times New Roman" w:hAnsi="Times New Roman" w:cs="Times New Roman"/>
                <w:b/>
                <w:szCs w:val="24"/>
                <w:u w:val="single"/>
                <w:lang w:val="id-ID"/>
              </w:rPr>
            </w:pPr>
            <w:r w:rsidRPr="00201708">
              <w:rPr>
                <w:rFonts w:ascii="Times New Roman" w:hAnsi="Times New Roman" w:cs="Times New Roman"/>
                <w:b/>
                <w:szCs w:val="24"/>
                <w:u w:val="single"/>
                <w:lang w:val="id-ID"/>
              </w:rPr>
              <w:t>Medianto Suryo, SE., M.Ak, Ak, CA, CPA.</w:t>
            </w:r>
          </w:p>
        </w:tc>
        <w:tc>
          <w:tcPr>
            <w:tcW w:w="3792" w:type="dxa"/>
          </w:tcPr>
          <w:p w14:paraId="4FF9787E" w14:textId="0D04761C" w:rsidR="005F6F94" w:rsidRPr="00201708" w:rsidRDefault="005F6F94" w:rsidP="00081F47">
            <w:pPr>
              <w:ind w:left="0" w:firstLine="0"/>
              <w:jc w:val="center"/>
              <w:rPr>
                <w:rFonts w:ascii="Times New Roman" w:hAnsi="Times New Roman" w:cs="Times New Roman"/>
                <w:b/>
                <w:szCs w:val="24"/>
                <w:u w:val="single"/>
                <w:lang w:val="id-ID"/>
              </w:rPr>
            </w:pPr>
            <w:r w:rsidRPr="00201708">
              <w:rPr>
                <w:rFonts w:ascii="Times New Roman" w:hAnsi="Times New Roman" w:cs="Times New Roman"/>
                <w:b/>
                <w:szCs w:val="24"/>
                <w:u w:val="single"/>
                <w:lang w:val="id-ID"/>
              </w:rPr>
              <w:t>Hetti Herawati, SE., M.Si.</w:t>
            </w:r>
          </w:p>
        </w:tc>
      </w:tr>
      <w:tr w:rsidR="005F6F94" w14:paraId="64572915" w14:textId="77777777" w:rsidTr="005F0897">
        <w:tc>
          <w:tcPr>
            <w:tcW w:w="8153" w:type="dxa"/>
            <w:gridSpan w:val="2"/>
          </w:tcPr>
          <w:p w14:paraId="06F0F0EB" w14:textId="0D09CA67" w:rsidR="005F6F94" w:rsidRPr="00081F47" w:rsidRDefault="005F6F94" w:rsidP="00081F47">
            <w:pPr>
              <w:ind w:left="0" w:firstLine="0"/>
              <w:jc w:val="center"/>
              <w:rPr>
                <w:rFonts w:ascii="Times New Roman" w:hAnsi="Times New Roman" w:cs="Times New Roman"/>
                <w:szCs w:val="24"/>
                <w:lang w:val="id-ID"/>
              </w:rPr>
            </w:pPr>
            <w:r w:rsidRPr="00081F47">
              <w:rPr>
                <w:rFonts w:ascii="Times New Roman" w:hAnsi="Times New Roman" w:cs="Times New Roman"/>
                <w:szCs w:val="24"/>
                <w:lang w:val="id-ID"/>
              </w:rPr>
              <w:t>Mengetahui,</w:t>
            </w:r>
          </w:p>
        </w:tc>
      </w:tr>
      <w:tr w:rsidR="005F6F94" w14:paraId="16FC47F4" w14:textId="77777777" w:rsidTr="005F0897">
        <w:tc>
          <w:tcPr>
            <w:tcW w:w="4361" w:type="dxa"/>
          </w:tcPr>
          <w:p w14:paraId="0DE8B294" w14:textId="77777777" w:rsidR="005F6F94" w:rsidRPr="00081F47" w:rsidRDefault="005F6F94" w:rsidP="005F6F94">
            <w:pPr>
              <w:ind w:left="0" w:firstLine="0"/>
              <w:jc w:val="center"/>
              <w:rPr>
                <w:rFonts w:ascii="Times New Roman" w:hAnsi="Times New Roman" w:cs="Times New Roman"/>
                <w:szCs w:val="24"/>
                <w:lang w:val="id-ID"/>
              </w:rPr>
            </w:pPr>
            <w:r w:rsidRPr="00081F47">
              <w:rPr>
                <w:rFonts w:ascii="Times New Roman" w:hAnsi="Times New Roman" w:cs="Times New Roman"/>
                <w:szCs w:val="24"/>
                <w:lang w:val="id-ID"/>
              </w:rPr>
              <w:t>Wakil Dekan</w:t>
            </w:r>
          </w:p>
          <w:p w14:paraId="07F1820B" w14:textId="1F0F4FFC" w:rsidR="005F6F94" w:rsidRPr="00081F47" w:rsidRDefault="005F6F94" w:rsidP="005F6F94">
            <w:pPr>
              <w:ind w:left="0" w:firstLine="0"/>
              <w:jc w:val="center"/>
              <w:rPr>
                <w:rFonts w:ascii="Times New Roman" w:hAnsi="Times New Roman" w:cs="Times New Roman"/>
                <w:szCs w:val="24"/>
                <w:lang w:val="id-ID"/>
              </w:rPr>
            </w:pPr>
            <w:r w:rsidRPr="00081F47">
              <w:rPr>
                <w:rFonts w:ascii="Times New Roman" w:hAnsi="Times New Roman" w:cs="Times New Roman"/>
                <w:szCs w:val="24"/>
                <w:lang w:val="id-ID"/>
              </w:rPr>
              <w:t>Fakultas Ekonomi</w:t>
            </w:r>
          </w:p>
        </w:tc>
        <w:tc>
          <w:tcPr>
            <w:tcW w:w="3792" w:type="dxa"/>
          </w:tcPr>
          <w:p w14:paraId="7ABAFE51" w14:textId="77777777" w:rsidR="005F6F94" w:rsidRPr="00081F47" w:rsidRDefault="005F6F94" w:rsidP="005F6F94">
            <w:pPr>
              <w:ind w:left="0" w:firstLine="0"/>
              <w:jc w:val="center"/>
              <w:rPr>
                <w:rFonts w:ascii="Times New Roman" w:hAnsi="Times New Roman" w:cs="Times New Roman"/>
                <w:szCs w:val="24"/>
                <w:lang w:val="id-ID"/>
              </w:rPr>
            </w:pPr>
            <w:r w:rsidRPr="00081F47">
              <w:rPr>
                <w:rFonts w:ascii="Times New Roman" w:hAnsi="Times New Roman" w:cs="Times New Roman"/>
                <w:szCs w:val="24"/>
                <w:lang w:val="id-ID"/>
              </w:rPr>
              <w:t>Ketua Program Studi Akuntansi</w:t>
            </w:r>
          </w:p>
          <w:p w14:paraId="57168BC1" w14:textId="17BB4397" w:rsidR="005F6F94" w:rsidRPr="00081F47" w:rsidRDefault="005F6F94" w:rsidP="005F6F94">
            <w:pPr>
              <w:ind w:left="0" w:firstLine="0"/>
              <w:jc w:val="center"/>
              <w:rPr>
                <w:rFonts w:ascii="Times New Roman" w:hAnsi="Times New Roman" w:cs="Times New Roman"/>
                <w:szCs w:val="24"/>
                <w:lang w:val="id-ID"/>
              </w:rPr>
            </w:pPr>
            <w:r w:rsidRPr="00081F47">
              <w:rPr>
                <w:rFonts w:ascii="Times New Roman" w:hAnsi="Times New Roman" w:cs="Times New Roman"/>
                <w:szCs w:val="24"/>
                <w:lang w:val="id-ID"/>
              </w:rPr>
              <w:t>Program Sarjana (S1)</w:t>
            </w:r>
          </w:p>
        </w:tc>
      </w:tr>
      <w:tr w:rsidR="005F6F94" w14:paraId="5D00C510" w14:textId="77777777" w:rsidTr="005F0897">
        <w:trPr>
          <w:trHeight w:val="1461"/>
        </w:trPr>
        <w:tc>
          <w:tcPr>
            <w:tcW w:w="4361" w:type="dxa"/>
          </w:tcPr>
          <w:p w14:paraId="4DAE4406" w14:textId="77777777" w:rsidR="005F6F94" w:rsidRPr="005F6F94" w:rsidRDefault="005F6F94" w:rsidP="005F6F94">
            <w:pPr>
              <w:ind w:left="0" w:firstLine="0"/>
              <w:jc w:val="center"/>
              <w:rPr>
                <w:rFonts w:ascii="Times New Roman" w:hAnsi="Times New Roman" w:cs="Times New Roman"/>
                <w:b/>
                <w:sz w:val="20"/>
                <w:szCs w:val="24"/>
                <w:lang w:val="id-ID"/>
              </w:rPr>
            </w:pPr>
          </w:p>
        </w:tc>
        <w:tc>
          <w:tcPr>
            <w:tcW w:w="3792" w:type="dxa"/>
          </w:tcPr>
          <w:p w14:paraId="31747D89" w14:textId="77777777" w:rsidR="005F6F94" w:rsidRPr="005F6F94" w:rsidRDefault="005F6F94" w:rsidP="005F6F94">
            <w:pPr>
              <w:ind w:left="0" w:firstLine="0"/>
              <w:jc w:val="center"/>
              <w:rPr>
                <w:rFonts w:ascii="Times New Roman" w:hAnsi="Times New Roman" w:cs="Times New Roman"/>
                <w:b/>
                <w:sz w:val="20"/>
                <w:szCs w:val="24"/>
                <w:lang w:val="id-ID"/>
              </w:rPr>
            </w:pPr>
          </w:p>
        </w:tc>
      </w:tr>
      <w:tr w:rsidR="005F6F94" w:rsidRPr="00081F47" w14:paraId="0DEDD20D" w14:textId="77777777" w:rsidTr="005F0897">
        <w:tc>
          <w:tcPr>
            <w:tcW w:w="4361" w:type="dxa"/>
          </w:tcPr>
          <w:p w14:paraId="78835BD1" w14:textId="76382F42" w:rsidR="005F6F94" w:rsidRPr="00081F47" w:rsidRDefault="000A0F75" w:rsidP="005F6F94">
            <w:pPr>
              <w:ind w:left="0" w:firstLine="0"/>
              <w:jc w:val="center"/>
              <w:rPr>
                <w:rFonts w:ascii="Times New Roman" w:hAnsi="Times New Roman" w:cs="Times New Roman"/>
                <w:b/>
                <w:szCs w:val="24"/>
                <w:u w:val="single"/>
                <w:lang w:val="id-ID"/>
              </w:rPr>
            </w:pPr>
            <w:r>
              <w:rPr>
                <w:rFonts w:ascii="Times New Roman" w:hAnsi="Times New Roman" w:cs="Times New Roman"/>
                <w:b/>
                <w:szCs w:val="24"/>
                <w:u w:val="single"/>
                <w:lang w:val="id-ID"/>
              </w:rPr>
              <w:t>R. Aryanti Ratnaw</w:t>
            </w:r>
            <w:r w:rsidR="00FA428C">
              <w:rPr>
                <w:rFonts w:ascii="Times New Roman" w:hAnsi="Times New Roman" w:cs="Times New Roman"/>
                <w:b/>
                <w:szCs w:val="24"/>
                <w:u w:val="single"/>
                <w:lang w:val="id-ID"/>
              </w:rPr>
              <w:t>at</w:t>
            </w:r>
            <w:r w:rsidR="005F6F94" w:rsidRPr="00081F47">
              <w:rPr>
                <w:rFonts w:ascii="Times New Roman" w:hAnsi="Times New Roman" w:cs="Times New Roman"/>
                <w:b/>
                <w:szCs w:val="24"/>
                <w:u w:val="single"/>
                <w:lang w:val="id-ID"/>
              </w:rPr>
              <w:t>i, SE., M.Si.</w:t>
            </w:r>
          </w:p>
        </w:tc>
        <w:tc>
          <w:tcPr>
            <w:tcW w:w="3792" w:type="dxa"/>
          </w:tcPr>
          <w:p w14:paraId="62666998" w14:textId="1461773B" w:rsidR="005F6F94" w:rsidRPr="00081F47" w:rsidRDefault="005F6F94" w:rsidP="005F6F94">
            <w:pPr>
              <w:ind w:left="0" w:firstLine="0"/>
              <w:jc w:val="center"/>
              <w:rPr>
                <w:rFonts w:ascii="Times New Roman" w:hAnsi="Times New Roman" w:cs="Times New Roman"/>
                <w:b/>
                <w:szCs w:val="24"/>
                <w:u w:val="single"/>
                <w:lang w:val="id-ID"/>
              </w:rPr>
            </w:pPr>
            <w:r w:rsidRPr="00081F47">
              <w:rPr>
                <w:rFonts w:ascii="Times New Roman" w:hAnsi="Times New Roman" w:cs="Times New Roman"/>
                <w:b/>
                <w:szCs w:val="24"/>
                <w:u w:val="single"/>
                <w:lang w:val="id-ID"/>
              </w:rPr>
              <w:t>Hj. Wiwin Sukiati, SE., M.Si.</w:t>
            </w:r>
          </w:p>
        </w:tc>
      </w:tr>
    </w:tbl>
    <w:p w14:paraId="49D42DA2" w14:textId="1D8500B1" w:rsidR="00201708" w:rsidRPr="00044E5C" w:rsidRDefault="00201708" w:rsidP="005F0897">
      <w:pPr>
        <w:ind w:left="0" w:firstLine="0"/>
        <w:rPr>
          <w:rFonts w:ascii="Times New Roman" w:hAnsi="Times New Roman" w:cs="Times New Roman"/>
          <w:b/>
          <w:lang w:val="id-ID"/>
        </w:rPr>
      </w:pPr>
    </w:p>
    <w:p w14:paraId="57EC87BE" w14:textId="41BFB597" w:rsidR="00020243" w:rsidRPr="00AE33AD" w:rsidRDefault="00D93F17" w:rsidP="00B207FC">
      <w:pPr>
        <w:pStyle w:val="Heading1"/>
        <w:ind w:left="0" w:firstLine="0"/>
      </w:pPr>
      <w:bookmarkStart w:id="4" w:name="_Toc110927933"/>
      <w:r w:rsidRPr="00AE33AD">
        <w:lastRenderedPageBreak/>
        <w:t>LEMBAR PERNYATAAN</w:t>
      </w:r>
      <w:bookmarkEnd w:id="4"/>
    </w:p>
    <w:p w14:paraId="0DD02619" w14:textId="77777777" w:rsidR="00D93F17" w:rsidRPr="00AE33AD" w:rsidRDefault="00D93F17" w:rsidP="00B207FC">
      <w:pPr>
        <w:pStyle w:val="BodyText"/>
        <w:jc w:val="both"/>
      </w:pPr>
      <w:r w:rsidRPr="00AE33AD">
        <w:t>Yang bertanda tangan dibawah ini :</w:t>
      </w:r>
    </w:p>
    <w:p w14:paraId="055232B3" w14:textId="77777777" w:rsidR="00D93F17" w:rsidRPr="00AE33AD" w:rsidRDefault="00D93F17" w:rsidP="00B207FC">
      <w:pPr>
        <w:pStyle w:val="BodyText"/>
        <w:jc w:val="both"/>
      </w:pPr>
    </w:p>
    <w:p w14:paraId="3D6FB78C" w14:textId="2B8B2DCF" w:rsidR="00D93F17" w:rsidRPr="00AE33AD" w:rsidRDefault="00D93F17" w:rsidP="00B207FC">
      <w:pPr>
        <w:pStyle w:val="BodyText"/>
        <w:tabs>
          <w:tab w:val="left" w:pos="3468"/>
        </w:tabs>
        <w:jc w:val="both"/>
        <w:rPr>
          <w:lang w:val="id-ID"/>
        </w:rPr>
      </w:pPr>
      <w:r w:rsidRPr="00AE33AD">
        <w:t>Nama</w:t>
      </w:r>
      <w:r w:rsidRPr="00AE33AD">
        <w:tab/>
      </w:r>
      <w:r w:rsidRPr="00AE33AD">
        <w:rPr>
          <w:lang w:val="id-ID"/>
        </w:rPr>
        <w:t xml:space="preserve"> </w:t>
      </w:r>
      <w:r w:rsidRPr="00AE33AD">
        <w:t xml:space="preserve">: </w:t>
      </w:r>
      <w:r w:rsidRPr="00AE33AD">
        <w:rPr>
          <w:lang w:val="id-ID"/>
        </w:rPr>
        <w:t>Asep Mulyadi</w:t>
      </w:r>
    </w:p>
    <w:p w14:paraId="01E14A62" w14:textId="7E58728E" w:rsidR="00D93F17" w:rsidRPr="00AE33AD" w:rsidRDefault="00D93F17" w:rsidP="00B207FC">
      <w:pPr>
        <w:pStyle w:val="BodyText"/>
        <w:tabs>
          <w:tab w:val="right" w:pos="4795"/>
        </w:tabs>
        <w:spacing w:before="276"/>
        <w:jc w:val="both"/>
      </w:pPr>
      <w:r w:rsidRPr="00AE33AD">
        <w:t>NPM</w:t>
      </w:r>
      <w:r w:rsidRPr="00AE33AD">
        <w:tab/>
      </w:r>
      <w:r w:rsidRPr="00AE33AD">
        <w:rPr>
          <w:lang w:val="id-ID"/>
        </w:rPr>
        <w:t>:</w:t>
      </w:r>
      <w:r w:rsidRPr="00AE33AD">
        <w:t>1112181035</w:t>
      </w:r>
    </w:p>
    <w:p w14:paraId="3AEF40E2" w14:textId="77777777" w:rsidR="00D93F17" w:rsidRPr="00AE33AD" w:rsidRDefault="00D93F17" w:rsidP="00B207FC">
      <w:pPr>
        <w:pStyle w:val="BodyText"/>
        <w:jc w:val="both"/>
      </w:pPr>
    </w:p>
    <w:p w14:paraId="0798E930" w14:textId="40F565F6" w:rsidR="00D93F17" w:rsidRPr="00AE33AD" w:rsidRDefault="00D93F17" w:rsidP="00B207FC">
      <w:pPr>
        <w:pStyle w:val="BodyText"/>
        <w:tabs>
          <w:tab w:val="left" w:pos="3468"/>
        </w:tabs>
        <w:jc w:val="both"/>
        <w:rPr>
          <w:lang w:val="id-ID"/>
        </w:rPr>
      </w:pPr>
      <w:r w:rsidRPr="00AE33AD">
        <w:t>Tempat,</w:t>
      </w:r>
      <w:r w:rsidRPr="00AE33AD">
        <w:rPr>
          <w:spacing w:val="-1"/>
        </w:rPr>
        <w:t xml:space="preserve"> </w:t>
      </w:r>
      <w:r w:rsidRPr="00AE33AD">
        <w:t>Tanggal</w:t>
      </w:r>
      <w:r w:rsidRPr="00AE33AD">
        <w:rPr>
          <w:spacing w:val="-1"/>
        </w:rPr>
        <w:t xml:space="preserve"> </w:t>
      </w:r>
      <w:r w:rsidRPr="00AE33AD">
        <w:t>Lahir</w:t>
      </w:r>
      <w:r w:rsidRPr="00AE33AD">
        <w:tab/>
      </w:r>
      <w:r w:rsidRPr="00AE33AD">
        <w:rPr>
          <w:lang w:val="id-ID"/>
        </w:rPr>
        <w:t xml:space="preserve"> </w:t>
      </w:r>
      <w:r w:rsidRPr="00AE33AD">
        <w:t xml:space="preserve">: </w:t>
      </w:r>
      <w:r w:rsidRPr="00AE33AD">
        <w:rPr>
          <w:lang w:val="id-ID"/>
        </w:rPr>
        <w:t>Bandung</w:t>
      </w:r>
      <w:r w:rsidRPr="00AE33AD">
        <w:t xml:space="preserve">, </w:t>
      </w:r>
      <w:r w:rsidRPr="00AE33AD">
        <w:rPr>
          <w:lang w:val="id-ID"/>
        </w:rPr>
        <w:t>25</w:t>
      </w:r>
      <w:r w:rsidRPr="00AE33AD">
        <w:t xml:space="preserve"> </w:t>
      </w:r>
      <w:r w:rsidRPr="00AE33AD">
        <w:rPr>
          <w:lang w:val="id-ID"/>
        </w:rPr>
        <w:t>Juni</w:t>
      </w:r>
      <w:r w:rsidRPr="00AE33AD">
        <w:t xml:space="preserve"> </w:t>
      </w:r>
      <w:r w:rsidRPr="00AE33AD">
        <w:rPr>
          <w:lang w:val="id-ID"/>
        </w:rPr>
        <w:t>2000</w:t>
      </w:r>
    </w:p>
    <w:p w14:paraId="10367AB5" w14:textId="77777777" w:rsidR="00D93F17" w:rsidRPr="00AE33AD" w:rsidRDefault="00D93F17" w:rsidP="00B207FC">
      <w:pPr>
        <w:pStyle w:val="BodyText"/>
        <w:spacing w:before="1"/>
        <w:jc w:val="both"/>
      </w:pPr>
    </w:p>
    <w:p w14:paraId="4F86CB26" w14:textId="7364CA1E" w:rsidR="00D93F17" w:rsidRPr="00AE33AD" w:rsidRDefault="00D93F17" w:rsidP="00B207FC">
      <w:pPr>
        <w:pStyle w:val="BodyText"/>
        <w:spacing w:line="480" w:lineRule="auto"/>
        <w:jc w:val="both"/>
      </w:pPr>
      <w:r w:rsidRPr="00AE33AD">
        <w:t xml:space="preserve">Dengan ini saya menyatakan bahwa dalam skripsi yang berjudul </w:t>
      </w:r>
      <w:r w:rsidRPr="00AE33AD">
        <w:rPr>
          <w:b/>
          <w:bCs/>
        </w:rPr>
        <w:t>“</w:t>
      </w:r>
      <w:r w:rsidR="0094747F" w:rsidRPr="0085612C">
        <w:rPr>
          <w:b/>
          <w:bCs/>
          <w:i/>
          <w:lang w:val="id-ID"/>
        </w:rPr>
        <w:t>Corportare Social Responsibility</w:t>
      </w:r>
      <w:r w:rsidR="0094747F" w:rsidRPr="00AE33AD">
        <w:rPr>
          <w:b/>
          <w:bCs/>
          <w:lang w:val="id-ID"/>
        </w:rPr>
        <w:t xml:space="preserve"> dan Ukuran Perusahaan Terhadap Penghindaran Pajak</w:t>
      </w:r>
      <w:r w:rsidRPr="00AE33AD">
        <w:rPr>
          <w:b/>
          <w:bCs/>
        </w:rPr>
        <w:t>”</w:t>
      </w:r>
      <w:r w:rsidRPr="00AE33AD">
        <w:t xml:space="preserve"> merupakan hasil karya sendiri, tanpa terdapat karya yang pernah diajukan untuk memperoleh gelar kesarjanaan di suatu Perguruan Tinggi manapun. Dan sepanjang sepengetahuan saya juga tidak terdapat karya atau pendapat yang pernah ditulis atau diterbitkan oleh orang lain, kecuali yang secara tertulis dikutip dalam naskah ini dan disebutkan dalam daftar pustaka.</w:t>
      </w:r>
    </w:p>
    <w:p w14:paraId="49572402" w14:textId="012C5FA1" w:rsidR="00D93F17" w:rsidRPr="00AE33AD" w:rsidRDefault="00D93F17" w:rsidP="00B207FC">
      <w:pPr>
        <w:pStyle w:val="BodyText"/>
        <w:spacing w:line="480" w:lineRule="auto"/>
        <w:jc w:val="both"/>
      </w:pPr>
      <w:r w:rsidRPr="00AE33AD">
        <w:t>Demikian Pernyataan ini dibuat sebagaimana mestinya dengan penuh kesadaran dan tanggung jawab.</w:t>
      </w:r>
    </w:p>
    <w:p w14:paraId="2F0D44D5" w14:textId="77777777" w:rsidR="00D93F17" w:rsidRPr="00AE33AD" w:rsidRDefault="00D93F17" w:rsidP="00B207FC">
      <w:pPr>
        <w:pStyle w:val="BodyText"/>
        <w:spacing w:before="8" w:line="480" w:lineRule="auto"/>
        <w:jc w:val="both"/>
      </w:pPr>
    </w:p>
    <w:tbl>
      <w:tblPr>
        <w:tblW w:w="0" w:type="auto"/>
        <w:tblInd w:w="5523" w:type="dxa"/>
        <w:tblLayout w:type="fixed"/>
        <w:tblCellMar>
          <w:left w:w="0" w:type="dxa"/>
          <w:right w:w="0" w:type="dxa"/>
        </w:tblCellMar>
        <w:tblLook w:val="01E0" w:firstRow="1" w:lastRow="1" w:firstColumn="1" w:lastColumn="1" w:noHBand="0" w:noVBand="0"/>
      </w:tblPr>
      <w:tblGrid>
        <w:gridCol w:w="3025"/>
      </w:tblGrid>
      <w:tr w:rsidR="00D93F17" w:rsidRPr="00AE33AD" w14:paraId="165240BF" w14:textId="77777777" w:rsidTr="0094747F">
        <w:trPr>
          <w:trHeight w:val="340"/>
        </w:trPr>
        <w:tc>
          <w:tcPr>
            <w:tcW w:w="3025" w:type="dxa"/>
          </w:tcPr>
          <w:p w14:paraId="2B166CA2" w14:textId="149F7451" w:rsidR="00D93F17" w:rsidRPr="00AE33AD" w:rsidRDefault="000A0F75" w:rsidP="00B207FC">
            <w:pPr>
              <w:pStyle w:val="TableParagraph"/>
              <w:spacing w:line="240" w:lineRule="auto"/>
              <w:ind w:left="0" w:right="178"/>
              <w:rPr>
                <w:sz w:val="24"/>
                <w:szCs w:val="24"/>
              </w:rPr>
            </w:pPr>
            <w:r>
              <w:rPr>
                <w:sz w:val="24"/>
                <w:szCs w:val="24"/>
              </w:rPr>
              <w:t>Bandung, 09</w:t>
            </w:r>
            <w:r>
              <w:rPr>
                <w:sz w:val="24"/>
                <w:szCs w:val="24"/>
                <w:lang w:val="id-ID"/>
              </w:rPr>
              <w:t xml:space="preserve"> Agustus</w:t>
            </w:r>
            <w:r w:rsidR="00D93F17" w:rsidRPr="00AE33AD">
              <w:rPr>
                <w:sz w:val="24"/>
                <w:szCs w:val="24"/>
              </w:rPr>
              <w:t xml:space="preserve"> 2022</w:t>
            </w:r>
          </w:p>
        </w:tc>
      </w:tr>
      <w:tr w:rsidR="00D93F17" w:rsidRPr="00AE33AD" w14:paraId="1B64B7A2" w14:textId="77777777" w:rsidTr="0094747F">
        <w:trPr>
          <w:trHeight w:val="1151"/>
        </w:trPr>
        <w:tc>
          <w:tcPr>
            <w:tcW w:w="3025" w:type="dxa"/>
          </w:tcPr>
          <w:p w14:paraId="6C8A9435" w14:textId="77777777" w:rsidR="00D93F17" w:rsidRPr="00AE33AD" w:rsidRDefault="00D93F17" w:rsidP="00B207FC">
            <w:pPr>
              <w:pStyle w:val="TableParagraph"/>
              <w:spacing w:before="64" w:line="240" w:lineRule="auto"/>
              <w:ind w:left="0" w:right="179"/>
              <w:rPr>
                <w:sz w:val="24"/>
                <w:szCs w:val="24"/>
              </w:rPr>
            </w:pPr>
            <w:r w:rsidRPr="00AE33AD">
              <w:rPr>
                <w:sz w:val="24"/>
                <w:szCs w:val="24"/>
              </w:rPr>
              <w:t>Yang Membuat Pernyataan</w:t>
            </w:r>
          </w:p>
        </w:tc>
      </w:tr>
      <w:tr w:rsidR="00D93F17" w:rsidRPr="00AE33AD" w14:paraId="23E702EC" w14:textId="77777777" w:rsidTr="0094747F">
        <w:trPr>
          <w:trHeight w:val="1076"/>
        </w:trPr>
        <w:tc>
          <w:tcPr>
            <w:tcW w:w="3025" w:type="dxa"/>
          </w:tcPr>
          <w:p w14:paraId="01E5776E" w14:textId="77777777" w:rsidR="00D93F17" w:rsidRPr="00AE33AD" w:rsidRDefault="00D93F17" w:rsidP="00B207FC">
            <w:pPr>
              <w:pStyle w:val="TableParagraph"/>
              <w:spacing w:line="480" w:lineRule="auto"/>
              <w:ind w:left="0"/>
              <w:jc w:val="both"/>
              <w:rPr>
                <w:sz w:val="24"/>
                <w:szCs w:val="24"/>
              </w:rPr>
            </w:pPr>
          </w:p>
          <w:p w14:paraId="5B236591" w14:textId="77777777" w:rsidR="00D93F17" w:rsidRPr="00AE33AD" w:rsidRDefault="00D93F17" w:rsidP="00B207FC">
            <w:pPr>
              <w:pStyle w:val="TableParagraph"/>
              <w:spacing w:line="480" w:lineRule="auto"/>
              <w:ind w:left="0"/>
              <w:jc w:val="both"/>
              <w:rPr>
                <w:sz w:val="24"/>
                <w:szCs w:val="24"/>
              </w:rPr>
            </w:pPr>
          </w:p>
          <w:p w14:paraId="77FC44C4" w14:textId="41BAEF40" w:rsidR="00D93F17" w:rsidRPr="00AE33AD" w:rsidRDefault="0094747F" w:rsidP="00B207FC">
            <w:pPr>
              <w:pStyle w:val="TableParagraph"/>
              <w:spacing w:before="202" w:line="480" w:lineRule="auto"/>
              <w:ind w:left="0" w:right="179"/>
              <w:rPr>
                <w:sz w:val="24"/>
                <w:szCs w:val="24"/>
                <w:lang w:val="id-ID"/>
              </w:rPr>
            </w:pPr>
            <w:r w:rsidRPr="00AE33AD">
              <w:rPr>
                <w:sz w:val="24"/>
                <w:szCs w:val="24"/>
                <w:lang w:val="id-ID"/>
              </w:rPr>
              <w:t>Asep Mulyadi</w:t>
            </w:r>
          </w:p>
        </w:tc>
      </w:tr>
    </w:tbl>
    <w:p w14:paraId="6269065B" w14:textId="56C42ACD" w:rsidR="00805BE2" w:rsidRDefault="00805BE2" w:rsidP="00805BE2">
      <w:pPr>
        <w:rPr>
          <w:rFonts w:ascii="Times New Roman" w:hAnsi="Times New Roman" w:cs="Times New Roman"/>
          <w:sz w:val="24"/>
          <w:szCs w:val="24"/>
          <w:lang w:val="id-ID"/>
        </w:rPr>
      </w:pPr>
      <w:bookmarkStart w:id="5" w:name="_Toc101507548"/>
      <w:bookmarkStart w:id="6" w:name="_Toc106569941"/>
    </w:p>
    <w:p w14:paraId="3EAAE6BF" w14:textId="77777777" w:rsidR="00B207FC" w:rsidRPr="00AE33AD" w:rsidRDefault="00B207FC" w:rsidP="00805BE2">
      <w:pPr>
        <w:rPr>
          <w:rFonts w:ascii="Times New Roman" w:hAnsi="Times New Roman" w:cs="Times New Roman"/>
          <w:sz w:val="24"/>
          <w:szCs w:val="24"/>
          <w:lang w:val="id-ID"/>
        </w:rPr>
      </w:pPr>
    </w:p>
    <w:p w14:paraId="632A3BC7" w14:textId="3A1E4C6F" w:rsidR="00805BE2" w:rsidRPr="00AE33AD" w:rsidRDefault="00805BE2" w:rsidP="00B207FC">
      <w:pPr>
        <w:pStyle w:val="Heading1"/>
        <w:ind w:left="0" w:firstLine="0"/>
      </w:pPr>
      <w:bookmarkStart w:id="7" w:name="_Toc110927934"/>
      <w:r w:rsidRPr="00AE33AD">
        <w:lastRenderedPageBreak/>
        <w:t>ABSTRAK</w:t>
      </w:r>
      <w:bookmarkEnd w:id="7"/>
    </w:p>
    <w:p w14:paraId="53713C2C" w14:textId="77777777" w:rsidR="00805BE2" w:rsidRPr="00AE33AD" w:rsidRDefault="00805BE2" w:rsidP="00B207FC">
      <w:pPr>
        <w:ind w:left="0" w:firstLine="0"/>
        <w:jc w:val="center"/>
        <w:rPr>
          <w:rFonts w:ascii="Times New Roman" w:hAnsi="Times New Roman" w:cs="Times New Roman"/>
          <w:b/>
          <w:bCs/>
          <w:sz w:val="24"/>
          <w:szCs w:val="24"/>
          <w:lang w:val="id-ID"/>
        </w:rPr>
      </w:pPr>
      <w:r w:rsidRPr="00AE33AD">
        <w:rPr>
          <w:rFonts w:ascii="Times New Roman" w:hAnsi="Times New Roman" w:cs="Times New Roman"/>
          <w:b/>
          <w:bCs/>
          <w:sz w:val="24"/>
          <w:szCs w:val="24"/>
          <w:lang w:val="id-ID"/>
        </w:rPr>
        <w:t xml:space="preserve">“Pengaruh </w:t>
      </w:r>
      <w:r w:rsidRPr="00AE33AD">
        <w:rPr>
          <w:rFonts w:ascii="Times New Roman" w:hAnsi="Times New Roman" w:cs="Times New Roman"/>
          <w:b/>
          <w:bCs/>
          <w:i/>
          <w:iCs/>
          <w:sz w:val="24"/>
          <w:szCs w:val="24"/>
          <w:lang w:val="id-ID"/>
        </w:rPr>
        <w:t>Corporate Social Responsiblity</w:t>
      </w:r>
      <w:r w:rsidRPr="00AE33AD">
        <w:rPr>
          <w:rFonts w:ascii="Times New Roman" w:hAnsi="Times New Roman" w:cs="Times New Roman"/>
          <w:b/>
          <w:bCs/>
          <w:sz w:val="24"/>
          <w:szCs w:val="24"/>
          <w:lang w:val="id-ID"/>
        </w:rPr>
        <w:t xml:space="preserve"> dan Ukuran Perusahaan Terhadap Penghindaran Pajak”</w:t>
      </w:r>
    </w:p>
    <w:p w14:paraId="78979197" w14:textId="3767201B" w:rsidR="00805BE2" w:rsidRPr="00AE33AD" w:rsidRDefault="00805BE2" w:rsidP="00B207FC">
      <w:pPr>
        <w:ind w:left="0" w:firstLine="0"/>
        <w:jc w:val="center"/>
        <w:rPr>
          <w:rFonts w:ascii="Times New Roman" w:hAnsi="Times New Roman" w:cs="Times New Roman"/>
          <w:b/>
          <w:bCs/>
          <w:sz w:val="24"/>
          <w:szCs w:val="24"/>
          <w:lang w:val="id-ID"/>
        </w:rPr>
      </w:pPr>
      <w:r w:rsidRPr="00AE33AD">
        <w:rPr>
          <w:rFonts w:ascii="Times New Roman" w:hAnsi="Times New Roman" w:cs="Times New Roman"/>
          <w:b/>
          <w:bCs/>
          <w:sz w:val="24"/>
          <w:szCs w:val="24"/>
          <w:lang w:val="id-ID"/>
        </w:rPr>
        <w:t xml:space="preserve">(Studi Pada Perusahaan Sektor </w:t>
      </w:r>
      <w:r w:rsidRPr="00AE33AD">
        <w:rPr>
          <w:rFonts w:ascii="Times New Roman" w:hAnsi="Times New Roman" w:cs="Times New Roman"/>
          <w:b/>
          <w:bCs/>
          <w:i/>
          <w:iCs/>
          <w:sz w:val="24"/>
          <w:szCs w:val="24"/>
          <w:lang w:val="id-ID"/>
        </w:rPr>
        <w:t>Basic Material</w:t>
      </w:r>
      <w:r w:rsidRPr="00AE33AD">
        <w:rPr>
          <w:rFonts w:ascii="Times New Roman" w:hAnsi="Times New Roman" w:cs="Times New Roman"/>
          <w:b/>
          <w:bCs/>
          <w:sz w:val="24"/>
          <w:szCs w:val="24"/>
          <w:lang w:val="id-ID"/>
        </w:rPr>
        <w:t xml:space="preserve"> Yang Terdaftar di Bursa Efek Indonesia Tahun 2017-2021)</w:t>
      </w:r>
    </w:p>
    <w:p w14:paraId="69B958FF" w14:textId="3017A415" w:rsidR="00805BE2" w:rsidRPr="00AE33AD" w:rsidRDefault="00805BE2" w:rsidP="00B207FC">
      <w:pPr>
        <w:ind w:left="0"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Tujuan dari penelitian ini adalah untuk mengujii dan menganalisisPengaruh </w:t>
      </w:r>
      <w:r w:rsidRPr="00AE33AD">
        <w:rPr>
          <w:rFonts w:ascii="Times New Roman" w:hAnsi="Times New Roman" w:cs="Times New Roman"/>
          <w:i/>
          <w:iCs/>
          <w:sz w:val="24"/>
          <w:szCs w:val="24"/>
          <w:lang w:val="id-ID"/>
        </w:rPr>
        <w:t>Corporate Social Responsibility</w:t>
      </w:r>
      <w:r w:rsidRPr="00AE33AD">
        <w:rPr>
          <w:rFonts w:ascii="Times New Roman" w:hAnsi="Times New Roman" w:cs="Times New Roman"/>
          <w:sz w:val="24"/>
          <w:szCs w:val="24"/>
          <w:lang w:val="id-ID"/>
        </w:rPr>
        <w:t xml:space="preserve"> dan Ukuran Perusahaan terhadap Penghindaran Pajak. Jenis pendekatan dalam penelitian ini adalah pendekatan kuantitatif. Sampel penelitian ini diperoleh dengan menggunakan metode </w:t>
      </w:r>
      <w:r w:rsidRPr="00AE33AD">
        <w:rPr>
          <w:rFonts w:ascii="Times New Roman" w:hAnsi="Times New Roman" w:cs="Times New Roman"/>
          <w:i/>
          <w:iCs/>
          <w:sz w:val="24"/>
          <w:szCs w:val="24"/>
          <w:lang w:val="id-ID"/>
        </w:rPr>
        <w:t>purposive sampling</w:t>
      </w:r>
      <w:r w:rsidRPr="00AE33AD">
        <w:rPr>
          <w:rFonts w:ascii="Times New Roman" w:hAnsi="Times New Roman" w:cs="Times New Roman"/>
          <w:sz w:val="24"/>
          <w:szCs w:val="24"/>
          <w:lang w:val="id-ID"/>
        </w:rPr>
        <w:t xml:space="preserve"> didapatkan sebanyak 7 perusahaan pada perusahaan sektor </w:t>
      </w:r>
      <w:r w:rsidRPr="00AE33AD">
        <w:rPr>
          <w:rFonts w:ascii="Times New Roman" w:hAnsi="Times New Roman" w:cs="Times New Roman"/>
          <w:i/>
          <w:iCs/>
          <w:sz w:val="24"/>
          <w:szCs w:val="24"/>
          <w:lang w:val="id-ID"/>
        </w:rPr>
        <w:t>basic material</w:t>
      </w:r>
      <w:r w:rsidRPr="00AE33AD">
        <w:rPr>
          <w:rFonts w:ascii="Times New Roman" w:hAnsi="Times New Roman" w:cs="Times New Roman"/>
          <w:sz w:val="24"/>
          <w:szCs w:val="24"/>
          <w:lang w:val="id-ID"/>
        </w:rPr>
        <w:t xml:space="preserve"> yang terdaftar di Bursa Efek Indonesia (BEI) periode 2017-2021 (35 Observasi). Data yang digunakan adalah data sekunder. Metode analisis yang digunakan adalah analisis regresi data panel dengan bantuan aplikasi </w:t>
      </w:r>
      <w:r w:rsidR="00F65165" w:rsidRPr="00AE33AD">
        <w:rPr>
          <w:rFonts w:ascii="Times New Roman" w:hAnsi="Times New Roman" w:cs="Times New Roman"/>
          <w:sz w:val="24"/>
          <w:szCs w:val="24"/>
          <w:lang w:val="id-ID"/>
        </w:rPr>
        <w:t>STATA 14.2</w:t>
      </w:r>
      <w:r w:rsidRPr="00AE33AD">
        <w:rPr>
          <w:rFonts w:ascii="Times New Roman" w:hAnsi="Times New Roman" w:cs="Times New Roman"/>
          <w:sz w:val="24"/>
          <w:szCs w:val="24"/>
          <w:lang w:val="id-ID"/>
        </w:rPr>
        <w:t xml:space="preserve">. Hasil penelitian menunjukan bahwa secara parsial variabel </w:t>
      </w:r>
      <w:r w:rsidR="00F65165" w:rsidRPr="00AE33AD">
        <w:rPr>
          <w:rFonts w:ascii="Times New Roman" w:hAnsi="Times New Roman" w:cs="Times New Roman"/>
          <w:i/>
          <w:iCs/>
          <w:sz w:val="24"/>
          <w:szCs w:val="24"/>
          <w:lang w:val="id-ID"/>
        </w:rPr>
        <w:t>Corporate Social responsibility</w:t>
      </w:r>
      <w:r w:rsidRPr="00AE33AD">
        <w:rPr>
          <w:rFonts w:ascii="Times New Roman" w:hAnsi="Times New Roman" w:cs="Times New Roman"/>
          <w:sz w:val="24"/>
          <w:szCs w:val="24"/>
          <w:lang w:val="id-ID"/>
        </w:rPr>
        <w:t xml:space="preserve"> berpengaruh </w:t>
      </w:r>
      <w:r w:rsidR="00F65165" w:rsidRPr="00AE33AD">
        <w:rPr>
          <w:rFonts w:ascii="Times New Roman" w:hAnsi="Times New Roman" w:cs="Times New Roman"/>
          <w:sz w:val="24"/>
          <w:szCs w:val="24"/>
          <w:lang w:val="id-ID"/>
        </w:rPr>
        <w:t xml:space="preserve">positif dan </w:t>
      </w:r>
      <w:r w:rsidRPr="00AE33AD">
        <w:rPr>
          <w:rFonts w:ascii="Times New Roman" w:hAnsi="Times New Roman" w:cs="Times New Roman"/>
          <w:sz w:val="24"/>
          <w:szCs w:val="24"/>
          <w:lang w:val="id-ID"/>
        </w:rPr>
        <w:t xml:space="preserve">signifikan terhadap </w:t>
      </w:r>
      <w:r w:rsidR="00F65165" w:rsidRPr="00AE33AD">
        <w:rPr>
          <w:rFonts w:ascii="Times New Roman" w:hAnsi="Times New Roman" w:cs="Times New Roman"/>
          <w:sz w:val="24"/>
          <w:szCs w:val="24"/>
          <w:lang w:val="id-ID"/>
        </w:rPr>
        <w:t>penghindaran pajak</w:t>
      </w:r>
      <w:r w:rsidRPr="00AE33AD">
        <w:rPr>
          <w:rFonts w:ascii="Times New Roman" w:hAnsi="Times New Roman" w:cs="Times New Roman"/>
          <w:sz w:val="24"/>
          <w:szCs w:val="24"/>
          <w:lang w:val="id-ID"/>
        </w:rPr>
        <w:t xml:space="preserve">, </w:t>
      </w:r>
      <w:r w:rsidR="00F65165" w:rsidRPr="00AE33AD">
        <w:rPr>
          <w:rFonts w:ascii="Times New Roman" w:hAnsi="Times New Roman" w:cs="Times New Roman"/>
          <w:sz w:val="24"/>
          <w:szCs w:val="24"/>
          <w:lang w:val="id-ID"/>
        </w:rPr>
        <w:t>ukuran perusahaan</w:t>
      </w:r>
      <w:r w:rsidRPr="00AE33AD">
        <w:rPr>
          <w:rFonts w:ascii="Times New Roman" w:hAnsi="Times New Roman" w:cs="Times New Roman"/>
          <w:sz w:val="24"/>
          <w:szCs w:val="24"/>
          <w:lang w:val="id-ID"/>
        </w:rPr>
        <w:t xml:space="preserve"> </w:t>
      </w:r>
      <w:r w:rsidR="00F65165" w:rsidRPr="00AE33AD">
        <w:rPr>
          <w:rFonts w:ascii="Times New Roman" w:hAnsi="Times New Roman" w:cs="Times New Roman"/>
          <w:sz w:val="24"/>
          <w:szCs w:val="24"/>
          <w:lang w:val="id-ID"/>
        </w:rPr>
        <w:t xml:space="preserve">tidak </w:t>
      </w:r>
      <w:r w:rsidRPr="00AE33AD">
        <w:rPr>
          <w:rFonts w:ascii="Times New Roman" w:hAnsi="Times New Roman" w:cs="Times New Roman"/>
          <w:sz w:val="24"/>
          <w:szCs w:val="24"/>
          <w:lang w:val="id-ID"/>
        </w:rPr>
        <w:t xml:space="preserve">berpengaruh signifikan terhadap </w:t>
      </w:r>
      <w:r w:rsidR="00F65165" w:rsidRPr="00AE33AD">
        <w:rPr>
          <w:rFonts w:ascii="Times New Roman" w:hAnsi="Times New Roman" w:cs="Times New Roman"/>
          <w:sz w:val="24"/>
          <w:szCs w:val="24"/>
          <w:lang w:val="id-ID"/>
        </w:rPr>
        <w:t>penghindaran pajak</w:t>
      </w:r>
      <w:r w:rsidRPr="00AE33AD">
        <w:rPr>
          <w:rFonts w:ascii="Times New Roman" w:hAnsi="Times New Roman" w:cs="Times New Roman"/>
          <w:sz w:val="24"/>
          <w:szCs w:val="24"/>
          <w:lang w:val="id-ID"/>
        </w:rPr>
        <w:t xml:space="preserve">. </w:t>
      </w:r>
    </w:p>
    <w:p w14:paraId="06981451" w14:textId="77777777" w:rsidR="00805BE2" w:rsidRPr="00AE33AD" w:rsidRDefault="00805BE2" w:rsidP="00B207FC">
      <w:pPr>
        <w:ind w:left="0" w:firstLine="0"/>
        <w:jc w:val="both"/>
        <w:rPr>
          <w:rFonts w:ascii="Times New Roman" w:hAnsi="Times New Roman" w:cs="Times New Roman"/>
          <w:sz w:val="24"/>
          <w:szCs w:val="24"/>
          <w:lang w:val="id-ID"/>
        </w:rPr>
      </w:pPr>
    </w:p>
    <w:p w14:paraId="6BE0F4AE" w14:textId="77777777" w:rsidR="00C80EBE" w:rsidRPr="00AE33AD" w:rsidRDefault="00805BE2" w:rsidP="00B207FC">
      <w:pPr>
        <w:ind w:left="0" w:firstLine="0"/>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Kata Kunci : </w:t>
      </w:r>
    </w:p>
    <w:p w14:paraId="13502D90" w14:textId="7B6EFCB0" w:rsidR="00805BE2" w:rsidRPr="00AE33AD" w:rsidRDefault="00C80EBE" w:rsidP="00B207FC">
      <w:pPr>
        <w:ind w:left="0" w:firstLine="0"/>
        <w:rPr>
          <w:rFonts w:ascii="Times New Roman" w:hAnsi="Times New Roman" w:cs="Times New Roman"/>
          <w:sz w:val="24"/>
          <w:szCs w:val="24"/>
          <w:lang w:val="id-ID"/>
        </w:rPr>
      </w:pPr>
      <w:r w:rsidRPr="00AE33AD">
        <w:rPr>
          <w:rFonts w:ascii="Times New Roman" w:hAnsi="Times New Roman" w:cs="Times New Roman"/>
          <w:sz w:val="24"/>
          <w:szCs w:val="24"/>
          <w:lang w:val="id-ID"/>
        </w:rPr>
        <w:t>corporate social responsibility,ukuran perusahaan,penghindaran pajak</w:t>
      </w:r>
      <w:r w:rsidR="00805BE2" w:rsidRPr="00AE33AD">
        <w:rPr>
          <w:rFonts w:ascii="Times New Roman" w:hAnsi="Times New Roman" w:cs="Times New Roman"/>
          <w:sz w:val="24"/>
          <w:szCs w:val="24"/>
          <w:lang w:val="id-ID"/>
        </w:rPr>
        <w:t>.</w:t>
      </w:r>
    </w:p>
    <w:p w14:paraId="2A92C5CC" w14:textId="7F47B819" w:rsidR="00805BE2" w:rsidRPr="00AE33AD" w:rsidRDefault="00805BE2" w:rsidP="00B207FC">
      <w:pPr>
        <w:ind w:left="0" w:firstLine="0"/>
        <w:rPr>
          <w:rFonts w:ascii="Times New Roman" w:hAnsi="Times New Roman" w:cs="Times New Roman"/>
          <w:sz w:val="24"/>
          <w:szCs w:val="24"/>
          <w:lang w:val="id-ID"/>
        </w:rPr>
      </w:pPr>
    </w:p>
    <w:p w14:paraId="7D6E9449" w14:textId="163BA271" w:rsidR="00C80EBE" w:rsidRPr="00AE33AD" w:rsidRDefault="00C80EBE" w:rsidP="00B207FC">
      <w:pPr>
        <w:ind w:left="0" w:firstLine="0"/>
        <w:rPr>
          <w:rFonts w:ascii="Times New Roman" w:hAnsi="Times New Roman" w:cs="Times New Roman"/>
          <w:sz w:val="24"/>
          <w:szCs w:val="24"/>
          <w:lang w:val="id-ID"/>
        </w:rPr>
      </w:pPr>
    </w:p>
    <w:p w14:paraId="08D38E83" w14:textId="370EF9AD" w:rsidR="00C80EBE" w:rsidRPr="00AE33AD" w:rsidRDefault="00C80EBE" w:rsidP="00B207FC">
      <w:pPr>
        <w:ind w:left="0" w:firstLine="0"/>
        <w:rPr>
          <w:rFonts w:ascii="Times New Roman" w:hAnsi="Times New Roman" w:cs="Times New Roman"/>
          <w:sz w:val="24"/>
          <w:szCs w:val="24"/>
          <w:lang w:val="id-ID"/>
        </w:rPr>
      </w:pPr>
    </w:p>
    <w:p w14:paraId="548D43A1" w14:textId="4A6852E7" w:rsidR="00C80EBE" w:rsidRPr="00AE33AD" w:rsidRDefault="00C80EBE" w:rsidP="00B207FC">
      <w:pPr>
        <w:ind w:left="0" w:firstLine="0"/>
        <w:rPr>
          <w:rFonts w:ascii="Times New Roman" w:hAnsi="Times New Roman" w:cs="Times New Roman"/>
          <w:sz w:val="24"/>
          <w:szCs w:val="24"/>
          <w:lang w:val="id-ID"/>
        </w:rPr>
      </w:pPr>
    </w:p>
    <w:p w14:paraId="1F413279" w14:textId="0A1D4378" w:rsidR="00C80EBE" w:rsidRDefault="00C80EBE" w:rsidP="00B207FC">
      <w:pPr>
        <w:ind w:left="0" w:firstLine="0"/>
        <w:rPr>
          <w:rFonts w:ascii="Times New Roman" w:hAnsi="Times New Roman" w:cs="Times New Roman"/>
          <w:sz w:val="24"/>
          <w:szCs w:val="24"/>
          <w:lang w:val="id-ID"/>
        </w:rPr>
      </w:pPr>
    </w:p>
    <w:p w14:paraId="1FB20852" w14:textId="77777777" w:rsidR="00B207FC" w:rsidRPr="00AE33AD" w:rsidRDefault="00B207FC" w:rsidP="00B207FC">
      <w:pPr>
        <w:ind w:left="0" w:firstLine="0"/>
        <w:rPr>
          <w:rFonts w:ascii="Times New Roman" w:hAnsi="Times New Roman" w:cs="Times New Roman"/>
          <w:sz w:val="24"/>
          <w:szCs w:val="24"/>
          <w:lang w:val="id-ID"/>
        </w:rPr>
      </w:pPr>
    </w:p>
    <w:p w14:paraId="3E9B386C" w14:textId="77777777" w:rsidR="00E25515" w:rsidRPr="00AE33AD" w:rsidRDefault="00E25515" w:rsidP="00B207FC">
      <w:pPr>
        <w:ind w:left="0" w:firstLine="0"/>
        <w:rPr>
          <w:rFonts w:ascii="Times New Roman" w:hAnsi="Times New Roman" w:cs="Times New Roman"/>
          <w:sz w:val="24"/>
          <w:szCs w:val="24"/>
          <w:lang w:val="id-ID"/>
        </w:rPr>
      </w:pPr>
    </w:p>
    <w:p w14:paraId="23691EFA" w14:textId="69A144C2" w:rsidR="00C369BB" w:rsidRPr="00AE33AD" w:rsidRDefault="00C369BB" w:rsidP="00B207FC">
      <w:pPr>
        <w:pStyle w:val="Heading1"/>
        <w:ind w:left="0" w:firstLine="0"/>
      </w:pPr>
      <w:bookmarkStart w:id="8" w:name="_Toc110927935"/>
      <w:r w:rsidRPr="00AE33AD">
        <w:lastRenderedPageBreak/>
        <w:t>ABSTRACT</w:t>
      </w:r>
      <w:bookmarkEnd w:id="8"/>
    </w:p>
    <w:p w14:paraId="12D62774" w14:textId="1189E90F" w:rsidR="00C369BB" w:rsidRPr="00AE33AD" w:rsidRDefault="00C369BB" w:rsidP="00B207FC">
      <w:pPr>
        <w:ind w:left="0" w:firstLine="0"/>
        <w:jc w:val="center"/>
        <w:rPr>
          <w:rFonts w:ascii="Times New Roman" w:hAnsi="Times New Roman" w:cs="Times New Roman"/>
          <w:b/>
          <w:bCs/>
          <w:i/>
          <w:iCs/>
          <w:sz w:val="24"/>
          <w:szCs w:val="24"/>
          <w:lang w:val="id-ID"/>
        </w:rPr>
      </w:pPr>
      <w:r w:rsidRPr="00AE33AD">
        <w:rPr>
          <w:rFonts w:ascii="Times New Roman" w:hAnsi="Times New Roman" w:cs="Times New Roman"/>
          <w:b/>
          <w:bCs/>
          <w:i/>
          <w:iCs/>
          <w:sz w:val="24"/>
          <w:szCs w:val="24"/>
          <w:lang w:val="id-ID"/>
        </w:rPr>
        <w:t>“The Effect of Corporate Social Responsibility and Firm Size on firm Tax Avoidance ”</w:t>
      </w:r>
    </w:p>
    <w:p w14:paraId="72BEAB8E" w14:textId="7E5986DE" w:rsidR="00C369BB" w:rsidRPr="00AE33AD" w:rsidRDefault="00C369BB" w:rsidP="00B207FC">
      <w:pPr>
        <w:ind w:left="0" w:firstLine="0"/>
        <w:jc w:val="center"/>
        <w:rPr>
          <w:rFonts w:ascii="Times New Roman" w:hAnsi="Times New Roman" w:cs="Times New Roman"/>
          <w:b/>
          <w:bCs/>
          <w:i/>
          <w:iCs/>
          <w:sz w:val="24"/>
          <w:szCs w:val="24"/>
          <w:lang w:val="id-ID"/>
        </w:rPr>
      </w:pPr>
      <w:r w:rsidRPr="00AE33AD">
        <w:rPr>
          <w:rFonts w:ascii="Times New Roman" w:hAnsi="Times New Roman" w:cs="Times New Roman"/>
          <w:b/>
          <w:bCs/>
          <w:i/>
          <w:iCs/>
          <w:sz w:val="24"/>
          <w:szCs w:val="24"/>
          <w:lang w:val="id-ID"/>
        </w:rPr>
        <w:t>(Study on Basic Materials Companies Listed on the Indonesia Stock Exchange in 2017-2021)</w:t>
      </w:r>
    </w:p>
    <w:p w14:paraId="4B97ED15" w14:textId="77777777" w:rsidR="00661363" w:rsidRPr="00AE33AD" w:rsidRDefault="00661363" w:rsidP="00B207FC">
      <w:pPr>
        <w:ind w:left="0" w:firstLine="0"/>
        <w:jc w:val="center"/>
        <w:rPr>
          <w:rFonts w:ascii="Times New Roman" w:hAnsi="Times New Roman" w:cs="Times New Roman"/>
          <w:b/>
          <w:bCs/>
          <w:i/>
          <w:iCs/>
          <w:sz w:val="24"/>
          <w:szCs w:val="24"/>
          <w:lang w:val="id-ID"/>
        </w:rPr>
      </w:pPr>
    </w:p>
    <w:p w14:paraId="4E2B6A8D" w14:textId="3723DBBA" w:rsidR="00661363" w:rsidRPr="00AE33AD" w:rsidRDefault="00661363" w:rsidP="00B207FC">
      <w:pPr>
        <w:ind w:left="0" w:firstLine="0"/>
        <w:jc w:val="both"/>
        <w:rPr>
          <w:rFonts w:ascii="Times New Roman" w:hAnsi="Times New Roman" w:cs="Times New Roman"/>
          <w:i/>
          <w:iCs/>
          <w:sz w:val="24"/>
          <w:szCs w:val="24"/>
          <w:lang w:val="id-ID"/>
        </w:rPr>
      </w:pPr>
      <w:r w:rsidRPr="00AE33AD">
        <w:rPr>
          <w:rFonts w:ascii="Times New Roman" w:hAnsi="Times New Roman" w:cs="Times New Roman"/>
          <w:i/>
          <w:iCs/>
          <w:sz w:val="24"/>
          <w:szCs w:val="24"/>
          <w:lang w:val="id-ID"/>
        </w:rPr>
        <w:t>The purpose of this study was to examine and analyze the effect of corporate social responsibility and firm size on tax avoidance. The type of approach in this research is a quantitative approach. The sample of this study was obtained by using the purposive sampling method, obtained as many as 7 companies in the basic material sector companies listed on the Indonesia Stock Exchange (IDX) for the 2017-2021 period (35 Observations). The data used is secondary data. The analytical method used is panel data regression analysis with the help of the STATA 14.2 application. The results showed that partially the Corporate Social responsibility variable had a positive and significant effect on tax avoidance, firm size had no significant effect on tax avoidance.</w:t>
      </w:r>
    </w:p>
    <w:p w14:paraId="3A5DF948" w14:textId="423100CB" w:rsidR="00661363" w:rsidRPr="00AE33AD" w:rsidRDefault="00661363" w:rsidP="00B207FC">
      <w:pPr>
        <w:ind w:left="0" w:firstLine="0"/>
        <w:jc w:val="both"/>
        <w:rPr>
          <w:rFonts w:ascii="Times New Roman" w:hAnsi="Times New Roman" w:cs="Times New Roman"/>
          <w:i/>
          <w:iCs/>
          <w:sz w:val="24"/>
          <w:szCs w:val="24"/>
          <w:lang w:val="id-ID"/>
        </w:rPr>
      </w:pPr>
    </w:p>
    <w:p w14:paraId="3A13BB67" w14:textId="2C9E3C8B" w:rsidR="00661363" w:rsidRPr="00AE33AD" w:rsidRDefault="00661363" w:rsidP="00B207FC">
      <w:pPr>
        <w:ind w:left="0" w:firstLine="0"/>
        <w:jc w:val="both"/>
        <w:rPr>
          <w:rFonts w:ascii="Times New Roman" w:hAnsi="Times New Roman" w:cs="Times New Roman"/>
          <w:i/>
          <w:iCs/>
          <w:sz w:val="24"/>
          <w:szCs w:val="24"/>
          <w:lang w:val="id-ID"/>
        </w:rPr>
      </w:pPr>
      <w:r w:rsidRPr="00AE33AD">
        <w:rPr>
          <w:rFonts w:ascii="Times New Roman" w:hAnsi="Times New Roman" w:cs="Times New Roman"/>
          <w:i/>
          <w:iCs/>
          <w:sz w:val="24"/>
          <w:szCs w:val="24"/>
          <w:lang w:val="id-ID"/>
        </w:rPr>
        <w:t>Keywords: corporate social responsibility, firm size, tax avoidance.</w:t>
      </w:r>
    </w:p>
    <w:p w14:paraId="4D856A26" w14:textId="124622DA" w:rsidR="00661363" w:rsidRPr="00AE33AD" w:rsidRDefault="00661363" w:rsidP="00661363">
      <w:pPr>
        <w:ind w:left="720" w:firstLine="0"/>
        <w:jc w:val="both"/>
        <w:rPr>
          <w:rFonts w:ascii="Times New Roman" w:hAnsi="Times New Roman" w:cs="Times New Roman"/>
          <w:i/>
          <w:iCs/>
          <w:sz w:val="24"/>
          <w:szCs w:val="24"/>
          <w:lang w:val="id-ID"/>
        </w:rPr>
      </w:pPr>
    </w:p>
    <w:p w14:paraId="27B3C004" w14:textId="35DA237C" w:rsidR="00661363" w:rsidRPr="00AE33AD" w:rsidRDefault="00661363" w:rsidP="00661363">
      <w:pPr>
        <w:ind w:left="720" w:firstLine="0"/>
        <w:jc w:val="both"/>
        <w:rPr>
          <w:rFonts w:ascii="Times New Roman" w:hAnsi="Times New Roman" w:cs="Times New Roman"/>
          <w:i/>
          <w:iCs/>
          <w:sz w:val="24"/>
          <w:szCs w:val="24"/>
          <w:lang w:val="id-ID"/>
        </w:rPr>
      </w:pPr>
    </w:p>
    <w:p w14:paraId="0C901136" w14:textId="0DF0EAD6" w:rsidR="00661363" w:rsidRPr="00AE33AD" w:rsidRDefault="00661363" w:rsidP="00661363">
      <w:pPr>
        <w:ind w:left="720" w:firstLine="0"/>
        <w:jc w:val="both"/>
        <w:rPr>
          <w:rFonts w:ascii="Times New Roman" w:hAnsi="Times New Roman" w:cs="Times New Roman"/>
          <w:i/>
          <w:iCs/>
          <w:sz w:val="24"/>
          <w:szCs w:val="24"/>
          <w:lang w:val="id-ID"/>
        </w:rPr>
      </w:pPr>
    </w:p>
    <w:p w14:paraId="6E6DB947" w14:textId="0269D913" w:rsidR="00661363" w:rsidRPr="00AE33AD" w:rsidRDefault="00661363" w:rsidP="00661363">
      <w:pPr>
        <w:ind w:left="720" w:firstLine="0"/>
        <w:jc w:val="both"/>
        <w:rPr>
          <w:rFonts w:ascii="Times New Roman" w:hAnsi="Times New Roman" w:cs="Times New Roman"/>
          <w:i/>
          <w:iCs/>
          <w:sz w:val="24"/>
          <w:szCs w:val="24"/>
          <w:lang w:val="id-ID"/>
        </w:rPr>
      </w:pPr>
    </w:p>
    <w:p w14:paraId="31B9602E" w14:textId="2FAB99FC" w:rsidR="00661363" w:rsidRPr="00AE33AD" w:rsidRDefault="00661363" w:rsidP="00661363">
      <w:pPr>
        <w:ind w:left="720" w:firstLine="0"/>
        <w:jc w:val="both"/>
        <w:rPr>
          <w:rFonts w:ascii="Times New Roman" w:hAnsi="Times New Roman" w:cs="Times New Roman"/>
          <w:i/>
          <w:iCs/>
          <w:sz w:val="24"/>
          <w:szCs w:val="24"/>
          <w:lang w:val="id-ID"/>
        </w:rPr>
      </w:pPr>
    </w:p>
    <w:p w14:paraId="653F17C9" w14:textId="0BF5EE56" w:rsidR="00661363" w:rsidRDefault="00661363" w:rsidP="00661363">
      <w:pPr>
        <w:ind w:left="720" w:firstLine="0"/>
        <w:jc w:val="both"/>
        <w:rPr>
          <w:rFonts w:ascii="Times New Roman" w:hAnsi="Times New Roman" w:cs="Times New Roman"/>
          <w:i/>
          <w:iCs/>
          <w:sz w:val="24"/>
          <w:szCs w:val="24"/>
          <w:lang w:val="id-ID"/>
        </w:rPr>
      </w:pPr>
    </w:p>
    <w:p w14:paraId="74C503B9" w14:textId="77777777" w:rsidR="00B207FC" w:rsidRPr="00AE33AD" w:rsidRDefault="00B207FC" w:rsidP="00661363">
      <w:pPr>
        <w:ind w:left="720" w:firstLine="0"/>
        <w:jc w:val="both"/>
        <w:rPr>
          <w:rFonts w:ascii="Times New Roman" w:hAnsi="Times New Roman" w:cs="Times New Roman"/>
          <w:i/>
          <w:iCs/>
          <w:sz w:val="24"/>
          <w:szCs w:val="24"/>
          <w:lang w:val="id-ID"/>
        </w:rPr>
      </w:pPr>
    </w:p>
    <w:p w14:paraId="4B079E87" w14:textId="77777777" w:rsidR="00661363" w:rsidRPr="00AE33AD" w:rsidRDefault="00661363" w:rsidP="00661363">
      <w:pPr>
        <w:ind w:left="0" w:firstLine="0"/>
        <w:jc w:val="both"/>
        <w:rPr>
          <w:rFonts w:ascii="Times New Roman" w:hAnsi="Times New Roman" w:cs="Times New Roman"/>
          <w:i/>
          <w:iCs/>
          <w:sz w:val="24"/>
          <w:szCs w:val="24"/>
          <w:lang w:val="id-ID"/>
        </w:rPr>
      </w:pPr>
    </w:p>
    <w:p w14:paraId="761DDC07" w14:textId="4625FE07" w:rsidR="00A667D9" w:rsidRPr="00AE33AD" w:rsidRDefault="00A667D9" w:rsidP="00456A3B">
      <w:pPr>
        <w:pStyle w:val="Heading1"/>
        <w:spacing w:line="480" w:lineRule="auto"/>
        <w:ind w:left="0" w:firstLine="0"/>
      </w:pPr>
      <w:bookmarkStart w:id="9" w:name="_Toc110927936"/>
      <w:r w:rsidRPr="00AE33AD">
        <w:lastRenderedPageBreak/>
        <w:t>KATA PENGANTAR</w:t>
      </w:r>
      <w:bookmarkEnd w:id="5"/>
      <w:bookmarkEnd w:id="6"/>
      <w:bookmarkEnd w:id="9"/>
    </w:p>
    <w:p w14:paraId="3A8F21AB" w14:textId="673B32F7" w:rsidR="00661363" w:rsidRPr="00AE33AD" w:rsidRDefault="00661363" w:rsidP="00456A3B">
      <w:pPr>
        <w:ind w:left="0" w:firstLine="0"/>
        <w:jc w:val="center"/>
        <w:rPr>
          <w:rFonts w:ascii="Times New Roman" w:hAnsi="Times New Roman" w:cs="Times New Roman"/>
          <w:sz w:val="24"/>
          <w:szCs w:val="24"/>
          <w:lang w:val="id-ID"/>
        </w:rPr>
      </w:pPr>
      <w:r w:rsidRPr="00AE33AD">
        <w:rPr>
          <w:rFonts w:ascii="Times New Roman" w:hAnsi="Times New Roman" w:cs="Times New Roman"/>
          <w:noProof/>
          <w:sz w:val="24"/>
          <w:szCs w:val="24"/>
          <w:lang w:val="id-ID" w:eastAsia="id-ID"/>
        </w:rPr>
        <w:drawing>
          <wp:inline distT="0" distB="0" distL="0" distR="0" wp14:anchorId="7E6B78C9" wp14:editId="1320AA8A">
            <wp:extent cx="3505200" cy="548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5200" cy="548640"/>
                    </a:xfrm>
                    <a:prstGeom prst="rect">
                      <a:avLst/>
                    </a:prstGeom>
                    <a:noFill/>
                  </pic:spPr>
                </pic:pic>
              </a:graphicData>
            </a:graphic>
          </wp:inline>
        </w:drawing>
      </w:r>
    </w:p>
    <w:p w14:paraId="728EE2F0" w14:textId="77777777" w:rsidR="00A667D9" w:rsidRPr="00AE33AD" w:rsidRDefault="00A667D9" w:rsidP="00456A3B">
      <w:pPr>
        <w:spacing w:line="480" w:lineRule="auto"/>
        <w:ind w:left="0" w:firstLine="0"/>
        <w:jc w:val="both"/>
        <w:rPr>
          <w:rFonts w:ascii="Times New Roman" w:hAnsi="Times New Roman" w:cs="Times New Roman"/>
          <w:i/>
          <w:iCs/>
          <w:sz w:val="24"/>
          <w:szCs w:val="24"/>
          <w:lang w:val="id-ID"/>
        </w:rPr>
      </w:pPr>
      <w:r w:rsidRPr="00AE33AD">
        <w:rPr>
          <w:rFonts w:ascii="Times New Roman" w:hAnsi="Times New Roman" w:cs="Times New Roman"/>
          <w:i/>
          <w:iCs/>
          <w:sz w:val="24"/>
          <w:szCs w:val="24"/>
          <w:lang w:val="id-ID"/>
        </w:rPr>
        <w:t>Assalamu’alaikum warahmatullahi wabarakatuh</w:t>
      </w:r>
    </w:p>
    <w:p w14:paraId="6EA50EB1" w14:textId="2D768D46" w:rsidR="00A667D9" w:rsidRPr="00AE33AD" w:rsidRDefault="00A667D9" w:rsidP="00456A3B">
      <w:pPr>
        <w:ind w:left="0" w:firstLine="45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Puji dan syukur alhamdulillah, penulis panjatkan kehadiran Allah yang maha ghafur, yang senantiasa memberikan rahmat dan karunia-Nya sehingga penulis dapat menyelesaikan skripsi ini yang berjudul </w:t>
      </w:r>
      <w:r w:rsidRPr="00AE33AD">
        <w:rPr>
          <w:rFonts w:ascii="Times New Roman" w:hAnsi="Times New Roman" w:cs="Times New Roman"/>
          <w:b/>
          <w:bCs/>
          <w:sz w:val="24"/>
          <w:szCs w:val="24"/>
          <w:lang w:val="id-ID"/>
        </w:rPr>
        <w:t xml:space="preserve">“Pengaruh </w:t>
      </w:r>
      <w:r w:rsidRPr="00AE33AD">
        <w:rPr>
          <w:rFonts w:ascii="Times New Roman" w:hAnsi="Times New Roman" w:cs="Times New Roman"/>
          <w:b/>
          <w:bCs/>
          <w:i/>
          <w:iCs/>
          <w:sz w:val="24"/>
          <w:szCs w:val="24"/>
          <w:lang w:val="id-ID"/>
        </w:rPr>
        <w:t>Corporate Social Responsibility</w:t>
      </w:r>
      <w:r w:rsidRPr="00AE33AD">
        <w:rPr>
          <w:rFonts w:ascii="Times New Roman" w:hAnsi="Times New Roman" w:cs="Times New Roman"/>
          <w:b/>
          <w:bCs/>
          <w:sz w:val="24"/>
          <w:szCs w:val="24"/>
          <w:lang w:val="id-ID"/>
        </w:rPr>
        <w:t xml:space="preserve"> dan Ukuran Perusahaan Terhadap Penghindaran Pajak (Studi Empiris pada perusahaan sektor </w:t>
      </w:r>
      <w:r w:rsidRPr="00AE33AD">
        <w:rPr>
          <w:rFonts w:ascii="Times New Roman" w:hAnsi="Times New Roman" w:cs="Times New Roman"/>
          <w:b/>
          <w:bCs/>
          <w:i/>
          <w:iCs/>
          <w:sz w:val="24"/>
          <w:szCs w:val="24"/>
          <w:lang w:val="id-ID"/>
        </w:rPr>
        <w:t>Basic Material</w:t>
      </w:r>
      <w:r w:rsidRPr="00AE33AD">
        <w:rPr>
          <w:rFonts w:ascii="Times New Roman" w:hAnsi="Times New Roman" w:cs="Times New Roman"/>
          <w:b/>
          <w:bCs/>
          <w:sz w:val="24"/>
          <w:szCs w:val="24"/>
          <w:lang w:val="id-ID"/>
        </w:rPr>
        <w:t xml:space="preserve"> yang terdaftar di Bursa Efek Indonesia Periode 201</w:t>
      </w:r>
      <w:r w:rsidR="00661363" w:rsidRPr="00AE33AD">
        <w:rPr>
          <w:rFonts w:ascii="Times New Roman" w:hAnsi="Times New Roman" w:cs="Times New Roman"/>
          <w:b/>
          <w:bCs/>
          <w:sz w:val="24"/>
          <w:szCs w:val="24"/>
          <w:lang w:val="id-ID"/>
        </w:rPr>
        <w:t>7</w:t>
      </w:r>
      <w:r w:rsidRPr="00AE33AD">
        <w:rPr>
          <w:rFonts w:ascii="Times New Roman" w:hAnsi="Times New Roman" w:cs="Times New Roman"/>
          <w:b/>
          <w:bCs/>
          <w:sz w:val="24"/>
          <w:szCs w:val="24"/>
          <w:lang w:val="id-ID"/>
        </w:rPr>
        <w:t>-202</w:t>
      </w:r>
      <w:r w:rsidR="00661363" w:rsidRPr="00AE33AD">
        <w:rPr>
          <w:rFonts w:ascii="Times New Roman" w:hAnsi="Times New Roman" w:cs="Times New Roman"/>
          <w:b/>
          <w:bCs/>
          <w:sz w:val="24"/>
          <w:szCs w:val="24"/>
          <w:lang w:val="id-ID"/>
        </w:rPr>
        <w:t>1</w:t>
      </w:r>
      <w:r w:rsidRPr="00AE33AD">
        <w:rPr>
          <w:rFonts w:ascii="Times New Roman" w:hAnsi="Times New Roman" w:cs="Times New Roman"/>
          <w:b/>
          <w:bCs/>
          <w:sz w:val="24"/>
          <w:szCs w:val="24"/>
          <w:lang w:val="id-ID"/>
        </w:rPr>
        <w:t>)</w:t>
      </w:r>
      <w:r w:rsidRPr="00AE33AD">
        <w:rPr>
          <w:rFonts w:ascii="Times New Roman" w:hAnsi="Times New Roman" w:cs="Times New Roman"/>
          <w:sz w:val="24"/>
          <w:szCs w:val="24"/>
          <w:lang w:val="id-ID"/>
        </w:rPr>
        <w:t xml:space="preserve"> dengan lancar dan baik.</w:t>
      </w:r>
    </w:p>
    <w:p w14:paraId="4D317FBB" w14:textId="77777777" w:rsidR="00A667D9" w:rsidRPr="00AE33AD" w:rsidRDefault="00A667D9" w:rsidP="00456A3B">
      <w:pPr>
        <w:ind w:left="0" w:firstLine="45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Tak lupa penulis haturkan shalawat serta salam, semoga tercurah limpahkan kepada Baginda Panutan Alam Yakni, Nabi Muhammad S.A.W., Kepada para keluarganya, sahabatnya dan sampai kepada  kita selaku umatnya, semoga kelak mendapatkan </w:t>
      </w:r>
      <w:r w:rsidRPr="00AE33AD">
        <w:rPr>
          <w:rFonts w:ascii="Times New Roman" w:hAnsi="Times New Roman" w:cs="Times New Roman"/>
          <w:i/>
          <w:iCs/>
          <w:sz w:val="24"/>
          <w:szCs w:val="24"/>
          <w:lang w:val="id-ID"/>
        </w:rPr>
        <w:t>syfa’atul udzma</w:t>
      </w:r>
      <w:r w:rsidRPr="00AE33AD">
        <w:rPr>
          <w:rFonts w:ascii="Times New Roman" w:hAnsi="Times New Roman" w:cs="Times New Roman"/>
          <w:sz w:val="24"/>
          <w:szCs w:val="24"/>
          <w:lang w:val="id-ID"/>
        </w:rPr>
        <w:t xml:space="preserve"> darinya. </w:t>
      </w:r>
      <w:r w:rsidRPr="00AE33AD">
        <w:rPr>
          <w:rFonts w:ascii="Times New Roman" w:hAnsi="Times New Roman" w:cs="Times New Roman"/>
          <w:i/>
          <w:iCs/>
          <w:sz w:val="24"/>
          <w:szCs w:val="24"/>
          <w:lang w:val="id-ID"/>
        </w:rPr>
        <w:t>Aamiin yaarobal’alamin</w:t>
      </w:r>
      <w:r w:rsidRPr="00AE33AD">
        <w:rPr>
          <w:rFonts w:ascii="Times New Roman" w:hAnsi="Times New Roman" w:cs="Times New Roman"/>
          <w:sz w:val="24"/>
          <w:szCs w:val="24"/>
          <w:lang w:val="id-ID"/>
        </w:rPr>
        <w:t>.</w:t>
      </w:r>
    </w:p>
    <w:p w14:paraId="7EFE0445" w14:textId="77777777" w:rsidR="00A667D9" w:rsidRPr="00AE33AD" w:rsidRDefault="00A667D9" w:rsidP="00456A3B">
      <w:pPr>
        <w:ind w:left="0" w:firstLine="45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Penelitian ini disususn sebagai salah satu syarat dalam menyelesaikan pendidikan Program Strata 1 (S1) pada Program Studi Akuntansi Fakultas Ekonomi Universitas Sangga Buana YPKP Bandung.</w:t>
      </w:r>
    </w:p>
    <w:p w14:paraId="71F6B503" w14:textId="77777777" w:rsidR="00A667D9" w:rsidRPr="00AE33AD" w:rsidRDefault="00A667D9" w:rsidP="00456A3B">
      <w:pPr>
        <w:ind w:left="0" w:firstLine="45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Dalam penyusunan skripsi ini penulis tidak lepas dari bantuan dan dukungan dari berbagai pihak. Oleh karena itu, pada kesempatan kali ini izinkan penulis mengucapkan rasa terima kasih yang tak terhingga kepada Bapak Erik Nugraha SE., M.Ak selaku dosen pembimbing yang selalu mendukung, memberikan saran dan motivasi, serta memberikan pembelajaran kepada penulis dalam penyelesaian skripsi ini. Selai itu, penulis jga mengucapkan terima kasih kepada:</w:t>
      </w:r>
    </w:p>
    <w:p w14:paraId="208B2E4D" w14:textId="77777777" w:rsidR="00A667D9" w:rsidRPr="00AE33AD" w:rsidRDefault="00A667D9" w:rsidP="00456A3B">
      <w:pPr>
        <w:pStyle w:val="ListParagraph"/>
        <w:numPr>
          <w:ilvl w:val="0"/>
          <w:numId w:val="1"/>
        </w:numPr>
        <w:ind w:left="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 Bapak Dr. H. Asep Effendi R., SE., M.Si. selaku Rektor Universitas Sangga Buana YPKP Bandung;</w:t>
      </w:r>
    </w:p>
    <w:p w14:paraId="167BFD57" w14:textId="77777777" w:rsidR="00A667D9" w:rsidRPr="00AE33AD" w:rsidRDefault="00A667D9" w:rsidP="00456A3B">
      <w:pPr>
        <w:pStyle w:val="ListParagraph"/>
        <w:numPr>
          <w:ilvl w:val="0"/>
          <w:numId w:val="1"/>
        </w:numPr>
        <w:ind w:left="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Dr. Didin Saepudin, SE., MSi. selaku Wakil Rektor I Universitas Sangga Buana YPKP Bandung;</w:t>
      </w:r>
    </w:p>
    <w:p w14:paraId="2DB2C361" w14:textId="77777777" w:rsidR="00A667D9" w:rsidRPr="00AE33AD" w:rsidRDefault="00A667D9" w:rsidP="00456A3B">
      <w:pPr>
        <w:pStyle w:val="ListParagraph"/>
        <w:numPr>
          <w:ilvl w:val="0"/>
          <w:numId w:val="1"/>
        </w:numPr>
        <w:ind w:left="360"/>
        <w:rPr>
          <w:rFonts w:ascii="Times New Roman" w:hAnsi="Times New Roman" w:cs="Times New Roman"/>
          <w:sz w:val="24"/>
          <w:szCs w:val="24"/>
          <w:lang w:val="id-ID"/>
        </w:rPr>
      </w:pPr>
      <w:r w:rsidRPr="00AE33AD">
        <w:rPr>
          <w:rFonts w:ascii="Times New Roman" w:hAnsi="Times New Roman" w:cs="Times New Roman"/>
          <w:sz w:val="24"/>
          <w:szCs w:val="24"/>
          <w:lang w:val="id-ID"/>
        </w:rPr>
        <w:lastRenderedPageBreak/>
        <w:t>Ibu Memi Sulaksmi, SE., M.Si. selaku Wakil Rektor  II Universitas    Sangga Buana YPKP Bandung;</w:t>
      </w:r>
    </w:p>
    <w:p w14:paraId="3DFE32BC" w14:textId="77777777" w:rsidR="00A667D9" w:rsidRPr="00AE33AD" w:rsidRDefault="00A667D9" w:rsidP="00456A3B">
      <w:pPr>
        <w:pStyle w:val="ListParagraph"/>
        <w:numPr>
          <w:ilvl w:val="0"/>
          <w:numId w:val="1"/>
        </w:numPr>
        <w:ind w:left="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Bapak Dr. H. Deni Nurdyana Hadimin, M.Si. selaku Wakil Rektor III Universitas Sangga Buana YPKP Bandung;</w:t>
      </w:r>
    </w:p>
    <w:p w14:paraId="5BED2F9C" w14:textId="77777777" w:rsidR="00A667D9" w:rsidRPr="00AE33AD" w:rsidRDefault="00A667D9" w:rsidP="00456A3B">
      <w:pPr>
        <w:pStyle w:val="ListParagraph"/>
        <w:numPr>
          <w:ilvl w:val="0"/>
          <w:numId w:val="1"/>
        </w:numPr>
        <w:ind w:left="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Bapak Bambang Susanto, SE., M.Si. selaku Dekan Fakultas Ekonomi Universitas Sangga Buana YPKP Bandung;</w:t>
      </w:r>
    </w:p>
    <w:p w14:paraId="3548614B" w14:textId="77777777" w:rsidR="00A667D9" w:rsidRPr="00AE33AD" w:rsidRDefault="00A667D9" w:rsidP="00456A3B">
      <w:pPr>
        <w:pStyle w:val="ListParagraph"/>
        <w:numPr>
          <w:ilvl w:val="0"/>
          <w:numId w:val="1"/>
        </w:numPr>
        <w:ind w:left="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Ibu R. Aryanti Ratnawati, SE., M.Si. selaku Wakil Dekan Fakultas Ekonomi Universitas Sangga Buana YPKP Bandung;</w:t>
      </w:r>
    </w:p>
    <w:p w14:paraId="34C94A1F" w14:textId="77777777" w:rsidR="00A667D9" w:rsidRPr="00AE33AD" w:rsidRDefault="00A667D9" w:rsidP="00456A3B">
      <w:pPr>
        <w:pStyle w:val="ListParagraph"/>
        <w:numPr>
          <w:ilvl w:val="0"/>
          <w:numId w:val="1"/>
        </w:numPr>
        <w:ind w:left="360"/>
        <w:rPr>
          <w:rFonts w:ascii="Times New Roman" w:hAnsi="Times New Roman" w:cs="Times New Roman"/>
          <w:sz w:val="24"/>
          <w:szCs w:val="24"/>
          <w:lang w:val="id-ID"/>
        </w:rPr>
      </w:pPr>
      <w:r w:rsidRPr="00AE33AD">
        <w:rPr>
          <w:rFonts w:ascii="Times New Roman" w:hAnsi="Times New Roman" w:cs="Times New Roman"/>
          <w:sz w:val="24"/>
          <w:szCs w:val="24"/>
          <w:lang w:val="id-ID"/>
        </w:rPr>
        <w:t>Ibu Hj. Wiwin Sukiati, SE., M.Si., Ak. selaku Ketua Jurusan Akuntansi Program Sarjana Fakultas Ekonomi Universitas Sangga Buana YPKP Bandung;</w:t>
      </w:r>
    </w:p>
    <w:p w14:paraId="292D52DE" w14:textId="77777777" w:rsidR="00A667D9" w:rsidRPr="00AE33AD" w:rsidRDefault="00A667D9" w:rsidP="00456A3B">
      <w:pPr>
        <w:pStyle w:val="ListParagraph"/>
        <w:numPr>
          <w:ilvl w:val="0"/>
          <w:numId w:val="1"/>
        </w:numPr>
        <w:ind w:left="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Ibu Wuri Handayani SE., M.Si, Ak selaku Wali Dosen Program Studi Akuntansi 2018;</w:t>
      </w:r>
    </w:p>
    <w:p w14:paraId="4AD0CCB0" w14:textId="77777777" w:rsidR="00A667D9" w:rsidRPr="00AE33AD" w:rsidRDefault="00A667D9" w:rsidP="00456A3B">
      <w:pPr>
        <w:pStyle w:val="ListParagraph"/>
        <w:numPr>
          <w:ilvl w:val="0"/>
          <w:numId w:val="1"/>
        </w:numPr>
        <w:ind w:left="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Seluruh dosen Universitas Sangga Buana YPKP Bandung yang tidak dapat penulis sebutkan satu persatu;</w:t>
      </w:r>
    </w:p>
    <w:p w14:paraId="47496510" w14:textId="77777777" w:rsidR="00A667D9" w:rsidRPr="00AE33AD" w:rsidRDefault="00A667D9" w:rsidP="00456A3B">
      <w:pPr>
        <w:pStyle w:val="ListParagraph"/>
        <w:numPr>
          <w:ilvl w:val="0"/>
          <w:numId w:val="1"/>
        </w:numPr>
        <w:ind w:left="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Kepada seluruh keluarga besar penulis terutama Orang Tua penulis yakni, Ibu Titi Sumiati dan Bapak Endang Kuswandi yang telah memberikan dukungan dan doa selama penulis menjalani pendididikan di Universitas Sangga Buana YPKP Bandung;</w:t>
      </w:r>
    </w:p>
    <w:p w14:paraId="65B6EA95" w14:textId="77777777" w:rsidR="00A667D9" w:rsidRPr="00AE33AD" w:rsidRDefault="00A667D9" w:rsidP="00456A3B">
      <w:pPr>
        <w:pStyle w:val="ListParagraph"/>
        <w:numPr>
          <w:ilvl w:val="0"/>
          <w:numId w:val="1"/>
        </w:numPr>
        <w:ind w:left="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Kepada Kakak Tata Sutiadi, Vicka Sheila Novri dan Dian Daryanto yang telah memberikan </w:t>
      </w:r>
      <w:r w:rsidRPr="00AE33AD">
        <w:rPr>
          <w:rFonts w:ascii="Times New Roman" w:hAnsi="Times New Roman" w:cs="Times New Roman"/>
          <w:i/>
          <w:iCs/>
          <w:sz w:val="24"/>
          <w:szCs w:val="24"/>
          <w:lang w:val="id-ID"/>
        </w:rPr>
        <w:t>support</w:t>
      </w:r>
      <w:r w:rsidRPr="00AE33AD">
        <w:rPr>
          <w:rFonts w:ascii="Times New Roman" w:hAnsi="Times New Roman" w:cs="Times New Roman"/>
          <w:sz w:val="24"/>
          <w:szCs w:val="24"/>
          <w:lang w:val="id-ID"/>
        </w:rPr>
        <w:t xml:space="preserve"> kepada penulis selama menyusun tugas akhir ini;</w:t>
      </w:r>
    </w:p>
    <w:p w14:paraId="355232D1" w14:textId="57ED53BC" w:rsidR="00A667D9" w:rsidRPr="00AE33AD" w:rsidRDefault="00A667D9" w:rsidP="00456A3B">
      <w:pPr>
        <w:pStyle w:val="ListParagraph"/>
        <w:numPr>
          <w:ilvl w:val="0"/>
          <w:numId w:val="1"/>
        </w:numPr>
        <w:ind w:left="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Kepada keluarga besar S1 Akuntansi 2018 yang telah sama-sama mendorong dan me</w:t>
      </w:r>
      <w:r w:rsidR="007C3AC1" w:rsidRPr="00AE33AD">
        <w:rPr>
          <w:rFonts w:ascii="Times New Roman" w:hAnsi="Times New Roman" w:cs="Times New Roman"/>
          <w:sz w:val="24"/>
          <w:szCs w:val="24"/>
          <w:lang w:val="id-ID"/>
        </w:rPr>
        <w:t>m</w:t>
      </w:r>
      <w:r w:rsidRPr="00AE33AD">
        <w:rPr>
          <w:rFonts w:ascii="Times New Roman" w:hAnsi="Times New Roman" w:cs="Times New Roman"/>
          <w:sz w:val="24"/>
          <w:szCs w:val="24"/>
          <w:lang w:val="id-ID"/>
        </w:rPr>
        <w:t xml:space="preserve">berikan dukungan selama menjalani pendidikan dan </w:t>
      </w:r>
      <w:r w:rsidR="007C3AC1" w:rsidRPr="00AE33AD">
        <w:rPr>
          <w:rFonts w:ascii="Times New Roman" w:hAnsi="Times New Roman" w:cs="Times New Roman"/>
          <w:sz w:val="24"/>
          <w:szCs w:val="24"/>
          <w:lang w:val="id-ID"/>
        </w:rPr>
        <w:t xml:space="preserve">dalam </w:t>
      </w:r>
      <w:r w:rsidRPr="00AE33AD">
        <w:rPr>
          <w:rFonts w:ascii="Times New Roman" w:hAnsi="Times New Roman" w:cs="Times New Roman"/>
          <w:sz w:val="24"/>
          <w:szCs w:val="24"/>
          <w:lang w:val="id-ID"/>
        </w:rPr>
        <w:t>proses menyelesaikan tugas akhir;</w:t>
      </w:r>
    </w:p>
    <w:p w14:paraId="2D7449DA" w14:textId="77777777" w:rsidR="00A667D9" w:rsidRPr="00AE33AD" w:rsidRDefault="00A667D9" w:rsidP="00456A3B">
      <w:pPr>
        <w:pStyle w:val="ListParagraph"/>
        <w:numPr>
          <w:ilvl w:val="0"/>
          <w:numId w:val="1"/>
        </w:numPr>
        <w:ind w:left="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Keluarga Besar Himpunan Mahasiswa Akuntansi Universitas Sangga Buana YPKP yang telah memberikan pengalaman berorganisasi sehingga menciptakan rasa kekeluargan selama penulis menjadi pengurus;</w:t>
      </w:r>
    </w:p>
    <w:p w14:paraId="61420670" w14:textId="3E33C91E" w:rsidR="00A667D9" w:rsidRPr="00AE33AD" w:rsidRDefault="00A667D9" w:rsidP="00456A3B">
      <w:pPr>
        <w:pStyle w:val="ListParagraph"/>
        <w:numPr>
          <w:ilvl w:val="0"/>
          <w:numId w:val="1"/>
        </w:numPr>
        <w:ind w:left="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Kepada teman seperjuangan Rini, Ilham Hidayatullah, Hesti Ikmasari, Dhiki Shidiq, dan Ridha Fauziah kawan seperjuangan yang selalu menemani, mendukung dan membantu penulis dalam menjalani pendidikan di Universitas Sangga Buana YPKP Bandung dan menyelesaikan penelitian ini;</w:t>
      </w:r>
    </w:p>
    <w:p w14:paraId="3CFDD326" w14:textId="65540B18" w:rsidR="00A667D9" w:rsidRPr="00AE33AD" w:rsidRDefault="00A667D9" w:rsidP="00456A3B">
      <w:pPr>
        <w:pStyle w:val="ListParagraph"/>
        <w:numPr>
          <w:ilvl w:val="0"/>
          <w:numId w:val="1"/>
        </w:numPr>
        <w:ind w:left="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lastRenderedPageBreak/>
        <w:t>Terima kasih kepada teman-teman saya</w:t>
      </w:r>
      <w:r w:rsidR="00860C94" w:rsidRPr="00AE33AD">
        <w:rPr>
          <w:rFonts w:ascii="Times New Roman" w:hAnsi="Times New Roman" w:cs="Times New Roman"/>
          <w:sz w:val="24"/>
          <w:szCs w:val="24"/>
          <w:lang w:val="id-ID"/>
        </w:rPr>
        <w:t xml:space="preserve"> </w:t>
      </w:r>
      <w:r w:rsidRPr="00AE33AD">
        <w:rPr>
          <w:rFonts w:ascii="Times New Roman" w:hAnsi="Times New Roman" w:cs="Times New Roman"/>
          <w:sz w:val="24"/>
          <w:szCs w:val="24"/>
          <w:lang w:val="id-ID"/>
        </w:rPr>
        <w:t>Ida Koswara, Nida, Tzalika, Evan, Faishal dan Dicki atas dukungan positif yang diberikan kepada saya;</w:t>
      </w:r>
    </w:p>
    <w:p w14:paraId="709A3830" w14:textId="77777777" w:rsidR="00A667D9" w:rsidRPr="00AE33AD" w:rsidRDefault="00A667D9" w:rsidP="00456A3B">
      <w:pPr>
        <w:pStyle w:val="ListParagraph"/>
        <w:numPr>
          <w:ilvl w:val="0"/>
          <w:numId w:val="1"/>
        </w:numPr>
        <w:ind w:left="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Dan semua pihak yang telah memberikan dukungan dan do’a yang tidak dapat penulis sebutkan namanya satu persatu.</w:t>
      </w:r>
    </w:p>
    <w:p w14:paraId="676A6C0B" w14:textId="77777777" w:rsidR="00A667D9" w:rsidRPr="00AE33AD" w:rsidRDefault="00A667D9" w:rsidP="00456A3B">
      <w:pPr>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Penulis menyadari bahwa skripsi ini masih terdapat kekurangan. Oleh karena itu, Penulis mengharapkan kritik dan saran yang membangun. Harapan penulis, semoga skripsi ini dapat memberikan manfaat bagi pembacanya.</w:t>
      </w:r>
    </w:p>
    <w:p w14:paraId="78BFBD55" w14:textId="06507966" w:rsidR="00A667D9" w:rsidRDefault="00A667D9" w:rsidP="00456A3B">
      <w:pPr>
        <w:ind w:left="0" w:firstLine="0"/>
        <w:jc w:val="both"/>
        <w:rPr>
          <w:rFonts w:ascii="Times New Roman" w:hAnsi="Times New Roman" w:cs="Times New Roman"/>
          <w:i/>
          <w:iCs/>
          <w:sz w:val="24"/>
          <w:szCs w:val="24"/>
          <w:lang w:val="id-ID"/>
        </w:rPr>
      </w:pPr>
      <w:r w:rsidRPr="00AE33AD">
        <w:rPr>
          <w:rFonts w:ascii="Times New Roman" w:hAnsi="Times New Roman" w:cs="Times New Roman"/>
          <w:i/>
          <w:iCs/>
          <w:sz w:val="24"/>
          <w:szCs w:val="24"/>
          <w:lang w:val="id-ID"/>
        </w:rPr>
        <w:t>Wassalamu’alaikum Warahmatullahi Wabarakatuh.</w:t>
      </w:r>
    </w:p>
    <w:p w14:paraId="584DEB76" w14:textId="77777777" w:rsidR="00456A3B" w:rsidRPr="00AE33AD" w:rsidRDefault="00456A3B" w:rsidP="00456A3B">
      <w:pPr>
        <w:ind w:left="0" w:firstLine="0"/>
        <w:jc w:val="both"/>
        <w:rPr>
          <w:rFonts w:ascii="Times New Roman" w:hAnsi="Times New Roman" w:cs="Times New Roman"/>
          <w:i/>
          <w:iCs/>
          <w:sz w:val="24"/>
          <w:szCs w:val="24"/>
          <w:lang w:val="id-ID"/>
        </w:rPr>
      </w:pPr>
    </w:p>
    <w:p w14:paraId="6ECF4FD3" w14:textId="644ECDC1" w:rsidR="00A667D9" w:rsidRPr="00AE33AD" w:rsidRDefault="00A667D9" w:rsidP="00590D5D">
      <w:pPr>
        <w:spacing w:line="480" w:lineRule="auto"/>
        <w:ind w:left="720" w:firstLine="0"/>
        <w:jc w:val="right"/>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Cimahi, </w:t>
      </w:r>
      <w:r w:rsidR="000A0F75">
        <w:rPr>
          <w:rFonts w:ascii="Times New Roman" w:hAnsi="Times New Roman" w:cs="Times New Roman"/>
          <w:sz w:val="24"/>
          <w:szCs w:val="24"/>
          <w:lang w:val="id-ID"/>
        </w:rPr>
        <w:t>09</w:t>
      </w:r>
      <w:r w:rsidRPr="00AE33AD">
        <w:rPr>
          <w:rFonts w:ascii="Times New Roman" w:hAnsi="Times New Roman" w:cs="Times New Roman"/>
          <w:sz w:val="24"/>
          <w:szCs w:val="24"/>
          <w:lang w:val="id-ID"/>
        </w:rPr>
        <w:t xml:space="preserve"> </w:t>
      </w:r>
      <w:r w:rsidR="000A0F75">
        <w:rPr>
          <w:rFonts w:ascii="Times New Roman" w:hAnsi="Times New Roman" w:cs="Times New Roman"/>
          <w:sz w:val="24"/>
          <w:szCs w:val="24"/>
          <w:lang w:val="id-ID"/>
        </w:rPr>
        <w:t>Agustus</w:t>
      </w:r>
      <w:r w:rsidRPr="00AE33AD">
        <w:rPr>
          <w:rFonts w:ascii="Times New Roman" w:hAnsi="Times New Roman" w:cs="Times New Roman"/>
          <w:sz w:val="24"/>
          <w:szCs w:val="24"/>
          <w:lang w:val="id-ID"/>
        </w:rPr>
        <w:t xml:space="preserve"> 2022</w:t>
      </w:r>
    </w:p>
    <w:p w14:paraId="5931D439" w14:textId="77777777" w:rsidR="00BF647C" w:rsidRPr="00AE33AD" w:rsidRDefault="00A667D9" w:rsidP="00590D5D">
      <w:pPr>
        <w:spacing w:line="480" w:lineRule="auto"/>
        <w:ind w:left="5760" w:firstLine="720"/>
        <w:jc w:val="center"/>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           </w:t>
      </w:r>
    </w:p>
    <w:p w14:paraId="22364BDD" w14:textId="20959853" w:rsidR="00A667D9" w:rsidRPr="00AE33AD" w:rsidRDefault="00BF647C" w:rsidP="00590D5D">
      <w:pPr>
        <w:spacing w:line="480" w:lineRule="auto"/>
        <w:ind w:left="5040" w:firstLine="720"/>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         </w:t>
      </w:r>
      <w:r w:rsidR="00A667D9" w:rsidRPr="00AE33AD">
        <w:rPr>
          <w:rFonts w:ascii="Times New Roman" w:hAnsi="Times New Roman" w:cs="Times New Roman"/>
          <w:sz w:val="24"/>
          <w:szCs w:val="24"/>
          <w:lang w:val="id-ID"/>
        </w:rPr>
        <w:t>Asep</w:t>
      </w:r>
      <w:r w:rsidRPr="00AE33AD">
        <w:rPr>
          <w:rFonts w:ascii="Times New Roman" w:hAnsi="Times New Roman" w:cs="Times New Roman"/>
          <w:sz w:val="24"/>
          <w:szCs w:val="24"/>
          <w:lang w:val="id-ID"/>
        </w:rPr>
        <w:t xml:space="preserve"> </w:t>
      </w:r>
      <w:r w:rsidR="00A667D9" w:rsidRPr="00AE33AD">
        <w:rPr>
          <w:rFonts w:ascii="Times New Roman" w:hAnsi="Times New Roman" w:cs="Times New Roman"/>
          <w:sz w:val="24"/>
          <w:szCs w:val="24"/>
          <w:lang w:val="id-ID"/>
        </w:rPr>
        <w:t>Mulyadi</w:t>
      </w:r>
    </w:p>
    <w:p w14:paraId="202D1E3F" w14:textId="77777777" w:rsidR="00BF647C" w:rsidRPr="00AE33AD" w:rsidRDefault="00BF647C" w:rsidP="00590D5D">
      <w:pPr>
        <w:spacing w:line="480" w:lineRule="auto"/>
        <w:jc w:val="center"/>
        <w:rPr>
          <w:rFonts w:ascii="Times New Roman" w:hAnsi="Times New Roman" w:cs="Times New Roman"/>
          <w:sz w:val="24"/>
          <w:szCs w:val="24"/>
          <w:lang w:val="id-ID"/>
        </w:rPr>
      </w:pPr>
    </w:p>
    <w:p w14:paraId="2FF9647E" w14:textId="77777777" w:rsidR="00BF647C" w:rsidRPr="00AE33AD" w:rsidRDefault="00BF647C" w:rsidP="00590D5D">
      <w:pPr>
        <w:spacing w:line="480" w:lineRule="auto"/>
        <w:jc w:val="center"/>
        <w:rPr>
          <w:rFonts w:ascii="Times New Roman" w:hAnsi="Times New Roman" w:cs="Times New Roman"/>
          <w:sz w:val="24"/>
          <w:szCs w:val="24"/>
          <w:lang w:val="id-ID"/>
        </w:rPr>
      </w:pPr>
    </w:p>
    <w:p w14:paraId="1036558A" w14:textId="77777777" w:rsidR="00BF647C" w:rsidRPr="00AE33AD" w:rsidRDefault="00BF647C" w:rsidP="00590D5D">
      <w:pPr>
        <w:spacing w:line="480" w:lineRule="auto"/>
        <w:jc w:val="center"/>
        <w:rPr>
          <w:rFonts w:ascii="Times New Roman" w:hAnsi="Times New Roman" w:cs="Times New Roman"/>
          <w:sz w:val="24"/>
          <w:szCs w:val="24"/>
          <w:lang w:val="id-ID"/>
        </w:rPr>
      </w:pPr>
    </w:p>
    <w:p w14:paraId="2DF46242" w14:textId="77777777" w:rsidR="00BF647C" w:rsidRPr="00AE33AD" w:rsidRDefault="00BF647C" w:rsidP="00590D5D">
      <w:pPr>
        <w:spacing w:line="480" w:lineRule="auto"/>
        <w:jc w:val="center"/>
        <w:rPr>
          <w:rFonts w:ascii="Times New Roman" w:hAnsi="Times New Roman" w:cs="Times New Roman"/>
          <w:sz w:val="24"/>
          <w:szCs w:val="24"/>
          <w:lang w:val="id-ID"/>
        </w:rPr>
      </w:pPr>
    </w:p>
    <w:p w14:paraId="6F78D876" w14:textId="404EEA8E" w:rsidR="00BF647C" w:rsidRDefault="00BF647C" w:rsidP="00590D5D">
      <w:pPr>
        <w:spacing w:line="480" w:lineRule="auto"/>
        <w:jc w:val="center"/>
        <w:rPr>
          <w:rFonts w:ascii="Times New Roman" w:hAnsi="Times New Roman" w:cs="Times New Roman"/>
          <w:sz w:val="24"/>
          <w:szCs w:val="24"/>
          <w:lang w:val="id-ID"/>
        </w:rPr>
      </w:pPr>
    </w:p>
    <w:p w14:paraId="2E891783" w14:textId="5C57D2D5" w:rsidR="00456A3B" w:rsidRDefault="00456A3B" w:rsidP="00590D5D">
      <w:pPr>
        <w:spacing w:line="480" w:lineRule="auto"/>
        <w:jc w:val="center"/>
        <w:rPr>
          <w:rFonts w:ascii="Times New Roman" w:hAnsi="Times New Roman" w:cs="Times New Roman"/>
          <w:sz w:val="24"/>
          <w:szCs w:val="24"/>
          <w:lang w:val="id-ID"/>
        </w:rPr>
      </w:pPr>
    </w:p>
    <w:p w14:paraId="304011D7" w14:textId="24F9447E" w:rsidR="00456A3B" w:rsidRDefault="00456A3B" w:rsidP="00590D5D">
      <w:pPr>
        <w:spacing w:line="480" w:lineRule="auto"/>
        <w:jc w:val="center"/>
        <w:rPr>
          <w:rFonts w:ascii="Times New Roman" w:hAnsi="Times New Roman" w:cs="Times New Roman"/>
          <w:sz w:val="24"/>
          <w:szCs w:val="24"/>
          <w:lang w:val="id-ID"/>
        </w:rPr>
      </w:pPr>
    </w:p>
    <w:p w14:paraId="09C55205" w14:textId="71E83ECA" w:rsidR="00456A3B" w:rsidRDefault="00456A3B" w:rsidP="00590D5D">
      <w:pPr>
        <w:spacing w:line="480" w:lineRule="auto"/>
        <w:jc w:val="center"/>
        <w:rPr>
          <w:rFonts w:ascii="Times New Roman" w:hAnsi="Times New Roman" w:cs="Times New Roman"/>
          <w:sz w:val="24"/>
          <w:szCs w:val="24"/>
          <w:lang w:val="id-ID"/>
        </w:rPr>
      </w:pPr>
    </w:p>
    <w:p w14:paraId="75BDB554" w14:textId="77777777" w:rsidR="00456A3B" w:rsidRPr="00AE33AD" w:rsidRDefault="00456A3B" w:rsidP="00590D5D">
      <w:pPr>
        <w:spacing w:line="480" w:lineRule="auto"/>
        <w:jc w:val="center"/>
        <w:rPr>
          <w:rFonts w:ascii="Times New Roman" w:hAnsi="Times New Roman" w:cs="Times New Roman"/>
          <w:sz w:val="24"/>
          <w:szCs w:val="24"/>
          <w:lang w:val="id-ID"/>
        </w:rPr>
      </w:pPr>
    </w:p>
    <w:sdt>
      <w:sdtPr>
        <w:rPr>
          <w:rFonts w:ascii="Times New Roman" w:eastAsiaTheme="minorHAnsi" w:hAnsi="Times New Roman" w:cs="Times New Roman"/>
          <w:b w:val="0"/>
          <w:bCs w:val="0"/>
          <w:color w:val="auto"/>
          <w:sz w:val="24"/>
          <w:szCs w:val="24"/>
        </w:rPr>
        <w:id w:val="-1812856014"/>
        <w:docPartObj>
          <w:docPartGallery w:val="Table of Contents"/>
          <w:docPartUnique/>
        </w:docPartObj>
      </w:sdtPr>
      <w:sdtEndPr>
        <w:rPr>
          <w:noProof/>
        </w:rPr>
      </w:sdtEndPr>
      <w:sdtContent>
        <w:p w14:paraId="352D6FBE" w14:textId="572AF1B1" w:rsidR="00C03C8A" w:rsidRPr="00EF7165" w:rsidRDefault="00C03C8A" w:rsidP="00C03C8A">
          <w:pPr>
            <w:pStyle w:val="TOCHeading"/>
            <w:jc w:val="center"/>
            <w:rPr>
              <w:rStyle w:val="Heading1Char"/>
              <w:b/>
              <w:color w:val="auto"/>
            </w:rPr>
          </w:pPr>
          <w:r w:rsidRPr="00EF7165">
            <w:rPr>
              <w:rStyle w:val="Heading1Char"/>
              <w:b/>
              <w:color w:val="auto"/>
            </w:rPr>
            <w:t>DAFTAR ISI</w:t>
          </w:r>
        </w:p>
        <w:p w14:paraId="5FCE26EB" w14:textId="25191A81" w:rsidR="000A0F75" w:rsidRDefault="00C03C8A">
          <w:pPr>
            <w:pStyle w:val="TOC1"/>
            <w:rPr>
              <w:rFonts w:asciiTheme="minorHAnsi" w:eastAsiaTheme="minorEastAsia" w:hAnsiTheme="minorHAnsi" w:cstheme="minorBidi"/>
              <w:b w:val="0"/>
              <w:bCs w:val="0"/>
              <w:sz w:val="22"/>
              <w:szCs w:val="22"/>
              <w:lang w:val="id-ID" w:eastAsia="id-ID"/>
            </w:rPr>
          </w:pPr>
          <w:r w:rsidRPr="00FC3583">
            <w:fldChar w:fldCharType="begin"/>
          </w:r>
          <w:r w:rsidRPr="00FC3583">
            <w:instrText xml:space="preserve"> TOC \o "1-3" \h \z \u </w:instrText>
          </w:r>
          <w:r w:rsidRPr="00FC3583">
            <w:fldChar w:fldCharType="separate"/>
          </w:r>
          <w:hyperlink w:anchor="_Toc110927932" w:history="1">
            <w:r w:rsidR="000A0F75" w:rsidRPr="00880AD3">
              <w:rPr>
                <w:rStyle w:val="Hyperlink"/>
              </w:rPr>
              <w:t>LEMBAR PENGESAHAN</w:t>
            </w:r>
            <w:r w:rsidR="000A0F75">
              <w:rPr>
                <w:webHidden/>
              </w:rPr>
              <w:tab/>
            </w:r>
            <w:r w:rsidR="000A0F75">
              <w:rPr>
                <w:webHidden/>
              </w:rPr>
              <w:fldChar w:fldCharType="begin"/>
            </w:r>
            <w:r w:rsidR="000A0F75">
              <w:rPr>
                <w:webHidden/>
              </w:rPr>
              <w:instrText xml:space="preserve"> PAGEREF _Toc110927932 \h </w:instrText>
            </w:r>
            <w:r w:rsidR="000A0F75">
              <w:rPr>
                <w:webHidden/>
              </w:rPr>
            </w:r>
            <w:r w:rsidR="000A0F75">
              <w:rPr>
                <w:webHidden/>
              </w:rPr>
              <w:fldChar w:fldCharType="separate"/>
            </w:r>
            <w:r w:rsidR="00B72223">
              <w:rPr>
                <w:webHidden/>
              </w:rPr>
              <w:t>i</w:t>
            </w:r>
            <w:r w:rsidR="000A0F75">
              <w:rPr>
                <w:webHidden/>
              </w:rPr>
              <w:fldChar w:fldCharType="end"/>
            </w:r>
          </w:hyperlink>
        </w:p>
        <w:p w14:paraId="02B7F877" w14:textId="58BD60D6" w:rsidR="000A0F75" w:rsidRDefault="000A0F75">
          <w:pPr>
            <w:pStyle w:val="TOC1"/>
            <w:rPr>
              <w:rFonts w:asciiTheme="minorHAnsi" w:eastAsiaTheme="minorEastAsia" w:hAnsiTheme="minorHAnsi" w:cstheme="minorBidi"/>
              <w:b w:val="0"/>
              <w:bCs w:val="0"/>
              <w:sz w:val="22"/>
              <w:szCs w:val="22"/>
              <w:lang w:val="id-ID" w:eastAsia="id-ID"/>
            </w:rPr>
          </w:pPr>
          <w:hyperlink w:anchor="_Toc110927933" w:history="1">
            <w:r w:rsidRPr="00880AD3">
              <w:rPr>
                <w:rStyle w:val="Hyperlink"/>
              </w:rPr>
              <w:t>LEMBAR PERNYATAAN</w:t>
            </w:r>
            <w:r>
              <w:rPr>
                <w:webHidden/>
              </w:rPr>
              <w:tab/>
            </w:r>
            <w:r>
              <w:rPr>
                <w:webHidden/>
              </w:rPr>
              <w:fldChar w:fldCharType="begin"/>
            </w:r>
            <w:r>
              <w:rPr>
                <w:webHidden/>
              </w:rPr>
              <w:instrText xml:space="preserve"> PAGEREF _Toc110927933 \h </w:instrText>
            </w:r>
            <w:r>
              <w:rPr>
                <w:webHidden/>
              </w:rPr>
            </w:r>
            <w:r>
              <w:rPr>
                <w:webHidden/>
              </w:rPr>
              <w:fldChar w:fldCharType="separate"/>
            </w:r>
            <w:r w:rsidR="00B72223">
              <w:rPr>
                <w:webHidden/>
              </w:rPr>
              <w:t>ii</w:t>
            </w:r>
            <w:r>
              <w:rPr>
                <w:webHidden/>
              </w:rPr>
              <w:fldChar w:fldCharType="end"/>
            </w:r>
          </w:hyperlink>
        </w:p>
        <w:p w14:paraId="66C3A0B4" w14:textId="419C282A" w:rsidR="000A0F75" w:rsidRDefault="000A0F75">
          <w:pPr>
            <w:pStyle w:val="TOC1"/>
            <w:rPr>
              <w:rFonts w:asciiTheme="minorHAnsi" w:eastAsiaTheme="minorEastAsia" w:hAnsiTheme="minorHAnsi" w:cstheme="minorBidi"/>
              <w:b w:val="0"/>
              <w:bCs w:val="0"/>
              <w:sz w:val="22"/>
              <w:szCs w:val="22"/>
              <w:lang w:val="id-ID" w:eastAsia="id-ID"/>
            </w:rPr>
          </w:pPr>
          <w:hyperlink w:anchor="_Toc110927934" w:history="1">
            <w:r w:rsidRPr="00880AD3">
              <w:rPr>
                <w:rStyle w:val="Hyperlink"/>
              </w:rPr>
              <w:t>ABSTRAK</w:t>
            </w:r>
            <w:r>
              <w:rPr>
                <w:webHidden/>
              </w:rPr>
              <w:tab/>
            </w:r>
            <w:r>
              <w:rPr>
                <w:webHidden/>
              </w:rPr>
              <w:fldChar w:fldCharType="begin"/>
            </w:r>
            <w:r>
              <w:rPr>
                <w:webHidden/>
              </w:rPr>
              <w:instrText xml:space="preserve"> PAGEREF _Toc110927934 \h </w:instrText>
            </w:r>
            <w:r>
              <w:rPr>
                <w:webHidden/>
              </w:rPr>
            </w:r>
            <w:r>
              <w:rPr>
                <w:webHidden/>
              </w:rPr>
              <w:fldChar w:fldCharType="separate"/>
            </w:r>
            <w:r w:rsidR="00B72223">
              <w:rPr>
                <w:webHidden/>
              </w:rPr>
              <w:t>iii</w:t>
            </w:r>
            <w:r>
              <w:rPr>
                <w:webHidden/>
              </w:rPr>
              <w:fldChar w:fldCharType="end"/>
            </w:r>
          </w:hyperlink>
        </w:p>
        <w:p w14:paraId="79F9116D" w14:textId="6C64783C" w:rsidR="000A0F75" w:rsidRDefault="000A0F75">
          <w:pPr>
            <w:pStyle w:val="TOC1"/>
            <w:rPr>
              <w:rFonts w:asciiTheme="minorHAnsi" w:eastAsiaTheme="minorEastAsia" w:hAnsiTheme="minorHAnsi" w:cstheme="minorBidi"/>
              <w:b w:val="0"/>
              <w:bCs w:val="0"/>
              <w:sz w:val="22"/>
              <w:szCs w:val="22"/>
              <w:lang w:val="id-ID" w:eastAsia="id-ID"/>
            </w:rPr>
          </w:pPr>
          <w:hyperlink w:anchor="_Toc110927935" w:history="1">
            <w:r w:rsidRPr="00880AD3">
              <w:rPr>
                <w:rStyle w:val="Hyperlink"/>
              </w:rPr>
              <w:t>ABSTRACT</w:t>
            </w:r>
            <w:r>
              <w:rPr>
                <w:webHidden/>
              </w:rPr>
              <w:tab/>
            </w:r>
            <w:r>
              <w:rPr>
                <w:webHidden/>
              </w:rPr>
              <w:fldChar w:fldCharType="begin"/>
            </w:r>
            <w:r>
              <w:rPr>
                <w:webHidden/>
              </w:rPr>
              <w:instrText xml:space="preserve"> PAGEREF _Toc110927935 \h </w:instrText>
            </w:r>
            <w:r>
              <w:rPr>
                <w:webHidden/>
              </w:rPr>
            </w:r>
            <w:r>
              <w:rPr>
                <w:webHidden/>
              </w:rPr>
              <w:fldChar w:fldCharType="separate"/>
            </w:r>
            <w:r w:rsidR="00B72223">
              <w:rPr>
                <w:webHidden/>
              </w:rPr>
              <w:t>iv</w:t>
            </w:r>
            <w:r>
              <w:rPr>
                <w:webHidden/>
              </w:rPr>
              <w:fldChar w:fldCharType="end"/>
            </w:r>
          </w:hyperlink>
        </w:p>
        <w:p w14:paraId="631E72FD" w14:textId="05550E75" w:rsidR="000A0F75" w:rsidRDefault="000A0F75">
          <w:pPr>
            <w:pStyle w:val="TOC1"/>
            <w:rPr>
              <w:rFonts w:asciiTheme="minorHAnsi" w:eastAsiaTheme="minorEastAsia" w:hAnsiTheme="minorHAnsi" w:cstheme="minorBidi"/>
              <w:b w:val="0"/>
              <w:bCs w:val="0"/>
              <w:sz w:val="22"/>
              <w:szCs w:val="22"/>
              <w:lang w:val="id-ID" w:eastAsia="id-ID"/>
            </w:rPr>
          </w:pPr>
          <w:hyperlink w:anchor="_Toc110927936" w:history="1">
            <w:r w:rsidRPr="00880AD3">
              <w:rPr>
                <w:rStyle w:val="Hyperlink"/>
              </w:rPr>
              <w:t>KATA PENGANTAR</w:t>
            </w:r>
            <w:r>
              <w:rPr>
                <w:webHidden/>
              </w:rPr>
              <w:tab/>
            </w:r>
            <w:r>
              <w:rPr>
                <w:webHidden/>
              </w:rPr>
              <w:fldChar w:fldCharType="begin"/>
            </w:r>
            <w:r>
              <w:rPr>
                <w:webHidden/>
              </w:rPr>
              <w:instrText xml:space="preserve"> PAGEREF _Toc110927936 \h </w:instrText>
            </w:r>
            <w:r>
              <w:rPr>
                <w:webHidden/>
              </w:rPr>
            </w:r>
            <w:r>
              <w:rPr>
                <w:webHidden/>
              </w:rPr>
              <w:fldChar w:fldCharType="separate"/>
            </w:r>
            <w:r w:rsidR="00B72223">
              <w:rPr>
                <w:webHidden/>
              </w:rPr>
              <w:t>v</w:t>
            </w:r>
            <w:r>
              <w:rPr>
                <w:webHidden/>
              </w:rPr>
              <w:fldChar w:fldCharType="end"/>
            </w:r>
          </w:hyperlink>
        </w:p>
        <w:p w14:paraId="222E3F6F" w14:textId="5F9AB584" w:rsidR="000A0F75" w:rsidRDefault="000A0F75">
          <w:pPr>
            <w:pStyle w:val="TOC1"/>
            <w:rPr>
              <w:rFonts w:asciiTheme="minorHAnsi" w:eastAsiaTheme="minorEastAsia" w:hAnsiTheme="minorHAnsi" w:cstheme="minorBidi"/>
              <w:b w:val="0"/>
              <w:bCs w:val="0"/>
              <w:sz w:val="22"/>
              <w:szCs w:val="22"/>
              <w:lang w:val="id-ID" w:eastAsia="id-ID"/>
            </w:rPr>
          </w:pPr>
          <w:hyperlink w:anchor="_Toc110927937" w:history="1">
            <w:r w:rsidRPr="00880AD3">
              <w:rPr>
                <w:rStyle w:val="Hyperlink"/>
              </w:rPr>
              <w:t>DAFTAR TABEL</w:t>
            </w:r>
            <w:r>
              <w:rPr>
                <w:webHidden/>
              </w:rPr>
              <w:tab/>
            </w:r>
            <w:r>
              <w:rPr>
                <w:webHidden/>
              </w:rPr>
              <w:fldChar w:fldCharType="begin"/>
            </w:r>
            <w:r>
              <w:rPr>
                <w:webHidden/>
              </w:rPr>
              <w:instrText xml:space="preserve"> PAGEREF _Toc110927937 \h </w:instrText>
            </w:r>
            <w:r>
              <w:rPr>
                <w:webHidden/>
              </w:rPr>
            </w:r>
            <w:r>
              <w:rPr>
                <w:webHidden/>
              </w:rPr>
              <w:fldChar w:fldCharType="separate"/>
            </w:r>
            <w:r w:rsidR="00B72223">
              <w:rPr>
                <w:webHidden/>
              </w:rPr>
              <w:t>xii</w:t>
            </w:r>
            <w:r>
              <w:rPr>
                <w:webHidden/>
              </w:rPr>
              <w:fldChar w:fldCharType="end"/>
            </w:r>
          </w:hyperlink>
        </w:p>
        <w:p w14:paraId="634451E6" w14:textId="252F4771" w:rsidR="000A0F75" w:rsidRDefault="000A0F75">
          <w:pPr>
            <w:pStyle w:val="TOC1"/>
            <w:rPr>
              <w:rFonts w:asciiTheme="minorHAnsi" w:eastAsiaTheme="minorEastAsia" w:hAnsiTheme="minorHAnsi" w:cstheme="minorBidi"/>
              <w:b w:val="0"/>
              <w:bCs w:val="0"/>
              <w:sz w:val="22"/>
              <w:szCs w:val="22"/>
              <w:lang w:val="id-ID" w:eastAsia="id-ID"/>
            </w:rPr>
          </w:pPr>
          <w:hyperlink w:anchor="_Toc110927938" w:history="1">
            <w:r w:rsidRPr="00880AD3">
              <w:rPr>
                <w:rStyle w:val="Hyperlink"/>
              </w:rPr>
              <w:t>DAFTAR GAMBAR</w:t>
            </w:r>
            <w:r>
              <w:rPr>
                <w:webHidden/>
              </w:rPr>
              <w:tab/>
            </w:r>
            <w:r>
              <w:rPr>
                <w:webHidden/>
              </w:rPr>
              <w:fldChar w:fldCharType="begin"/>
            </w:r>
            <w:r>
              <w:rPr>
                <w:webHidden/>
              </w:rPr>
              <w:instrText xml:space="preserve"> PAGEREF _Toc110927938 \h </w:instrText>
            </w:r>
            <w:r>
              <w:rPr>
                <w:webHidden/>
              </w:rPr>
            </w:r>
            <w:r>
              <w:rPr>
                <w:webHidden/>
              </w:rPr>
              <w:fldChar w:fldCharType="separate"/>
            </w:r>
            <w:r w:rsidR="00B72223">
              <w:rPr>
                <w:webHidden/>
              </w:rPr>
              <w:t>xiii</w:t>
            </w:r>
            <w:r>
              <w:rPr>
                <w:webHidden/>
              </w:rPr>
              <w:fldChar w:fldCharType="end"/>
            </w:r>
          </w:hyperlink>
        </w:p>
        <w:p w14:paraId="4F06D6D2" w14:textId="6E40FCCA" w:rsidR="000A0F75" w:rsidRDefault="000A0F75">
          <w:pPr>
            <w:pStyle w:val="TOC1"/>
            <w:rPr>
              <w:rFonts w:asciiTheme="minorHAnsi" w:eastAsiaTheme="minorEastAsia" w:hAnsiTheme="minorHAnsi" w:cstheme="minorBidi"/>
              <w:b w:val="0"/>
              <w:bCs w:val="0"/>
              <w:sz w:val="22"/>
              <w:szCs w:val="22"/>
              <w:lang w:val="id-ID" w:eastAsia="id-ID"/>
            </w:rPr>
          </w:pPr>
          <w:hyperlink w:anchor="_Toc110927939" w:history="1">
            <w:r w:rsidRPr="00880AD3">
              <w:rPr>
                <w:rStyle w:val="Hyperlink"/>
              </w:rPr>
              <w:t>BAB 1</w:t>
            </w:r>
            <w:r>
              <w:rPr>
                <w:webHidden/>
              </w:rPr>
              <w:tab/>
            </w:r>
            <w:r>
              <w:rPr>
                <w:webHidden/>
              </w:rPr>
              <w:fldChar w:fldCharType="begin"/>
            </w:r>
            <w:r>
              <w:rPr>
                <w:webHidden/>
              </w:rPr>
              <w:instrText xml:space="preserve"> PAGEREF _Toc110927939 \h </w:instrText>
            </w:r>
            <w:r>
              <w:rPr>
                <w:webHidden/>
              </w:rPr>
            </w:r>
            <w:r>
              <w:rPr>
                <w:webHidden/>
              </w:rPr>
              <w:fldChar w:fldCharType="separate"/>
            </w:r>
            <w:r w:rsidR="00B72223">
              <w:rPr>
                <w:webHidden/>
              </w:rPr>
              <w:t>1</w:t>
            </w:r>
            <w:r>
              <w:rPr>
                <w:webHidden/>
              </w:rPr>
              <w:fldChar w:fldCharType="end"/>
            </w:r>
          </w:hyperlink>
        </w:p>
        <w:p w14:paraId="546C1034" w14:textId="72BB7560" w:rsidR="000A0F75" w:rsidRDefault="000A0F75">
          <w:pPr>
            <w:pStyle w:val="TOC1"/>
            <w:rPr>
              <w:rFonts w:asciiTheme="minorHAnsi" w:eastAsiaTheme="minorEastAsia" w:hAnsiTheme="minorHAnsi" w:cstheme="minorBidi"/>
              <w:b w:val="0"/>
              <w:bCs w:val="0"/>
              <w:sz w:val="22"/>
              <w:szCs w:val="22"/>
              <w:lang w:val="id-ID" w:eastAsia="id-ID"/>
            </w:rPr>
          </w:pPr>
          <w:hyperlink w:anchor="_Toc110927940" w:history="1">
            <w:r w:rsidRPr="00880AD3">
              <w:rPr>
                <w:rStyle w:val="Hyperlink"/>
              </w:rPr>
              <w:t>PENDAHULUAN</w:t>
            </w:r>
            <w:r>
              <w:rPr>
                <w:webHidden/>
              </w:rPr>
              <w:tab/>
            </w:r>
            <w:r>
              <w:rPr>
                <w:webHidden/>
              </w:rPr>
              <w:fldChar w:fldCharType="begin"/>
            </w:r>
            <w:r>
              <w:rPr>
                <w:webHidden/>
              </w:rPr>
              <w:instrText xml:space="preserve"> PAGEREF _Toc110927940 \h </w:instrText>
            </w:r>
            <w:r>
              <w:rPr>
                <w:webHidden/>
              </w:rPr>
            </w:r>
            <w:r>
              <w:rPr>
                <w:webHidden/>
              </w:rPr>
              <w:fldChar w:fldCharType="separate"/>
            </w:r>
            <w:r w:rsidR="00B72223">
              <w:rPr>
                <w:webHidden/>
              </w:rPr>
              <w:t>1</w:t>
            </w:r>
            <w:r>
              <w:rPr>
                <w:webHidden/>
              </w:rPr>
              <w:fldChar w:fldCharType="end"/>
            </w:r>
          </w:hyperlink>
        </w:p>
        <w:p w14:paraId="50B67388" w14:textId="48535B76" w:rsidR="000A0F75" w:rsidRDefault="000A0F75">
          <w:pPr>
            <w:pStyle w:val="TOC2"/>
            <w:tabs>
              <w:tab w:val="right" w:leader="dot" w:pos="7927"/>
            </w:tabs>
            <w:rPr>
              <w:rFonts w:eastAsiaTheme="minorEastAsia"/>
              <w:noProof/>
              <w:lang w:val="id-ID" w:eastAsia="id-ID"/>
            </w:rPr>
          </w:pPr>
          <w:hyperlink w:anchor="_Toc110927941" w:history="1">
            <w:r w:rsidRPr="00880AD3">
              <w:rPr>
                <w:rStyle w:val="Hyperlink"/>
                <w:noProof/>
              </w:rPr>
              <w:t>1.1 Latar Belakang Penelitian</w:t>
            </w:r>
            <w:r>
              <w:rPr>
                <w:noProof/>
                <w:webHidden/>
              </w:rPr>
              <w:tab/>
            </w:r>
            <w:r>
              <w:rPr>
                <w:noProof/>
                <w:webHidden/>
              </w:rPr>
              <w:fldChar w:fldCharType="begin"/>
            </w:r>
            <w:r>
              <w:rPr>
                <w:noProof/>
                <w:webHidden/>
              </w:rPr>
              <w:instrText xml:space="preserve"> PAGEREF _Toc110927941 \h </w:instrText>
            </w:r>
            <w:r>
              <w:rPr>
                <w:noProof/>
                <w:webHidden/>
              </w:rPr>
            </w:r>
            <w:r>
              <w:rPr>
                <w:noProof/>
                <w:webHidden/>
              </w:rPr>
              <w:fldChar w:fldCharType="separate"/>
            </w:r>
            <w:r w:rsidR="00B72223">
              <w:rPr>
                <w:noProof/>
                <w:webHidden/>
              </w:rPr>
              <w:t>1</w:t>
            </w:r>
            <w:r>
              <w:rPr>
                <w:noProof/>
                <w:webHidden/>
              </w:rPr>
              <w:fldChar w:fldCharType="end"/>
            </w:r>
          </w:hyperlink>
        </w:p>
        <w:p w14:paraId="027AFDAE" w14:textId="35B1F0B2" w:rsidR="000A0F75" w:rsidRDefault="000A0F75">
          <w:pPr>
            <w:pStyle w:val="TOC2"/>
            <w:tabs>
              <w:tab w:val="right" w:leader="dot" w:pos="7927"/>
            </w:tabs>
            <w:rPr>
              <w:rFonts w:eastAsiaTheme="minorEastAsia"/>
              <w:noProof/>
              <w:lang w:val="id-ID" w:eastAsia="id-ID"/>
            </w:rPr>
          </w:pPr>
          <w:hyperlink w:anchor="_Toc110927942" w:history="1">
            <w:r w:rsidRPr="00880AD3">
              <w:rPr>
                <w:rStyle w:val="Hyperlink"/>
                <w:noProof/>
              </w:rPr>
              <w:t>1.2 Indentifikasi Masalah</w:t>
            </w:r>
            <w:r>
              <w:rPr>
                <w:noProof/>
                <w:webHidden/>
              </w:rPr>
              <w:tab/>
            </w:r>
            <w:r>
              <w:rPr>
                <w:noProof/>
                <w:webHidden/>
              </w:rPr>
              <w:fldChar w:fldCharType="begin"/>
            </w:r>
            <w:r>
              <w:rPr>
                <w:noProof/>
                <w:webHidden/>
              </w:rPr>
              <w:instrText xml:space="preserve"> PAGEREF _Toc110927942 \h </w:instrText>
            </w:r>
            <w:r>
              <w:rPr>
                <w:noProof/>
                <w:webHidden/>
              </w:rPr>
            </w:r>
            <w:r>
              <w:rPr>
                <w:noProof/>
                <w:webHidden/>
              </w:rPr>
              <w:fldChar w:fldCharType="separate"/>
            </w:r>
            <w:r w:rsidR="00B72223">
              <w:rPr>
                <w:noProof/>
                <w:webHidden/>
              </w:rPr>
              <w:t>10</w:t>
            </w:r>
            <w:r>
              <w:rPr>
                <w:noProof/>
                <w:webHidden/>
              </w:rPr>
              <w:fldChar w:fldCharType="end"/>
            </w:r>
          </w:hyperlink>
        </w:p>
        <w:p w14:paraId="4362A473" w14:textId="6A964371" w:rsidR="000A0F75" w:rsidRDefault="000A0F75">
          <w:pPr>
            <w:pStyle w:val="TOC2"/>
            <w:tabs>
              <w:tab w:val="right" w:leader="dot" w:pos="7927"/>
            </w:tabs>
            <w:rPr>
              <w:rFonts w:eastAsiaTheme="minorEastAsia"/>
              <w:noProof/>
              <w:lang w:val="id-ID" w:eastAsia="id-ID"/>
            </w:rPr>
          </w:pPr>
          <w:hyperlink w:anchor="_Toc110927943" w:history="1">
            <w:r w:rsidRPr="00880AD3">
              <w:rPr>
                <w:rStyle w:val="Hyperlink"/>
                <w:noProof/>
              </w:rPr>
              <w:t>1.3 Rumusan Masalah</w:t>
            </w:r>
            <w:r>
              <w:rPr>
                <w:noProof/>
                <w:webHidden/>
              </w:rPr>
              <w:tab/>
            </w:r>
            <w:r>
              <w:rPr>
                <w:noProof/>
                <w:webHidden/>
              </w:rPr>
              <w:fldChar w:fldCharType="begin"/>
            </w:r>
            <w:r>
              <w:rPr>
                <w:noProof/>
                <w:webHidden/>
              </w:rPr>
              <w:instrText xml:space="preserve"> PAGEREF _Toc110927943 \h </w:instrText>
            </w:r>
            <w:r>
              <w:rPr>
                <w:noProof/>
                <w:webHidden/>
              </w:rPr>
            </w:r>
            <w:r>
              <w:rPr>
                <w:noProof/>
                <w:webHidden/>
              </w:rPr>
              <w:fldChar w:fldCharType="separate"/>
            </w:r>
            <w:r w:rsidR="00B72223">
              <w:rPr>
                <w:noProof/>
                <w:webHidden/>
              </w:rPr>
              <w:t>10</w:t>
            </w:r>
            <w:r>
              <w:rPr>
                <w:noProof/>
                <w:webHidden/>
              </w:rPr>
              <w:fldChar w:fldCharType="end"/>
            </w:r>
          </w:hyperlink>
        </w:p>
        <w:p w14:paraId="3A4B9803" w14:textId="00F0B3AA" w:rsidR="000A0F75" w:rsidRDefault="000A0F75">
          <w:pPr>
            <w:pStyle w:val="TOC2"/>
            <w:tabs>
              <w:tab w:val="right" w:leader="dot" w:pos="7927"/>
            </w:tabs>
            <w:rPr>
              <w:rFonts w:eastAsiaTheme="minorEastAsia"/>
              <w:noProof/>
              <w:lang w:val="id-ID" w:eastAsia="id-ID"/>
            </w:rPr>
          </w:pPr>
          <w:hyperlink w:anchor="_Toc110927944" w:history="1">
            <w:r w:rsidRPr="00880AD3">
              <w:rPr>
                <w:rStyle w:val="Hyperlink"/>
                <w:noProof/>
              </w:rPr>
              <w:t>1.4 Maksud dan Tujuan Penelitian</w:t>
            </w:r>
            <w:r>
              <w:rPr>
                <w:noProof/>
                <w:webHidden/>
              </w:rPr>
              <w:tab/>
            </w:r>
            <w:r>
              <w:rPr>
                <w:noProof/>
                <w:webHidden/>
              </w:rPr>
              <w:fldChar w:fldCharType="begin"/>
            </w:r>
            <w:r>
              <w:rPr>
                <w:noProof/>
                <w:webHidden/>
              </w:rPr>
              <w:instrText xml:space="preserve"> PAGEREF _Toc110927944 \h </w:instrText>
            </w:r>
            <w:r>
              <w:rPr>
                <w:noProof/>
                <w:webHidden/>
              </w:rPr>
            </w:r>
            <w:r>
              <w:rPr>
                <w:noProof/>
                <w:webHidden/>
              </w:rPr>
              <w:fldChar w:fldCharType="separate"/>
            </w:r>
            <w:r w:rsidR="00B72223">
              <w:rPr>
                <w:noProof/>
                <w:webHidden/>
              </w:rPr>
              <w:t>11</w:t>
            </w:r>
            <w:r>
              <w:rPr>
                <w:noProof/>
                <w:webHidden/>
              </w:rPr>
              <w:fldChar w:fldCharType="end"/>
            </w:r>
          </w:hyperlink>
        </w:p>
        <w:p w14:paraId="01137978" w14:textId="1E502FCB" w:rsidR="000A0F75" w:rsidRDefault="000A0F75">
          <w:pPr>
            <w:pStyle w:val="TOC3"/>
            <w:rPr>
              <w:rFonts w:eastAsiaTheme="minorEastAsia"/>
              <w:noProof/>
              <w:lang w:val="id-ID" w:eastAsia="id-ID"/>
            </w:rPr>
          </w:pPr>
          <w:hyperlink w:anchor="_Toc110927945" w:history="1">
            <w:r w:rsidRPr="00880AD3">
              <w:rPr>
                <w:rStyle w:val="Hyperlink"/>
                <w:noProof/>
              </w:rPr>
              <w:t>1.4.1 Maksud Penelitian</w:t>
            </w:r>
            <w:r>
              <w:rPr>
                <w:noProof/>
                <w:webHidden/>
              </w:rPr>
              <w:tab/>
            </w:r>
            <w:r>
              <w:rPr>
                <w:noProof/>
                <w:webHidden/>
              </w:rPr>
              <w:fldChar w:fldCharType="begin"/>
            </w:r>
            <w:r>
              <w:rPr>
                <w:noProof/>
                <w:webHidden/>
              </w:rPr>
              <w:instrText xml:space="preserve"> PAGEREF _Toc110927945 \h </w:instrText>
            </w:r>
            <w:r>
              <w:rPr>
                <w:noProof/>
                <w:webHidden/>
              </w:rPr>
            </w:r>
            <w:r>
              <w:rPr>
                <w:noProof/>
                <w:webHidden/>
              </w:rPr>
              <w:fldChar w:fldCharType="separate"/>
            </w:r>
            <w:r w:rsidR="00B72223">
              <w:rPr>
                <w:noProof/>
                <w:webHidden/>
              </w:rPr>
              <w:t>11</w:t>
            </w:r>
            <w:r>
              <w:rPr>
                <w:noProof/>
                <w:webHidden/>
              </w:rPr>
              <w:fldChar w:fldCharType="end"/>
            </w:r>
          </w:hyperlink>
        </w:p>
        <w:p w14:paraId="6327A3EB" w14:textId="75AEC083" w:rsidR="000A0F75" w:rsidRDefault="000A0F75">
          <w:pPr>
            <w:pStyle w:val="TOC3"/>
            <w:rPr>
              <w:rFonts w:eastAsiaTheme="minorEastAsia"/>
              <w:noProof/>
              <w:lang w:val="id-ID" w:eastAsia="id-ID"/>
            </w:rPr>
          </w:pPr>
          <w:hyperlink w:anchor="_Toc110927946" w:history="1">
            <w:r w:rsidRPr="00880AD3">
              <w:rPr>
                <w:rStyle w:val="Hyperlink"/>
                <w:noProof/>
              </w:rPr>
              <w:t>1.4.2 Tujuan Penelitian</w:t>
            </w:r>
            <w:r>
              <w:rPr>
                <w:noProof/>
                <w:webHidden/>
              </w:rPr>
              <w:tab/>
            </w:r>
            <w:r>
              <w:rPr>
                <w:noProof/>
                <w:webHidden/>
              </w:rPr>
              <w:fldChar w:fldCharType="begin"/>
            </w:r>
            <w:r>
              <w:rPr>
                <w:noProof/>
                <w:webHidden/>
              </w:rPr>
              <w:instrText xml:space="preserve"> PAGEREF _Toc110927946 \h </w:instrText>
            </w:r>
            <w:r>
              <w:rPr>
                <w:noProof/>
                <w:webHidden/>
              </w:rPr>
            </w:r>
            <w:r>
              <w:rPr>
                <w:noProof/>
                <w:webHidden/>
              </w:rPr>
              <w:fldChar w:fldCharType="separate"/>
            </w:r>
            <w:r w:rsidR="00B72223">
              <w:rPr>
                <w:noProof/>
                <w:webHidden/>
              </w:rPr>
              <w:t>11</w:t>
            </w:r>
            <w:r>
              <w:rPr>
                <w:noProof/>
                <w:webHidden/>
              </w:rPr>
              <w:fldChar w:fldCharType="end"/>
            </w:r>
          </w:hyperlink>
        </w:p>
        <w:p w14:paraId="02C8587A" w14:textId="766C3B33" w:rsidR="000A0F75" w:rsidRDefault="000A0F75">
          <w:pPr>
            <w:pStyle w:val="TOC2"/>
            <w:tabs>
              <w:tab w:val="right" w:leader="dot" w:pos="7927"/>
            </w:tabs>
            <w:rPr>
              <w:rFonts w:eastAsiaTheme="minorEastAsia"/>
              <w:noProof/>
              <w:lang w:val="id-ID" w:eastAsia="id-ID"/>
            </w:rPr>
          </w:pPr>
          <w:hyperlink w:anchor="_Toc110927947" w:history="1">
            <w:r w:rsidRPr="00880AD3">
              <w:rPr>
                <w:rStyle w:val="Hyperlink"/>
                <w:noProof/>
              </w:rPr>
              <w:t>1.5 Kegunaan Penelitian</w:t>
            </w:r>
            <w:r>
              <w:rPr>
                <w:noProof/>
                <w:webHidden/>
              </w:rPr>
              <w:tab/>
            </w:r>
            <w:r>
              <w:rPr>
                <w:noProof/>
                <w:webHidden/>
              </w:rPr>
              <w:fldChar w:fldCharType="begin"/>
            </w:r>
            <w:r>
              <w:rPr>
                <w:noProof/>
                <w:webHidden/>
              </w:rPr>
              <w:instrText xml:space="preserve"> PAGEREF _Toc110927947 \h </w:instrText>
            </w:r>
            <w:r>
              <w:rPr>
                <w:noProof/>
                <w:webHidden/>
              </w:rPr>
            </w:r>
            <w:r>
              <w:rPr>
                <w:noProof/>
                <w:webHidden/>
              </w:rPr>
              <w:fldChar w:fldCharType="separate"/>
            </w:r>
            <w:r w:rsidR="00B72223">
              <w:rPr>
                <w:noProof/>
                <w:webHidden/>
              </w:rPr>
              <w:t>11</w:t>
            </w:r>
            <w:r>
              <w:rPr>
                <w:noProof/>
                <w:webHidden/>
              </w:rPr>
              <w:fldChar w:fldCharType="end"/>
            </w:r>
          </w:hyperlink>
        </w:p>
        <w:p w14:paraId="5AF6E0B0" w14:textId="697B5F66" w:rsidR="000A0F75" w:rsidRDefault="000A0F75">
          <w:pPr>
            <w:pStyle w:val="TOC3"/>
            <w:rPr>
              <w:rFonts w:eastAsiaTheme="minorEastAsia"/>
              <w:noProof/>
              <w:lang w:val="id-ID" w:eastAsia="id-ID"/>
            </w:rPr>
          </w:pPr>
          <w:hyperlink w:anchor="_Toc110927948" w:history="1">
            <w:r w:rsidRPr="00880AD3">
              <w:rPr>
                <w:rStyle w:val="Hyperlink"/>
                <w:noProof/>
              </w:rPr>
              <w:t>1.5.1 Keugunaan Teoritis</w:t>
            </w:r>
            <w:r>
              <w:rPr>
                <w:noProof/>
                <w:webHidden/>
              </w:rPr>
              <w:tab/>
            </w:r>
            <w:r>
              <w:rPr>
                <w:noProof/>
                <w:webHidden/>
              </w:rPr>
              <w:fldChar w:fldCharType="begin"/>
            </w:r>
            <w:r>
              <w:rPr>
                <w:noProof/>
                <w:webHidden/>
              </w:rPr>
              <w:instrText xml:space="preserve"> PAGEREF _Toc110927948 \h </w:instrText>
            </w:r>
            <w:r>
              <w:rPr>
                <w:noProof/>
                <w:webHidden/>
              </w:rPr>
            </w:r>
            <w:r>
              <w:rPr>
                <w:noProof/>
                <w:webHidden/>
              </w:rPr>
              <w:fldChar w:fldCharType="separate"/>
            </w:r>
            <w:r w:rsidR="00B72223">
              <w:rPr>
                <w:noProof/>
                <w:webHidden/>
              </w:rPr>
              <w:t>11</w:t>
            </w:r>
            <w:r>
              <w:rPr>
                <w:noProof/>
                <w:webHidden/>
              </w:rPr>
              <w:fldChar w:fldCharType="end"/>
            </w:r>
          </w:hyperlink>
        </w:p>
        <w:p w14:paraId="4C16ABC3" w14:textId="6E8FF904" w:rsidR="000A0F75" w:rsidRDefault="000A0F75">
          <w:pPr>
            <w:pStyle w:val="TOC3"/>
            <w:rPr>
              <w:rFonts w:eastAsiaTheme="minorEastAsia"/>
              <w:noProof/>
              <w:lang w:val="id-ID" w:eastAsia="id-ID"/>
            </w:rPr>
          </w:pPr>
          <w:hyperlink w:anchor="_Toc110927949" w:history="1">
            <w:r w:rsidRPr="00880AD3">
              <w:rPr>
                <w:rStyle w:val="Hyperlink"/>
                <w:noProof/>
              </w:rPr>
              <w:t>1.5.2 Keugunaan Praktis</w:t>
            </w:r>
            <w:r>
              <w:rPr>
                <w:noProof/>
                <w:webHidden/>
              </w:rPr>
              <w:tab/>
            </w:r>
            <w:r>
              <w:rPr>
                <w:noProof/>
                <w:webHidden/>
              </w:rPr>
              <w:fldChar w:fldCharType="begin"/>
            </w:r>
            <w:r>
              <w:rPr>
                <w:noProof/>
                <w:webHidden/>
              </w:rPr>
              <w:instrText xml:space="preserve"> PAGEREF _Toc110927949 \h </w:instrText>
            </w:r>
            <w:r>
              <w:rPr>
                <w:noProof/>
                <w:webHidden/>
              </w:rPr>
            </w:r>
            <w:r>
              <w:rPr>
                <w:noProof/>
                <w:webHidden/>
              </w:rPr>
              <w:fldChar w:fldCharType="separate"/>
            </w:r>
            <w:r w:rsidR="00B72223">
              <w:rPr>
                <w:noProof/>
                <w:webHidden/>
              </w:rPr>
              <w:t>12</w:t>
            </w:r>
            <w:r>
              <w:rPr>
                <w:noProof/>
                <w:webHidden/>
              </w:rPr>
              <w:fldChar w:fldCharType="end"/>
            </w:r>
          </w:hyperlink>
        </w:p>
        <w:p w14:paraId="1CC830EF" w14:textId="554FED55" w:rsidR="000A0F75" w:rsidRDefault="000A0F75">
          <w:pPr>
            <w:pStyle w:val="TOC2"/>
            <w:tabs>
              <w:tab w:val="right" w:leader="dot" w:pos="7927"/>
            </w:tabs>
            <w:rPr>
              <w:rFonts w:eastAsiaTheme="minorEastAsia"/>
              <w:noProof/>
              <w:lang w:val="id-ID" w:eastAsia="id-ID"/>
            </w:rPr>
          </w:pPr>
          <w:hyperlink w:anchor="_Toc110927950" w:history="1">
            <w:r w:rsidRPr="00880AD3">
              <w:rPr>
                <w:rStyle w:val="Hyperlink"/>
                <w:noProof/>
              </w:rPr>
              <w:t>1.6 Kerangka Pemikiran dan Hipotesis</w:t>
            </w:r>
            <w:r>
              <w:rPr>
                <w:noProof/>
                <w:webHidden/>
              </w:rPr>
              <w:tab/>
            </w:r>
            <w:r>
              <w:rPr>
                <w:noProof/>
                <w:webHidden/>
              </w:rPr>
              <w:fldChar w:fldCharType="begin"/>
            </w:r>
            <w:r>
              <w:rPr>
                <w:noProof/>
                <w:webHidden/>
              </w:rPr>
              <w:instrText xml:space="preserve"> PAGEREF _Toc110927950 \h </w:instrText>
            </w:r>
            <w:r>
              <w:rPr>
                <w:noProof/>
                <w:webHidden/>
              </w:rPr>
            </w:r>
            <w:r>
              <w:rPr>
                <w:noProof/>
                <w:webHidden/>
              </w:rPr>
              <w:fldChar w:fldCharType="separate"/>
            </w:r>
            <w:r w:rsidR="00B72223">
              <w:rPr>
                <w:noProof/>
                <w:webHidden/>
              </w:rPr>
              <w:t>12</w:t>
            </w:r>
            <w:r>
              <w:rPr>
                <w:noProof/>
                <w:webHidden/>
              </w:rPr>
              <w:fldChar w:fldCharType="end"/>
            </w:r>
          </w:hyperlink>
        </w:p>
        <w:p w14:paraId="4709F32D" w14:textId="0FABA071" w:rsidR="000A0F75" w:rsidRDefault="000A0F75">
          <w:pPr>
            <w:pStyle w:val="TOC3"/>
            <w:rPr>
              <w:rFonts w:eastAsiaTheme="minorEastAsia"/>
              <w:noProof/>
              <w:lang w:val="id-ID" w:eastAsia="id-ID"/>
            </w:rPr>
          </w:pPr>
          <w:hyperlink w:anchor="_Toc110927951" w:history="1">
            <w:r w:rsidRPr="00880AD3">
              <w:rPr>
                <w:rStyle w:val="Hyperlink"/>
                <w:noProof/>
              </w:rPr>
              <w:t>1.6.1 Landasan Teori</w:t>
            </w:r>
            <w:r>
              <w:rPr>
                <w:noProof/>
                <w:webHidden/>
              </w:rPr>
              <w:tab/>
            </w:r>
            <w:r>
              <w:rPr>
                <w:noProof/>
                <w:webHidden/>
              </w:rPr>
              <w:fldChar w:fldCharType="begin"/>
            </w:r>
            <w:r>
              <w:rPr>
                <w:noProof/>
                <w:webHidden/>
              </w:rPr>
              <w:instrText xml:space="preserve"> PAGEREF _Toc110927951 \h </w:instrText>
            </w:r>
            <w:r>
              <w:rPr>
                <w:noProof/>
                <w:webHidden/>
              </w:rPr>
            </w:r>
            <w:r>
              <w:rPr>
                <w:noProof/>
                <w:webHidden/>
              </w:rPr>
              <w:fldChar w:fldCharType="separate"/>
            </w:r>
            <w:r w:rsidR="00B72223">
              <w:rPr>
                <w:noProof/>
                <w:webHidden/>
              </w:rPr>
              <w:t>12</w:t>
            </w:r>
            <w:r>
              <w:rPr>
                <w:noProof/>
                <w:webHidden/>
              </w:rPr>
              <w:fldChar w:fldCharType="end"/>
            </w:r>
          </w:hyperlink>
        </w:p>
        <w:p w14:paraId="63C2E195" w14:textId="4021AC13" w:rsidR="000A0F75" w:rsidRDefault="000A0F75">
          <w:pPr>
            <w:pStyle w:val="TOC3"/>
            <w:rPr>
              <w:rFonts w:eastAsiaTheme="minorEastAsia"/>
              <w:noProof/>
              <w:lang w:val="id-ID" w:eastAsia="id-ID"/>
            </w:rPr>
          </w:pPr>
          <w:hyperlink w:anchor="_Toc110927952" w:history="1">
            <w:r w:rsidRPr="00880AD3">
              <w:rPr>
                <w:rStyle w:val="Hyperlink"/>
                <w:noProof/>
              </w:rPr>
              <w:t>1.6.2 Studi Empiris</w:t>
            </w:r>
            <w:r>
              <w:rPr>
                <w:noProof/>
                <w:webHidden/>
              </w:rPr>
              <w:tab/>
            </w:r>
            <w:r>
              <w:rPr>
                <w:noProof/>
                <w:webHidden/>
              </w:rPr>
              <w:fldChar w:fldCharType="begin"/>
            </w:r>
            <w:r>
              <w:rPr>
                <w:noProof/>
                <w:webHidden/>
              </w:rPr>
              <w:instrText xml:space="preserve"> PAGEREF _Toc110927952 \h </w:instrText>
            </w:r>
            <w:r>
              <w:rPr>
                <w:noProof/>
                <w:webHidden/>
              </w:rPr>
            </w:r>
            <w:r>
              <w:rPr>
                <w:noProof/>
                <w:webHidden/>
              </w:rPr>
              <w:fldChar w:fldCharType="separate"/>
            </w:r>
            <w:r w:rsidR="00B72223">
              <w:rPr>
                <w:noProof/>
                <w:webHidden/>
              </w:rPr>
              <w:t>16</w:t>
            </w:r>
            <w:r>
              <w:rPr>
                <w:noProof/>
                <w:webHidden/>
              </w:rPr>
              <w:fldChar w:fldCharType="end"/>
            </w:r>
          </w:hyperlink>
        </w:p>
        <w:p w14:paraId="465501F9" w14:textId="4DE60A02" w:rsidR="000A0F75" w:rsidRDefault="000A0F75">
          <w:pPr>
            <w:pStyle w:val="TOC3"/>
            <w:rPr>
              <w:rFonts w:eastAsiaTheme="minorEastAsia"/>
              <w:noProof/>
              <w:lang w:val="id-ID" w:eastAsia="id-ID"/>
            </w:rPr>
          </w:pPr>
          <w:hyperlink w:anchor="_Toc110927953" w:history="1">
            <w:r w:rsidRPr="00880AD3">
              <w:rPr>
                <w:rStyle w:val="Hyperlink"/>
                <w:noProof/>
              </w:rPr>
              <w:t>1.6.3 Kerangka Konseptual</w:t>
            </w:r>
            <w:r>
              <w:rPr>
                <w:noProof/>
                <w:webHidden/>
              </w:rPr>
              <w:tab/>
            </w:r>
            <w:r>
              <w:rPr>
                <w:noProof/>
                <w:webHidden/>
              </w:rPr>
              <w:fldChar w:fldCharType="begin"/>
            </w:r>
            <w:r>
              <w:rPr>
                <w:noProof/>
                <w:webHidden/>
              </w:rPr>
              <w:instrText xml:space="preserve"> PAGEREF _Toc110927953 \h </w:instrText>
            </w:r>
            <w:r>
              <w:rPr>
                <w:noProof/>
                <w:webHidden/>
              </w:rPr>
            </w:r>
            <w:r>
              <w:rPr>
                <w:noProof/>
                <w:webHidden/>
              </w:rPr>
              <w:fldChar w:fldCharType="separate"/>
            </w:r>
            <w:r w:rsidR="00B72223">
              <w:rPr>
                <w:noProof/>
                <w:webHidden/>
              </w:rPr>
              <w:t>17</w:t>
            </w:r>
            <w:r>
              <w:rPr>
                <w:noProof/>
                <w:webHidden/>
              </w:rPr>
              <w:fldChar w:fldCharType="end"/>
            </w:r>
          </w:hyperlink>
        </w:p>
        <w:p w14:paraId="46397610" w14:textId="55F506B6" w:rsidR="000A0F75" w:rsidRDefault="000A0F75">
          <w:pPr>
            <w:pStyle w:val="TOC3"/>
            <w:rPr>
              <w:rFonts w:eastAsiaTheme="minorEastAsia"/>
              <w:noProof/>
              <w:lang w:val="id-ID" w:eastAsia="id-ID"/>
            </w:rPr>
          </w:pPr>
          <w:hyperlink w:anchor="_Toc110927954" w:history="1">
            <w:r w:rsidRPr="00880AD3">
              <w:rPr>
                <w:rStyle w:val="Hyperlink"/>
                <w:noProof/>
              </w:rPr>
              <w:t>1.6.4 Hipotesis Penelitian</w:t>
            </w:r>
            <w:r>
              <w:rPr>
                <w:noProof/>
                <w:webHidden/>
              </w:rPr>
              <w:tab/>
            </w:r>
            <w:r>
              <w:rPr>
                <w:noProof/>
                <w:webHidden/>
              </w:rPr>
              <w:fldChar w:fldCharType="begin"/>
            </w:r>
            <w:r>
              <w:rPr>
                <w:noProof/>
                <w:webHidden/>
              </w:rPr>
              <w:instrText xml:space="preserve"> PAGEREF _Toc110927954 \h </w:instrText>
            </w:r>
            <w:r>
              <w:rPr>
                <w:noProof/>
                <w:webHidden/>
              </w:rPr>
            </w:r>
            <w:r>
              <w:rPr>
                <w:noProof/>
                <w:webHidden/>
              </w:rPr>
              <w:fldChar w:fldCharType="separate"/>
            </w:r>
            <w:r w:rsidR="00B72223">
              <w:rPr>
                <w:noProof/>
                <w:webHidden/>
              </w:rPr>
              <w:t>18</w:t>
            </w:r>
            <w:r>
              <w:rPr>
                <w:noProof/>
                <w:webHidden/>
              </w:rPr>
              <w:fldChar w:fldCharType="end"/>
            </w:r>
          </w:hyperlink>
        </w:p>
        <w:p w14:paraId="25731E07" w14:textId="4B92F1A4" w:rsidR="000A0F75" w:rsidRDefault="000A0F75">
          <w:pPr>
            <w:pStyle w:val="TOC2"/>
            <w:tabs>
              <w:tab w:val="right" w:leader="dot" w:pos="7927"/>
            </w:tabs>
            <w:rPr>
              <w:rFonts w:eastAsiaTheme="minorEastAsia"/>
              <w:noProof/>
              <w:lang w:val="id-ID" w:eastAsia="id-ID"/>
            </w:rPr>
          </w:pPr>
          <w:hyperlink w:anchor="_Toc110927955" w:history="1">
            <w:r w:rsidRPr="00880AD3">
              <w:rPr>
                <w:rStyle w:val="Hyperlink"/>
                <w:noProof/>
              </w:rPr>
              <w:t>1.7 Lokasi dan Waktu Penelitian</w:t>
            </w:r>
            <w:r>
              <w:rPr>
                <w:noProof/>
                <w:webHidden/>
              </w:rPr>
              <w:tab/>
            </w:r>
            <w:r>
              <w:rPr>
                <w:noProof/>
                <w:webHidden/>
              </w:rPr>
              <w:fldChar w:fldCharType="begin"/>
            </w:r>
            <w:r>
              <w:rPr>
                <w:noProof/>
                <w:webHidden/>
              </w:rPr>
              <w:instrText xml:space="preserve"> PAGEREF _Toc110927955 \h </w:instrText>
            </w:r>
            <w:r>
              <w:rPr>
                <w:noProof/>
                <w:webHidden/>
              </w:rPr>
            </w:r>
            <w:r>
              <w:rPr>
                <w:noProof/>
                <w:webHidden/>
              </w:rPr>
              <w:fldChar w:fldCharType="separate"/>
            </w:r>
            <w:r w:rsidR="00B72223">
              <w:rPr>
                <w:noProof/>
                <w:webHidden/>
              </w:rPr>
              <w:t>19</w:t>
            </w:r>
            <w:r>
              <w:rPr>
                <w:noProof/>
                <w:webHidden/>
              </w:rPr>
              <w:fldChar w:fldCharType="end"/>
            </w:r>
          </w:hyperlink>
        </w:p>
        <w:p w14:paraId="4C53C0B1" w14:textId="25470288" w:rsidR="000A0F75" w:rsidRDefault="000A0F75">
          <w:pPr>
            <w:pStyle w:val="TOC1"/>
            <w:rPr>
              <w:rFonts w:asciiTheme="minorHAnsi" w:eastAsiaTheme="minorEastAsia" w:hAnsiTheme="minorHAnsi" w:cstheme="minorBidi"/>
              <w:b w:val="0"/>
              <w:bCs w:val="0"/>
              <w:sz w:val="22"/>
              <w:szCs w:val="22"/>
              <w:lang w:val="id-ID" w:eastAsia="id-ID"/>
            </w:rPr>
          </w:pPr>
          <w:hyperlink w:anchor="_Toc110927956" w:history="1">
            <w:r w:rsidRPr="00880AD3">
              <w:rPr>
                <w:rStyle w:val="Hyperlink"/>
              </w:rPr>
              <w:t>BAB II</w:t>
            </w:r>
            <w:r>
              <w:rPr>
                <w:webHidden/>
              </w:rPr>
              <w:tab/>
            </w:r>
            <w:r>
              <w:rPr>
                <w:webHidden/>
              </w:rPr>
              <w:fldChar w:fldCharType="begin"/>
            </w:r>
            <w:r>
              <w:rPr>
                <w:webHidden/>
              </w:rPr>
              <w:instrText xml:space="preserve"> PAGEREF _Toc110927956 \h </w:instrText>
            </w:r>
            <w:r>
              <w:rPr>
                <w:webHidden/>
              </w:rPr>
            </w:r>
            <w:r>
              <w:rPr>
                <w:webHidden/>
              </w:rPr>
              <w:fldChar w:fldCharType="separate"/>
            </w:r>
            <w:r w:rsidR="00B72223">
              <w:rPr>
                <w:webHidden/>
              </w:rPr>
              <w:t>20</w:t>
            </w:r>
            <w:r>
              <w:rPr>
                <w:webHidden/>
              </w:rPr>
              <w:fldChar w:fldCharType="end"/>
            </w:r>
          </w:hyperlink>
        </w:p>
        <w:p w14:paraId="44143173" w14:textId="0FD57539" w:rsidR="000A0F75" w:rsidRDefault="000A0F75">
          <w:pPr>
            <w:pStyle w:val="TOC1"/>
            <w:rPr>
              <w:rFonts w:asciiTheme="minorHAnsi" w:eastAsiaTheme="minorEastAsia" w:hAnsiTheme="minorHAnsi" w:cstheme="minorBidi"/>
              <w:b w:val="0"/>
              <w:bCs w:val="0"/>
              <w:sz w:val="22"/>
              <w:szCs w:val="22"/>
              <w:lang w:val="id-ID" w:eastAsia="id-ID"/>
            </w:rPr>
          </w:pPr>
          <w:hyperlink w:anchor="_Toc110927957" w:history="1">
            <w:r w:rsidRPr="00880AD3">
              <w:rPr>
                <w:rStyle w:val="Hyperlink"/>
              </w:rPr>
              <w:t>TINJAUAN PUSTAKA</w:t>
            </w:r>
            <w:r>
              <w:rPr>
                <w:webHidden/>
              </w:rPr>
              <w:tab/>
            </w:r>
            <w:r>
              <w:rPr>
                <w:webHidden/>
              </w:rPr>
              <w:fldChar w:fldCharType="begin"/>
            </w:r>
            <w:r>
              <w:rPr>
                <w:webHidden/>
              </w:rPr>
              <w:instrText xml:space="preserve"> PAGEREF _Toc110927957 \h </w:instrText>
            </w:r>
            <w:r>
              <w:rPr>
                <w:webHidden/>
              </w:rPr>
            </w:r>
            <w:r>
              <w:rPr>
                <w:webHidden/>
              </w:rPr>
              <w:fldChar w:fldCharType="separate"/>
            </w:r>
            <w:r w:rsidR="00B72223">
              <w:rPr>
                <w:webHidden/>
              </w:rPr>
              <w:t>20</w:t>
            </w:r>
            <w:r>
              <w:rPr>
                <w:webHidden/>
              </w:rPr>
              <w:fldChar w:fldCharType="end"/>
            </w:r>
          </w:hyperlink>
        </w:p>
        <w:p w14:paraId="55B9D8E0" w14:textId="6B57EFF7" w:rsidR="000A0F75" w:rsidRDefault="000A0F75">
          <w:pPr>
            <w:pStyle w:val="TOC2"/>
            <w:tabs>
              <w:tab w:val="right" w:leader="dot" w:pos="7927"/>
            </w:tabs>
            <w:rPr>
              <w:rFonts w:eastAsiaTheme="minorEastAsia"/>
              <w:noProof/>
              <w:lang w:val="id-ID" w:eastAsia="id-ID"/>
            </w:rPr>
          </w:pPr>
          <w:hyperlink w:anchor="_Toc110927958" w:history="1">
            <w:r w:rsidRPr="00880AD3">
              <w:rPr>
                <w:rStyle w:val="Hyperlink"/>
                <w:noProof/>
              </w:rPr>
              <w:t>2.1 pajak</w:t>
            </w:r>
            <w:r>
              <w:rPr>
                <w:noProof/>
                <w:webHidden/>
              </w:rPr>
              <w:tab/>
            </w:r>
            <w:r>
              <w:rPr>
                <w:noProof/>
                <w:webHidden/>
              </w:rPr>
              <w:fldChar w:fldCharType="begin"/>
            </w:r>
            <w:r>
              <w:rPr>
                <w:noProof/>
                <w:webHidden/>
              </w:rPr>
              <w:instrText xml:space="preserve"> PAGEREF _Toc110927958 \h </w:instrText>
            </w:r>
            <w:r>
              <w:rPr>
                <w:noProof/>
                <w:webHidden/>
              </w:rPr>
            </w:r>
            <w:r>
              <w:rPr>
                <w:noProof/>
                <w:webHidden/>
              </w:rPr>
              <w:fldChar w:fldCharType="separate"/>
            </w:r>
            <w:r w:rsidR="00B72223">
              <w:rPr>
                <w:noProof/>
                <w:webHidden/>
              </w:rPr>
              <w:t>20</w:t>
            </w:r>
            <w:r>
              <w:rPr>
                <w:noProof/>
                <w:webHidden/>
              </w:rPr>
              <w:fldChar w:fldCharType="end"/>
            </w:r>
          </w:hyperlink>
        </w:p>
        <w:p w14:paraId="55C1E9E2" w14:textId="6C9EE854" w:rsidR="000A0F75" w:rsidRDefault="000A0F75">
          <w:pPr>
            <w:pStyle w:val="TOC3"/>
            <w:rPr>
              <w:rFonts w:eastAsiaTheme="minorEastAsia"/>
              <w:noProof/>
              <w:lang w:val="id-ID" w:eastAsia="id-ID"/>
            </w:rPr>
          </w:pPr>
          <w:hyperlink w:anchor="_Toc110927959" w:history="1">
            <w:r w:rsidRPr="00880AD3">
              <w:rPr>
                <w:rStyle w:val="Hyperlink"/>
                <w:noProof/>
              </w:rPr>
              <w:t>2.1.1 Pengertian pajak</w:t>
            </w:r>
            <w:r>
              <w:rPr>
                <w:noProof/>
                <w:webHidden/>
              </w:rPr>
              <w:tab/>
            </w:r>
            <w:r>
              <w:rPr>
                <w:noProof/>
                <w:webHidden/>
              </w:rPr>
              <w:fldChar w:fldCharType="begin"/>
            </w:r>
            <w:r>
              <w:rPr>
                <w:noProof/>
                <w:webHidden/>
              </w:rPr>
              <w:instrText xml:space="preserve"> PAGEREF _Toc110927959 \h </w:instrText>
            </w:r>
            <w:r>
              <w:rPr>
                <w:noProof/>
                <w:webHidden/>
              </w:rPr>
            </w:r>
            <w:r>
              <w:rPr>
                <w:noProof/>
                <w:webHidden/>
              </w:rPr>
              <w:fldChar w:fldCharType="separate"/>
            </w:r>
            <w:r w:rsidR="00B72223">
              <w:rPr>
                <w:noProof/>
                <w:webHidden/>
              </w:rPr>
              <w:t>20</w:t>
            </w:r>
            <w:r>
              <w:rPr>
                <w:noProof/>
                <w:webHidden/>
              </w:rPr>
              <w:fldChar w:fldCharType="end"/>
            </w:r>
          </w:hyperlink>
        </w:p>
        <w:p w14:paraId="0B365B25" w14:textId="6F8DC424" w:rsidR="000A0F75" w:rsidRDefault="000A0F75">
          <w:pPr>
            <w:pStyle w:val="TOC3"/>
            <w:rPr>
              <w:rFonts w:eastAsiaTheme="minorEastAsia"/>
              <w:noProof/>
              <w:lang w:val="id-ID" w:eastAsia="id-ID"/>
            </w:rPr>
          </w:pPr>
          <w:hyperlink w:anchor="_Toc110927960" w:history="1">
            <w:r w:rsidRPr="00880AD3">
              <w:rPr>
                <w:rStyle w:val="Hyperlink"/>
                <w:noProof/>
              </w:rPr>
              <w:t>2.1.2 Fungsi Pajak</w:t>
            </w:r>
            <w:r>
              <w:rPr>
                <w:noProof/>
                <w:webHidden/>
              </w:rPr>
              <w:tab/>
            </w:r>
            <w:r>
              <w:rPr>
                <w:noProof/>
                <w:webHidden/>
              </w:rPr>
              <w:fldChar w:fldCharType="begin"/>
            </w:r>
            <w:r>
              <w:rPr>
                <w:noProof/>
                <w:webHidden/>
              </w:rPr>
              <w:instrText xml:space="preserve"> PAGEREF _Toc110927960 \h </w:instrText>
            </w:r>
            <w:r>
              <w:rPr>
                <w:noProof/>
                <w:webHidden/>
              </w:rPr>
            </w:r>
            <w:r>
              <w:rPr>
                <w:noProof/>
                <w:webHidden/>
              </w:rPr>
              <w:fldChar w:fldCharType="separate"/>
            </w:r>
            <w:r w:rsidR="00B72223">
              <w:rPr>
                <w:noProof/>
                <w:webHidden/>
              </w:rPr>
              <w:t>21</w:t>
            </w:r>
            <w:r>
              <w:rPr>
                <w:noProof/>
                <w:webHidden/>
              </w:rPr>
              <w:fldChar w:fldCharType="end"/>
            </w:r>
          </w:hyperlink>
        </w:p>
        <w:p w14:paraId="3F535E54" w14:textId="24FB712F" w:rsidR="000A0F75" w:rsidRDefault="000A0F75">
          <w:pPr>
            <w:pStyle w:val="TOC3"/>
            <w:rPr>
              <w:rFonts w:eastAsiaTheme="minorEastAsia"/>
              <w:noProof/>
              <w:lang w:val="id-ID" w:eastAsia="id-ID"/>
            </w:rPr>
          </w:pPr>
          <w:hyperlink w:anchor="_Toc110927961" w:history="1">
            <w:r w:rsidRPr="00880AD3">
              <w:rPr>
                <w:rStyle w:val="Hyperlink"/>
                <w:noProof/>
              </w:rPr>
              <w:t>2.1.3 Sistem Pemungutan Pajak</w:t>
            </w:r>
            <w:r>
              <w:rPr>
                <w:noProof/>
                <w:webHidden/>
              </w:rPr>
              <w:tab/>
            </w:r>
            <w:r>
              <w:rPr>
                <w:noProof/>
                <w:webHidden/>
              </w:rPr>
              <w:fldChar w:fldCharType="begin"/>
            </w:r>
            <w:r>
              <w:rPr>
                <w:noProof/>
                <w:webHidden/>
              </w:rPr>
              <w:instrText xml:space="preserve"> PAGEREF _Toc110927961 \h </w:instrText>
            </w:r>
            <w:r>
              <w:rPr>
                <w:noProof/>
                <w:webHidden/>
              </w:rPr>
            </w:r>
            <w:r>
              <w:rPr>
                <w:noProof/>
                <w:webHidden/>
              </w:rPr>
              <w:fldChar w:fldCharType="separate"/>
            </w:r>
            <w:r w:rsidR="00B72223">
              <w:rPr>
                <w:noProof/>
                <w:webHidden/>
              </w:rPr>
              <w:t>21</w:t>
            </w:r>
            <w:r>
              <w:rPr>
                <w:noProof/>
                <w:webHidden/>
              </w:rPr>
              <w:fldChar w:fldCharType="end"/>
            </w:r>
          </w:hyperlink>
        </w:p>
        <w:p w14:paraId="7C5685B8" w14:textId="5AED4B4C" w:rsidR="000A0F75" w:rsidRDefault="000A0F75">
          <w:pPr>
            <w:pStyle w:val="TOC3"/>
            <w:rPr>
              <w:rFonts w:eastAsiaTheme="minorEastAsia"/>
              <w:noProof/>
              <w:lang w:val="id-ID" w:eastAsia="id-ID"/>
            </w:rPr>
          </w:pPr>
          <w:hyperlink w:anchor="_Toc110927962" w:history="1">
            <w:r w:rsidRPr="00880AD3">
              <w:rPr>
                <w:rStyle w:val="Hyperlink"/>
                <w:noProof/>
              </w:rPr>
              <w:t>2.1.4 Jenis Pajak</w:t>
            </w:r>
            <w:r>
              <w:rPr>
                <w:noProof/>
                <w:webHidden/>
              </w:rPr>
              <w:tab/>
            </w:r>
            <w:r>
              <w:rPr>
                <w:noProof/>
                <w:webHidden/>
              </w:rPr>
              <w:fldChar w:fldCharType="begin"/>
            </w:r>
            <w:r>
              <w:rPr>
                <w:noProof/>
                <w:webHidden/>
              </w:rPr>
              <w:instrText xml:space="preserve"> PAGEREF _Toc110927962 \h </w:instrText>
            </w:r>
            <w:r>
              <w:rPr>
                <w:noProof/>
                <w:webHidden/>
              </w:rPr>
            </w:r>
            <w:r>
              <w:rPr>
                <w:noProof/>
                <w:webHidden/>
              </w:rPr>
              <w:fldChar w:fldCharType="separate"/>
            </w:r>
            <w:r w:rsidR="00B72223">
              <w:rPr>
                <w:noProof/>
                <w:webHidden/>
              </w:rPr>
              <w:t>22</w:t>
            </w:r>
            <w:r>
              <w:rPr>
                <w:noProof/>
                <w:webHidden/>
              </w:rPr>
              <w:fldChar w:fldCharType="end"/>
            </w:r>
          </w:hyperlink>
        </w:p>
        <w:p w14:paraId="1E54CF71" w14:textId="189757B3" w:rsidR="000A0F75" w:rsidRDefault="000A0F75">
          <w:pPr>
            <w:pStyle w:val="TOC3"/>
            <w:rPr>
              <w:rFonts w:eastAsiaTheme="minorEastAsia"/>
              <w:noProof/>
              <w:lang w:val="id-ID" w:eastAsia="id-ID"/>
            </w:rPr>
          </w:pPr>
          <w:hyperlink w:anchor="_Toc110927963" w:history="1">
            <w:r w:rsidRPr="00880AD3">
              <w:rPr>
                <w:rStyle w:val="Hyperlink"/>
                <w:noProof/>
              </w:rPr>
              <w:t>2.1.5 Hambatan Pemungutan Pajak</w:t>
            </w:r>
            <w:r>
              <w:rPr>
                <w:noProof/>
                <w:webHidden/>
              </w:rPr>
              <w:tab/>
            </w:r>
            <w:r>
              <w:rPr>
                <w:noProof/>
                <w:webHidden/>
              </w:rPr>
              <w:fldChar w:fldCharType="begin"/>
            </w:r>
            <w:r>
              <w:rPr>
                <w:noProof/>
                <w:webHidden/>
              </w:rPr>
              <w:instrText xml:space="preserve"> PAGEREF _Toc110927963 \h </w:instrText>
            </w:r>
            <w:r>
              <w:rPr>
                <w:noProof/>
                <w:webHidden/>
              </w:rPr>
            </w:r>
            <w:r>
              <w:rPr>
                <w:noProof/>
                <w:webHidden/>
              </w:rPr>
              <w:fldChar w:fldCharType="separate"/>
            </w:r>
            <w:r w:rsidR="00B72223">
              <w:rPr>
                <w:noProof/>
                <w:webHidden/>
              </w:rPr>
              <w:t>23</w:t>
            </w:r>
            <w:r>
              <w:rPr>
                <w:noProof/>
                <w:webHidden/>
              </w:rPr>
              <w:fldChar w:fldCharType="end"/>
            </w:r>
          </w:hyperlink>
        </w:p>
        <w:p w14:paraId="36A6F599" w14:textId="492646C5" w:rsidR="000A0F75" w:rsidRDefault="000A0F75">
          <w:pPr>
            <w:pStyle w:val="TOC2"/>
            <w:tabs>
              <w:tab w:val="right" w:leader="dot" w:pos="7927"/>
            </w:tabs>
            <w:rPr>
              <w:rFonts w:eastAsiaTheme="minorEastAsia"/>
              <w:noProof/>
              <w:lang w:val="id-ID" w:eastAsia="id-ID"/>
            </w:rPr>
          </w:pPr>
          <w:hyperlink w:anchor="_Toc110927964" w:history="1">
            <w:r w:rsidRPr="00880AD3">
              <w:rPr>
                <w:rStyle w:val="Hyperlink"/>
                <w:noProof/>
              </w:rPr>
              <w:t>2.2 Manajemen Perpajakan</w:t>
            </w:r>
            <w:r>
              <w:rPr>
                <w:noProof/>
                <w:webHidden/>
              </w:rPr>
              <w:tab/>
            </w:r>
            <w:r>
              <w:rPr>
                <w:noProof/>
                <w:webHidden/>
              </w:rPr>
              <w:fldChar w:fldCharType="begin"/>
            </w:r>
            <w:r>
              <w:rPr>
                <w:noProof/>
                <w:webHidden/>
              </w:rPr>
              <w:instrText xml:space="preserve"> PAGEREF _Toc110927964 \h </w:instrText>
            </w:r>
            <w:r>
              <w:rPr>
                <w:noProof/>
                <w:webHidden/>
              </w:rPr>
            </w:r>
            <w:r>
              <w:rPr>
                <w:noProof/>
                <w:webHidden/>
              </w:rPr>
              <w:fldChar w:fldCharType="separate"/>
            </w:r>
            <w:r w:rsidR="00B72223">
              <w:rPr>
                <w:noProof/>
                <w:webHidden/>
              </w:rPr>
              <w:t>24</w:t>
            </w:r>
            <w:r>
              <w:rPr>
                <w:noProof/>
                <w:webHidden/>
              </w:rPr>
              <w:fldChar w:fldCharType="end"/>
            </w:r>
          </w:hyperlink>
        </w:p>
        <w:p w14:paraId="3E28B65D" w14:textId="2C75E184" w:rsidR="000A0F75" w:rsidRDefault="000A0F75">
          <w:pPr>
            <w:pStyle w:val="TOC3"/>
            <w:rPr>
              <w:rFonts w:eastAsiaTheme="minorEastAsia"/>
              <w:noProof/>
              <w:lang w:val="id-ID" w:eastAsia="id-ID"/>
            </w:rPr>
          </w:pPr>
          <w:hyperlink w:anchor="_Toc110927965" w:history="1">
            <w:r w:rsidRPr="00880AD3">
              <w:rPr>
                <w:rStyle w:val="Hyperlink"/>
                <w:noProof/>
              </w:rPr>
              <w:t>2.2.1 Definisi Manajemen Perpajakan</w:t>
            </w:r>
            <w:r>
              <w:rPr>
                <w:noProof/>
                <w:webHidden/>
              </w:rPr>
              <w:tab/>
            </w:r>
            <w:r>
              <w:rPr>
                <w:noProof/>
                <w:webHidden/>
              </w:rPr>
              <w:fldChar w:fldCharType="begin"/>
            </w:r>
            <w:r>
              <w:rPr>
                <w:noProof/>
                <w:webHidden/>
              </w:rPr>
              <w:instrText xml:space="preserve"> PAGEREF _Toc110927965 \h </w:instrText>
            </w:r>
            <w:r>
              <w:rPr>
                <w:noProof/>
                <w:webHidden/>
              </w:rPr>
            </w:r>
            <w:r>
              <w:rPr>
                <w:noProof/>
                <w:webHidden/>
              </w:rPr>
              <w:fldChar w:fldCharType="separate"/>
            </w:r>
            <w:r w:rsidR="00B72223">
              <w:rPr>
                <w:noProof/>
                <w:webHidden/>
              </w:rPr>
              <w:t>24</w:t>
            </w:r>
            <w:r>
              <w:rPr>
                <w:noProof/>
                <w:webHidden/>
              </w:rPr>
              <w:fldChar w:fldCharType="end"/>
            </w:r>
          </w:hyperlink>
        </w:p>
        <w:p w14:paraId="3AE8E813" w14:textId="1AF8760B" w:rsidR="000A0F75" w:rsidRDefault="000A0F75">
          <w:pPr>
            <w:pStyle w:val="TOC3"/>
            <w:rPr>
              <w:rFonts w:eastAsiaTheme="minorEastAsia"/>
              <w:noProof/>
              <w:lang w:val="id-ID" w:eastAsia="id-ID"/>
            </w:rPr>
          </w:pPr>
          <w:hyperlink w:anchor="_Toc110927966" w:history="1">
            <w:r w:rsidRPr="00880AD3">
              <w:rPr>
                <w:rStyle w:val="Hyperlink"/>
                <w:noProof/>
              </w:rPr>
              <w:t>2.2.2 Fungsi Manajemen Perpajakan</w:t>
            </w:r>
            <w:r>
              <w:rPr>
                <w:noProof/>
                <w:webHidden/>
              </w:rPr>
              <w:tab/>
            </w:r>
            <w:r>
              <w:rPr>
                <w:noProof/>
                <w:webHidden/>
              </w:rPr>
              <w:fldChar w:fldCharType="begin"/>
            </w:r>
            <w:r>
              <w:rPr>
                <w:noProof/>
                <w:webHidden/>
              </w:rPr>
              <w:instrText xml:space="preserve"> PAGEREF _Toc110927966 \h </w:instrText>
            </w:r>
            <w:r>
              <w:rPr>
                <w:noProof/>
                <w:webHidden/>
              </w:rPr>
            </w:r>
            <w:r>
              <w:rPr>
                <w:noProof/>
                <w:webHidden/>
              </w:rPr>
              <w:fldChar w:fldCharType="separate"/>
            </w:r>
            <w:r w:rsidR="00B72223">
              <w:rPr>
                <w:noProof/>
                <w:webHidden/>
              </w:rPr>
              <w:t>24</w:t>
            </w:r>
            <w:r>
              <w:rPr>
                <w:noProof/>
                <w:webHidden/>
              </w:rPr>
              <w:fldChar w:fldCharType="end"/>
            </w:r>
          </w:hyperlink>
        </w:p>
        <w:p w14:paraId="141BF606" w14:textId="395E905E" w:rsidR="000A0F75" w:rsidRDefault="000A0F75">
          <w:pPr>
            <w:pStyle w:val="TOC2"/>
            <w:tabs>
              <w:tab w:val="right" w:leader="dot" w:pos="7927"/>
            </w:tabs>
            <w:rPr>
              <w:rFonts w:eastAsiaTheme="minorEastAsia"/>
              <w:noProof/>
              <w:lang w:val="id-ID" w:eastAsia="id-ID"/>
            </w:rPr>
          </w:pPr>
          <w:hyperlink w:anchor="_Toc110927967" w:history="1">
            <w:r w:rsidRPr="00880AD3">
              <w:rPr>
                <w:rStyle w:val="Hyperlink"/>
                <w:noProof/>
              </w:rPr>
              <w:t>2.3 Perencanaan Pajak (</w:t>
            </w:r>
            <w:r w:rsidRPr="00880AD3">
              <w:rPr>
                <w:rStyle w:val="Hyperlink"/>
                <w:i/>
                <w:iCs/>
                <w:noProof/>
              </w:rPr>
              <w:t>Tax Planning</w:t>
            </w:r>
            <w:r w:rsidRPr="00880AD3">
              <w:rPr>
                <w:rStyle w:val="Hyperlink"/>
                <w:noProof/>
              </w:rPr>
              <w:t>)</w:t>
            </w:r>
            <w:r>
              <w:rPr>
                <w:noProof/>
                <w:webHidden/>
              </w:rPr>
              <w:tab/>
            </w:r>
            <w:r>
              <w:rPr>
                <w:noProof/>
                <w:webHidden/>
              </w:rPr>
              <w:fldChar w:fldCharType="begin"/>
            </w:r>
            <w:r>
              <w:rPr>
                <w:noProof/>
                <w:webHidden/>
              </w:rPr>
              <w:instrText xml:space="preserve"> PAGEREF _Toc110927967 \h </w:instrText>
            </w:r>
            <w:r>
              <w:rPr>
                <w:noProof/>
                <w:webHidden/>
              </w:rPr>
            </w:r>
            <w:r>
              <w:rPr>
                <w:noProof/>
                <w:webHidden/>
              </w:rPr>
              <w:fldChar w:fldCharType="separate"/>
            </w:r>
            <w:r w:rsidR="00B72223">
              <w:rPr>
                <w:noProof/>
                <w:webHidden/>
              </w:rPr>
              <w:t>26</w:t>
            </w:r>
            <w:r>
              <w:rPr>
                <w:noProof/>
                <w:webHidden/>
              </w:rPr>
              <w:fldChar w:fldCharType="end"/>
            </w:r>
          </w:hyperlink>
        </w:p>
        <w:p w14:paraId="0FBA04D9" w14:textId="3E2A2869" w:rsidR="000A0F75" w:rsidRDefault="000A0F75">
          <w:pPr>
            <w:pStyle w:val="TOC3"/>
            <w:rPr>
              <w:rFonts w:eastAsiaTheme="minorEastAsia"/>
              <w:noProof/>
              <w:lang w:val="id-ID" w:eastAsia="id-ID"/>
            </w:rPr>
          </w:pPr>
          <w:hyperlink w:anchor="_Toc110927968" w:history="1">
            <w:r w:rsidRPr="00880AD3">
              <w:rPr>
                <w:rStyle w:val="Hyperlink"/>
                <w:noProof/>
              </w:rPr>
              <w:t>2.3.1 Definisi Perencanaan Pajak</w:t>
            </w:r>
            <w:r>
              <w:rPr>
                <w:noProof/>
                <w:webHidden/>
              </w:rPr>
              <w:tab/>
            </w:r>
            <w:r>
              <w:rPr>
                <w:noProof/>
                <w:webHidden/>
              </w:rPr>
              <w:fldChar w:fldCharType="begin"/>
            </w:r>
            <w:r>
              <w:rPr>
                <w:noProof/>
                <w:webHidden/>
              </w:rPr>
              <w:instrText xml:space="preserve"> PAGEREF _Toc110927968 \h </w:instrText>
            </w:r>
            <w:r>
              <w:rPr>
                <w:noProof/>
                <w:webHidden/>
              </w:rPr>
            </w:r>
            <w:r>
              <w:rPr>
                <w:noProof/>
                <w:webHidden/>
              </w:rPr>
              <w:fldChar w:fldCharType="separate"/>
            </w:r>
            <w:r w:rsidR="00B72223">
              <w:rPr>
                <w:noProof/>
                <w:webHidden/>
              </w:rPr>
              <w:t>26</w:t>
            </w:r>
            <w:r>
              <w:rPr>
                <w:noProof/>
                <w:webHidden/>
              </w:rPr>
              <w:fldChar w:fldCharType="end"/>
            </w:r>
          </w:hyperlink>
        </w:p>
        <w:p w14:paraId="6E58A2F0" w14:textId="7A3A13DF" w:rsidR="000A0F75" w:rsidRDefault="000A0F75">
          <w:pPr>
            <w:pStyle w:val="TOC3"/>
            <w:rPr>
              <w:rFonts w:eastAsiaTheme="minorEastAsia"/>
              <w:noProof/>
              <w:lang w:val="id-ID" w:eastAsia="id-ID"/>
            </w:rPr>
          </w:pPr>
          <w:hyperlink w:anchor="_Toc110927969" w:history="1">
            <w:r w:rsidRPr="00880AD3">
              <w:rPr>
                <w:rStyle w:val="Hyperlink"/>
                <w:noProof/>
              </w:rPr>
              <w:t>2.3.2 Tujuan Perencanaan Pajak</w:t>
            </w:r>
            <w:r>
              <w:rPr>
                <w:noProof/>
                <w:webHidden/>
              </w:rPr>
              <w:tab/>
            </w:r>
            <w:r>
              <w:rPr>
                <w:noProof/>
                <w:webHidden/>
              </w:rPr>
              <w:fldChar w:fldCharType="begin"/>
            </w:r>
            <w:r>
              <w:rPr>
                <w:noProof/>
                <w:webHidden/>
              </w:rPr>
              <w:instrText xml:space="preserve"> PAGEREF _Toc110927969 \h </w:instrText>
            </w:r>
            <w:r>
              <w:rPr>
                <w:noProof/>
                <w:webHidden/>
              </w:rPr>
            </w:r>
            <w:r>
              <w:rPr>
                <w:noProof/>
                <w:webHidden/>
              </w:rPr>
              <w:fldChar w:fldCharType="separate"/>
            </w:r>
            <w:r w:rsidR="00B72223">
              <w:rPr>
                <w:noProof/>
                <w:webHidden/>
              </w:rPr>
              <w:t>26</w:t>
            </w:r>
            <w:r>
              <w:rPr>
                <w:noProof/>
                <w:webHidden/>
              </w:rPr>
              <w:fldChar w:fldCharType="end"/>
            </w:r>
          </w:hyperlink>
        </w:p>
        <w:p w14:paraId="596FD489" w14:textId="5FFE818F" w:rsidR="000A0F75" w:rsidRDefault="000A0F75">
          <w:pPr>
            <w:pStyle w:val="TOC3"/>
            <w:rPr>
              <w:rFonts w:eastAsiaTheme="minorEastAsia"/>
              <w:noProof/>
              <w:lang w:val="id-ID" w:eastAsia="id-ID"/>
            </w:rPr>
          </w:pPr>
          <w:hyperlink w:anchor="_Toc110927970" w:history="1">
            <w:r w:rsidRPr="00880AD3">
              <w:rPr>
                <w:rStyle w:val="Hyperlink"/>
                <w:noProof/>
              </w:rPr>
              <w:t>2.3.3 Manfaat Perencanaan Pajak</w:t>
            </w:r>
            <w:r>
              <w:rPr>
                <w:noProof/>
                <w:webHidden/>
              </w:rPr>
              <w:tab/>
            </w:r>
            <w:r>
              <w:rPr>
                <w:noProof/>
                <w:webHidden/>
              </w:rPr>
              <w:fldChar w:fldCharType="begin"/>
            </w:r>
            <w:r>
              <w:rPr>
                <w:noProof/>
                <w:webHidden/>
              </w:rPr>
              <w:instrText xml:space="preserve"> PAGEREF _Toc110927970 \h </w:instrText>
            </w:r>
            <w:r>
              <w:rPr>
                <w:noProof/>
                <w:webHidden/>
              </w:rPr>
            </w:r>
            <w:r>
              <w:rPr>
                <w:noProof/>
                <w:webHidden/>
              </w:rPr>
              <w:fldChar w:fldCharType="separate"/>
            </w:r>
            <w:r w:rsidR="00B72223">
              <w:rPr>
                <w:noProof/>
                <w:webHidden/>
              </w:rPr>
              <w:t>26</w:t>
            </w:r>
            <w:r>
              <w:rPr>
                <w:noProof/>
                <w:webHidden/>
              </w:rPr>
              <w:fldChar w:fldCharType="end"/>
            </w:r>
          </w:hyperlink>
        </w:p>
        <w:p w14:paraId="323975A5" w14:textId="11B1BA1E" w:rsidR="000A0F75" w:rsidRDefault="000A0F75">
          <w:pPr>
            <w:pStyle w:val="TOC2"/>
            <w:tabs>
              <w:tab w:val="right" w:leader="dot" w:pos="7927"/>
            </w:tabs>
            <w:rPr>
              <w:rFonts w:eastAsiaTheme="minorEastAsia"/>
              <w:noProof/>
              <w:lang w:val="id-ID" w:eastAsia="id-ID"/>
            </w:rPr>
          </w:pPr>
          <w:hyperlink w:anchor="_Toc110927971" w:history="1">
            <w:r w:rsidRPr="00880AD3">
              <w:rPr>
                <w:rStyle w:val="Hyperlink"/>
                <w:noProof/>
              </w:rPr>
              <w:t>2.4 Penghindaran Pajak (</w:t>
            </w:r>
            <w:r w:rsidRPr="00880AD3">
              <w:rPr>
                <w:rStyle w:val="Hyperlink"/>
                <w:i/>
                <w:iCs/>
                <w:noProof/>
              </w:rPr>
              <w:t>Tax Avoidance</w:t>
            </w:r>
            <w:r w:rsidRPr="00880AD3">
              <w:rPr>
                <w:rStyle w:val="Hyperlink"/>
                <w:noProof/>
              </w:rPr>
              <w:t>)</w:t>
            </w:r>
            <w:r>
              <w:rPr>
                <w:noProof/>
                <w:webHidden/>
              </w:rPr>
              <w:tab/>
            </w:r>
            <w:r>
              <w:rPr>
                <w:noProof/>
                <w:webHidden/>
              </w:rPr>
              <w:fldChar w:fldCharType="begin"/>
            </w:r>
            <w:r>
              <w:rPr>
                <w:noProof/>
                <w:webHidden/>
              </w:rPr>
              <w:instrText xml:space="preserve"> PAGEREF _Toc110927971 \h </w:instrText>
            </w:r>
            <w:r>
              <w:rPr>
                <w:noProof/>
                <w:webHidden/>
              </w:rPr>
            </w:r>
            <w:r>
              <w:rPr>
                <w:noProof/>
                <w:webHidden/>
              </w:rPr>
              <w:fldChar w:fldCharType="separate"/>
            </w:r>
            <w:r w:rsidR="00B72223">
              <w:rPr>
                <w:noProof/>
                <w:webHidden/>
              </w:rPr>
              <w:t>27</w:t>
            </w:r>
            <w:r>
              <w:rPr>
                <w:noProof/>
                <w:webHidden/>
              </w:rPr>
              <w:fldChar w:fldCharType="end"/>
            </w:r>
          </w:hyperlink>
        </w:p>
        <w:p w14:paraId="616307AB" w14:textId="5E27CE1B" w:rsidR="000A0F75" w:rsidRDefault="000A0F75">
          <w:pPr>
            <w:pStyle w:val="TOC3"/>
            <w:rPr>
              <w:rFonts w:eastAsiaTheme="minorEastAsia"/>
              <w:noProof/>
              <w:lang w:val="id-ID" w:eastAsia="id-ID"/>
            </w:rPr>
          </w:pPr>
          <w:hyperlink w:anchor="_Toc110927972" w:history="1">
            <w:r w:rsidRPr="00880AD3">
              <w:rPr>
                <w:rStyle w:val="Hyperlink"/>
                <w:noProof/>
              </w:rPr>
              <w:t xml:space="preserve">2.4.1 Pengertian </w:t>
            </w:r>
            <w:r w:rsidRPr="00880AD3">
              <w:rPr>
                <w:rStyle w:val="Hyperlink"/>
                <w:i/>
                <w:iCs/>
                <w:noProof/>
              </w:rPr>
              <w:t>Tax Avoidance</w:t>
            </w:r>
            <w:r>
              <w:rPr>
                <w:noProof/>
                <w:webHidden/>
              </w:rPr>
              <w:tab/>
            </w:r>
            <w:r>
              <w:rPr>
                <w:noProof/>
                <w:webHidden/>
              </w:rPr>
              <w:fldChar w:fldCharType="begin"/>
            </w:r>
            <w:r>
              <w:rPr>
                <w:noProof/>
                <w:webHidden/>
              </w:rPr>
              <w:instrText xml:space="preserve"> PAGEREF _Toc110927972 \h </w:instrText>
            </w:r>
            <w:r>
              <w:rPr>
                <w:noProof/>
                <w:webHidden/>
              </w:rPr>
            </w:r>
            <w:r>
              <w:rPr>
                <w:noProof/>
                <w:webHidden/>
              </w:rPr>
              <w:fldChar w:fldCharType="separate"/>
            </w:r>
            <w:r w:rsidR="00B72223">
              <w:rPr>
                <w:noProof/>
                <w:webHidden/>
              </w:rPr>
              <w:t>27</w:t>
            </w:r>
            <w:r>
              <w:rPr>
                <w:noProof/>
                <w:webHidden/>
              </w:rPr>
              <w:fldChar w:fldCharType="end"/>
            </w:r>
          </w:hyperlink>
        </w:p>
        <w:p w14:paraId="2F2A04F6" w14:textId="781B98C1" w:rsidR="000A0F75" w:rsidRDefault="000A0F75">
          <w:pPr>
            <w:pStyle w:val="TOC3"/>
            <w:rPr>
              <w:rFonts w:eastAsiaTheme="minorEastAsia"/>
              <w:noProof/>
              <w:lang w:val="id-ID" w:eastAsia="id-ID"/>
            </w:rPr>
          </w:pPr>
          <w:hyperlink w:anchor="_Toc110927973" w:history="1">
            <w:r w:rsidRPr="00880AD3">
              <w:rPr>
                <w:rStyle w:val="Hyperlink"/>
                <w:noProof/>
              </w:rPr>
              <w:t xml:space="preserve">2.4.2 Jenis-Jenis </w:t>
            </w:r>
            <w:r w:rsidRPr="00880AD3">
              <w:rPr>
                <w:rStyle w:val="Hyperlink"/>
                <w:i/>
                <w:iCs/>
                <w:noProof/>
              </w:rPr>
              <w:t>Tax Avoidance</w:t>
            </w:r>
            <w:r>
              <w:rPr>
                <w:noProof/>
                <w:webHidden/>
              </w:rPr>
              <w:tab/>
            </w:r>
            <w:r>
              <w:rPr>
                <w:noProof/>
                <w:webHidden/>
              </w:rPr>
              <w:fldChar w:fldCharType="begin"/>
            </w:r>
            <w:r>
              <w:rPr>
                <w:noProof/>
                <w:webHidden/>
              </w:rPr>
              <w:instrText xml:space="preserve"> PAGEREF _Toc110927973 \h </w:instrText>
            </w:r>
            <w:r>
              <w:rPr>
                <w:noProof/>
                <w:webHidden/>
              </w:rPr>
            </w:r>
            <w:r>
              <w:rPr>
                <w:noProof/>
                <w:webHidden/>
              </w:rPr>
              <w:fldChar w:fldCharType="separate"/>
            </w:r>
            <w:r w:rsidR="00B72223">
              <w:rPr>
                <w:noProof/>
                <w:webHidden/>
              </w:rPr>
              <w:t>27</w:t>
            </w:r>
            <w:r>
              <w:rPr>
                <w:noProof/>
                <w:webHidden/>
              </w:rPr>
              <w:fldChar w:fldCharType="end"/>
            </w:r>
          </w:hyperlink>
        </w:p>
        <w:p w14:paraId="7A0D2309" w14:textId="44D404E7" w:rsidR="000A0F75" w:rsidRDefault="000A0F75">
          <w:pPr>
            <w:pStyle w:val="TOC3"/>
            <w:rPr>
              <w:rFonts w:eastAsiaTheme="minorEastAsia"/>
              <w:noProof/>
              <w:lang w:val="id-ID" w:eastAsia="id-ID"/>
            </w:rPr>
          </w:pPr>
          <w:hyperlink w:anchor="_Toc110927974" w:history="1">
            <w:r w:rsidRPr="00880AD3">
              <w:rPr>
                <w:rStyle w:val="Hyperlink"/>
                <w:noProof/>
              </w:rPr>
              <w:t xml:space="preserve">2.4.3 Indikator Pengukuran </w:t>
            </w:r>
            <w:r w:rsidRPr="00880AD3">
              <w:rPr>
                <w:rStyle w:val="Hyperlink"/>
                <w:i/>
                <w:iCs/>
                <w:noProof/>
              </w:rPr>
              <w:t>Tax Avoidance</w:t>
            </w:r>
            <w:r>
              <w:rPr>
                <w:noProof/>
                <w:webHidden/>
              </w:rPr>
              <w:tab/>
            </w:r>
            <w:r>
              <w:rPr>
                <w:noProof/>
                <w:webHidden/>
              </w:rPr>
              <w:fldChar w:fldCharType="begin"/>
            </w:r>
            <w:r>
              <w:rPr>
                <w:noProof/>
                <w:webHidden/>
              </w:rPr>
              <w:instrText xml:space="preserve"> PAGEREF _Toc110927974 \h </w:instrText>
            </w:r>
            <w:r>
              <w:rPr>
                <w:noProof/>
                <w:webHidden/>
              </w:rPr>
            </w:r>
            <w:r>
              <w:rPr>
                <w:noProof/>
                <w:webHidden/>
              </w:rPr>
              <w:fldChar w:fldCharType="separate"/>
            </w:r>
            <w:r w:rsidR="00B72223">
              <w:rPr>
                <w:noProof/>
                <w:webHidden/>
              </w:rPr>
              <w:t>28</w:t>
            </w:r>
            <w:r>
              <w:rPr>
                <w:noProof/>
                <w:webHidden/>
              </w:rPr>
              <w:fldChar w:fldCharType="end"/>
            </w:r>
          </w:hyperlink>
        </w:p>
        <w:p w14:paraId="65061005" w14:textId="14F8DD97" w:rsidR="000A0F75" w:rsidRDefault="000A0F75">
          <w:pPr>
            <w:pStyle w:val="TOC2"/>
            <w:tabs>
              <w:tab w:val="right" w:leader="dot" w:pos="7927"/>
            </w:tabs>
            <w:rPr>
              <w:rFonts w:eastAsiaTheme="minorEastAsia"/>
              <w:noProof/>
              <w:lang w:val="id-ID" w:eastAsia="id-ID"/>
            </w:rPr>
          </w:pPr>
          <w:hyperlink w:anchor="_Toc110927975" w:history="1">
            <w:r w:rsidRPr="00880AD3">
              <w:rPr>
                <w:rStyle w:val="Hyperlink"/>
                <w:noProof/>
              </w:rPr>
              <w:t>2.5 Corporate Social Responsibility</w:t>
            </w:r>
            <w:r>
              <w:rPr>
                <w:noProof/>
                <w:webHidden/>
              </w:rPr>
              <w:tab/>
            </w:r>
            <w:r>
              <w:rPr>
                <w:noProof/>
                <w:webHidden/>
              </w:rPr>
              <w:fldChar w:fldCharType="begin"/>
            </w:r>
            <w:r>
              <w:rPr>
                <w:noProof/>
                <w:webHidden/>
              </w:rPr>
              <w:instrText xml:space="preserve"> PAGEREF _Toc110927975 \h </w:instrText>
            </w:r>
            <w:r>
              <w:rPr>
                <w:noProof/>
                <w:webHidden/>
              </w:rPr>
            </w:r>
            <w:r>
              <w:rPr>
                <w:noProof/>
                <w:webHidden/>
              </w:rPr>
              <w:fldChar w:fldCharType="separate"/>
            </w:r>
            <w:r w:rsidR="00B72223">
              <w:rPr>
                <w:noProof/>
                <w:webHidden/>
              </w:rPr>
              <w:t>29</w:t>
            </w:r>
            <w:r>
              <w:rPr>
                <w:noProof/>
                <w:webHidden/>
              </w:rPr>
              <w:fldChar w:fldCharType="end"/>
            </w:r>
          </w:hyperlink>
        </w:p>
        <w:p w14:paraId="34A1847B" w14:textId="4D14DF1C" w:rsidR="000A0F75" w:rsidRDefault="000A0F75">
          <w:pPr>
            <w:pStyle w:val="TOC3"/>
            <w:rPr>
              <w:rFonts w:eastAsiaTheme="minorEastAsia"/>
              <w:noProof/>
              <w:lang w:val="id-ID" w:eastAsia="id-ID"/>
            </w:rPr>
          </w:pPr>
          <w:hyperlink w:anchor="_Toc110927976" w:history="1">
            <w:r w:rsidRPr="00880AD3">
              <w:rPr>
                <w:rStyle w:val="Hyperlink"/>
                <w:noProof/>
              </w:rPr>
              <w:t>2.5.1 Pengertian Corporate Social Responsibility</w:t>
            </w:r>
            <w:r>
              <w:rPr>
                <w:noProof/>
                <w:webHidden/>
              </w:rPr>
              <w:tab/>
            </w:r>
            <w:r>
              <w:rPr>
                <w:noProof/>
                <w:webHidden/>
              </w:rPr>
              <w:fldChar w:fldCharType="begin"/>
            </w:r>
            <w:r>
              <w:rPr>
                <w:noProof/>
                <w:webHidden/>
              </w:rPr>
              <w:instrText xml:space="preserve"> PAGEREF _Toc110927976 \h </w:instrText>
            </w:r>
            <w:r>
              <w:rPr>
                <w:noProof/>
                <w:webHidden/>
              </w:rPr>
            </w:r>
            <w:r>
              <w:rPr>
                <w:noProof/>
                <w:webHidden/>
              </w:rPr>
              <w:fldChar w:fldCharType="separate"/>
            </w:r>
            <w:r w:rsidR="00B72223">
              <w:rPr>
                <w:noProof/>
                <w:webHidden/>
              </w:rPr>
              <w:t>29</w:t>
            </w:r>
            <w:r>
              <w:rPr>
                <w:noProof/>
                <w:webHidden/>
              </w:rPr>
              <w:fldChar w:fldCharType="end"/>
            </w:r>
          </w:hyperlink>
        </w:p>
        <w:p w14:paraId="33643568" w14:textId="453DEC95" w:rsidR="000A0F75" w:rsidRDefault="000A0F75">
          <w:pPr>
            <w:pStyle w:val="TOC3"/>
            <w:rPr>
              <w:rFonts w:eastAsiaTheme="minorEastAsia"/>
              <w:noProof/>
              <w:lang w:val="id-ID" w:eastAsia="id-ID"/>
            </w:rPr>
          </w:pPr>
          <w:hyperlink w:anchor="_Toc110927977" w:history="1">
            <w:r w:rsidRPr="00880AD3">
              <w:rPr>
                <w:rStyle w:val="Hyperlink"/>
                <w:noProof/>
              </w:rPr>
              <w:t xml:space="preserve">2.5.2 Peraturan Perpajakan Mengenai </w:t>
            </w:r>
            <w:r w:rsidRPr="00880AD3">
              <w:rPr>
                <w:rStyle w:val="Hyperlink"/>
                <w:i/>
                <w:iCs/>
                <w:noProof/>
              </w:rPr>
              <w:t>Corporate Social Responsibility</w:t>
            </w:r>
            <w:r>
              <w:rPr>
                <w:noProof/>
                <w:webHidden/>
              </w:rPr>
              <w:tab/>
            </w:r>
            <w:r>
              <w:rPr>
                <w:noProof/>
                <w:webHidden/>
              </w:rPr>
              <w:fldChar w:fldCharType="begin"/>
            </w:r>
            <w:r>
              <w:rPr>
                <w:noProof/>
                <w:webHidden/>
              </w:rPr>
              <w:instrText xml:space="preserve"> PAGEREF _Toc110927977 \h </w:instrText>
            </w:r>
            <w:r>
              <w:rPr>
                <w:noProof/>
                <w:webHidden/>
              </w:rPr>
            </w:r>
            <w:r>
              <w:rPr>
                <w:noProof/>
                <w:webHidden/>
              </w:rPr>
              <w:fldChar w:fldCharType="separate"/>
            </w:r>
            <w:r w:rsidR="00B72223">
              <w:rPr>
                <w:noProof/>
                <w:webHidden/>
              </w:rPr>
              <w:t>29</w:t>
            </w:r>
            <w:r>
              <w:rPr>
                <w:noProof/>
                <w:webHidden/>
              </w:rPr>
              <w:fldChar w:fldCharType="end"/>
            </w:r>
          </w:hyperlink>
        </w:p>
        <w:p w14:paraId="26619EA4" w14:textId="5A226E03" w:rsidR="000A0F75" w:rsidRDefault="000A0F75">
          <w:pPr>
            <w:pStyle w:val="TOC3"/>
            <w:rPr>
              <w:rFonts w:eastAsiaTheme="minorEastAsia"/>
              <w:noProof/>
              <w:lang w:val="id-ID" w:eastAsia="id-ID"/>
            </w:rPr>
          </w:pPr>
          <w:hyperlink w:anchor="_Toc110927978" w:history="1">
            <w:r w:rsidRPr="00880AD3">
              <w:rPr>
                <w:rStyle w:val="Hyperlink"/>
                <w:noProof/>
              </w:rPr>
              <w:t xml:space="preserve">2.5.3  Indikator Pengukuran </w:t>
            </w:r>
            <w:r w:rsidRPr="00880AD3">
              <w:rPr>
                <w:rStyle w:val="Hyperlink"/>
                <w:i/>
                <w:iCs/>
                <w:noProof/>
              </w:rPr>
              <w:t>Corporate Social Responsibility</w:t>
            </w:r>
            <w:r>
              <w:rPr>
                <w:noProof/>
                <w:webHidden/>
              </w:rPr>
              <w:tab/>
            </w:r>
            <w:r>
              <w:rPr>
                <w:noProof/>
                <w:webHidden/>
              </w:rPr>
              <w:fldChar w:fldCharType="begin"/>
            </w:r>
            <w:r>
              <w:rPr>
                <w:noProof/>
                <w:webHidden/>
              </w:rPr>
              <w:instrText xml:space="preserve"> PAGEREF _Toc110927978 \h </w:instrText>
            </w:r>
            <w:r>
              <w:rPr>
                <w:noProof/>
                <w:webHidden/>
              </w:rPr>
            </w:r>
            <w:r>
              <w:rPr>
                <w:noProof/>
                <w:webHidden/>
              </w:rPr>
              <w:fldChar w:fldCharType="separate"/>
            </w:r>
            <w:r w:rsidR="00B72223">
              <w:rPr>
                <w:noProof/>
                <w:webHidden/>
              </w:rPr>
              <w:t>31</w:t>
            </w:r>
            <w:r>
              <w:rPr>
                <w:noProof/>
                <w:webHidden/>
              </w:rPr>
              <w:fldChar w:fldCharType="end"/>
            </w:r>
          </w:hyperlink>
        </w:p>
        <w:p w14:paraId="0A0FB47A" w14:textId="2CECDAB8" w:rsidR="000A0F75" w:rsidRDefault="000A0F75">
          <w:pPr>
            <w:pStyle w:val="TOC2"/>
            <w:tabs>
              <w:tab w:val="right" w:leader="dot" w:pos="7927"/>
            </w:tabs>
            <w:rPr>
              <w:rFonts w:eastAsiaTheme="minorEastAsia"/>
              <w:noProof/>
              <w:lang w:val="id-ID" w:eastAsia="id-ID"/>
            </w:rPr>
          </w:pPr>
          <w:hyperlink w:anchor="_Toc110927979" w:history="1">
            <w:r w:rsidRPr="00880AD3">
              <w:rPr>
                <w:rStyle w:val="Hyperlink"/>
                <w:noProof/>
              </w:rPr>
              <w:t>2.6 Ukuran Perusahaan</w:t>
            </w:r>
            <w:r>
              <w:rPr>
                <w:noProof/>
                <w:webHidden/>
              </w:rPr>
              <w:tab/>
            </w:r>
            <w:r>
              <w:rPr>
                <w:noProof/>
                <w:webHidden/>
              </w:rPr>
              <w:fldChar w:fldCharType="begin"/>
            </w:r>
            <w:r>
              <w:rPr>
                <w:noProof/>
                <w:webHidden/>
              </w:rPr>
              <w:instrText xml:space="preserve"> PAGEREF _Toc110927979 \h </w:instrText>
            </w:r>
            <w:r>
              <w:rPr>
                <w:noProof/>
                <w:webHidden/>
              </w:rPr>
            </w:r>
            <w:r>
              <w:rPr>
                <w:noProof/>
                <w:webHidden/>
              </w:rPr>
              <w:fldChar w:fldCharType="separate"/>
            </w:r>
            <w:r w:rsidR="00B72223">
              <w:rPr>
                <w:noProof/>
                <w:webHidden/>
              </w:rPr>
              <w:t>41</w:t>
            </w:r>
            <w:r>
              <w:rPr>
                <w:noProof/>
                <w:webHidden/>
              </w:rPr>
              <w:fldChar w:fldCharType="end"/>
            </w:r>
          </w:hyperlink>
        </w:p>
        <w:p w14:paraId="178B56F5" w14:textId="3D49A4FA" w:rsidR="000A0F75" w:rsidRDefault="000A0F75">
          <w:pPr>
            <w:pStyle w:val="TOC3"/>
            <w:rPr>
              <w:rFonts w:eastAsiaTheme="minorEastAsia"/>
              <w:noProof/>
              <w:lang w:val="id-ID" w:eastAsia="id-ID"/>
            </w:rPr>
          </w:pPr>
          <w:hyperlink w:anchor="_Toc110927980" w:history="1">
            <w:r w:rsidRPr="00880AD3">
              <w:rPr>
                <w:rStyle w:val="Hyperlink"/>
                <w:noProof/>
              </w:rPr>
              <w:t>2.6.1 Pengertian Ukuran Perusahaan</w:t>
            </w:r>
            <w:r>
              <w:rPr>
                <w:noProof/>
                <w:webHidden/>
              </w:rPr>
              <w:tab/>
            </w:r>
            <w:r>
              <w:rPr>
                <w:noProof/>
                <w:webHidden/>
              </w:rPr>
              <w:fldChar w:fldCharType="begin"/>
            </w:r>
            <w:r>
              <w:rPr>
                <w:noProof/>
                <w:webHidden/>
              </w:rPr>
              <w:instrText xml:space="preserve"> PAGEREF _Toc110927980 \h </w:instrText>
            </w:r>
            <w:r>
              <w:rPr>
                <w:noProof/>
                <w:webHidden/>
              </w:rPr>
            </w:r>
            <w:r>
              <w:rPr>
                <w:noProof/>
                <w:webHidden/>
              </w:rPr>
              <w:fldChar w:fldCharType="separate"/>
            </w:r>
            <w:r w:rsidR="00B72223">
              <w:rPr>
                <w:noProof/>
                <w:webHidden/>
              </w:rPr>
              <w:t>41</w:t>
            </w:r>
            <w:r>
              <w:rPr>
                <w:noProof/>
                <w:webHidden/>
              </w:rPr>
              <w:fldChar w:fldCharType="end"/>
            </w:r>
          </w:hyperlink>
        </w:p>
        <w:p w14:paraId="5793B60A" w14:textId="4CF3BBE9" w:rsidR="000A0F75" w:rsidRDefault="000A0F75">
          <w:pPr>
            <w:pStyle w:val="TOC2"/>
            <w:tabs>
              <w:tab w:val="right" w:leader="dot" w:pos="7927"/>
            </w:tabs>
            <w:rPr>
              <w:rFonts w:eastAsiaTheme="minorEastAsia"/>
              <w:noProof/>
              <w:lang w:val="id-ID" w:eastAsia="id-ID"/>
            </w:rPr>
          </w:pPr>
          <w:hyperlink w:anchor="_Toc110927981" w:history="1">
            <w:r w:rsidRPr="00880AD3">
              <w:rPr>
                <w:rStyle w:val="Hyperlink"/>
                <w:noProof/>
              </w:rPr>
              <w:t>2.6.2 Indikator Pengukuran Ukuran Perusahaan</w:t>
            </w:r>
            <w:r>
              <w:rPr>
                <w:noProof/>
                <w:webHidden/>
              </w:rPr>
              <w:tab/>
            </w:r>
            <w:r>
              <w:rPr>
                <w:noProof/>
                <w:webHidden/>
              </w:rPr>
              <w:fldChar w:fldCharType="begin"/>
            </w:r>
            <w:r>
              <w:rPr>
                <w:noProof/>
                <w:webHidden/>
              </w:rPr>
              <w:instrText xml:space="preserve"> PAGEREF _Toc110927981 \h </w:instrText>
            </w:r>
            <w:r>
              <w:rPr>
                <w:noProof/>
                <w:webHidden/>
              </w:rPr>
            </w:r>
            <w:r>
              <w:rPr>
                <w:noProof/>
                <w:webHidden/>
              </w:rPr>
              <w:fldChar w:fldCharType="separate"/>
            </w:r>
            <w:r w:rsidR="00B72223">
              <w:rPr>
                <w:noProof/>
                <w:webHidden/>
              </w:rPr>
              <w:t>41</w:t>
            </w:r>
            <w:r>
              <w:rPr>
                <w:noProof/>
                <w:webHidden/>
              </w:rPr>
              <w:fldChar w:fldCharType="end"/>
            </w:r>
          </w:hyperlink>
        </w:p>
        <w:p w14:paraId="58BB90F2" w14:textId="7603D670" w:rsidR="000A0F75" w:rsidRDefault="000A0F75">
          <w:pPr>
            <w:pStyle w:val="TOC1"/>
            <w:rPr>
              <w:rFonts w:asciiTheme="minorHAnsi" w:eastAsiaTheme="minorEastAsia" w:hAnsiTheme="minorHAnsi" w:cstheme="minorBidi"/>
              <w:b w:val="0"/>
              <w:bCs w:val="0"/>
              <w:sz w:val="22"/>
              <w:szCs w:val="22"/>
              <w:lang w:val="id-ID" w:eastAsia="id-ID"/>
            </w:rPr>
          </w:pPr>
          <w:hyperlink w:anchor="_Toc110927982" w:history="1">
            <w:r w:rsidRPr="00880AD3">
              <w:rPr>
                <w:rStyle w:val="Hyperlink"/>
              </w:rPr>
              <w:t>BAB III</w:t>
            </w:r>
            <w:r>
              <w:rPr>
                <w:webHidden/>
              </w:rPr>
              <w:tab/>
            </w:r>
            <w:r>
              <w:rPr>
                <w:webHidden/>
              </w:rPr>
              <w:fldChar w:fldCharType="begin"/>
            </w:r>
            <w:r>
              <w:rPr>
                <w:webHidden/>
              </w:rPr>
              <w:instrText xml:space="preserve"> PAGEREF _Toc110927982 \h </w:instrText>
            </w:r>
            <w:r>
              <w:rPr>
                <w:webHidden/>
              </w:rPr>
            </w:r>
            <w:r>
              <w:rPr>
                <w:webHidden/>
              </w:rPr>
              <w:fldChar w:fldCharType="separate"/>
            </w:r>
            <w:r w:rsidR="00B72223">
              <w:rPr>
                <w:webHidden/>
              </w:rPr>
              <w:t>43</w:t>
            </w:r>
            <w:r>
              <w:rPr>
                <w:webHidden/>
              </w:rPr>
              <w:fldChar w:fldCharType="end"/>
            </w:r>
          </w:hyperlink>
        </w:p>
        <w:p w14:paraId="2EB482A9" w14:textId="06B20199" w:rsidR="000A0F75" w:rsidRDefault="000A0F75">
          <w:pPr>
            <w:pStyle w:val="TOC1"/>
            <w:rPr>
              <w:rFonts w:asciiTheme="minorHAnsi" w:eastAsiaTheme="minorEastAsia" w:hAnsiTheme="minorHAnsi" w:cstheme="minorBidi"/>
              <w:b w:val="0"/>
              <w:bCs w:val="0"/>
              <w:sz w:val="22"/>
              <w:szCs w:val="22"/>
              <w:lang w:val="id-ID" w:eastAsia="id-ID"/>
            </w:rPr>
          </w:pPr>
          <w:hyperlink w:anchor="_Toc110927983" w:history="1">
            <w:r w:rsidRPr="00880AD3">
              <w:rPr>
                <w:rStyle w:val="Hyperlink"/>
              </w:rPr>
              <w:t>METODE PENELITIAN</w:t>
            </w:r>
            <w:r>
              <w:rPr>
                <w:webHidden/>
              </w:rPr>
              <w:tab/>
            </w:r>
            <w:r>
              <w:rPr>
                <w:webHidden/>
              </w:rPr>
              <w:fldChar w:fldCharType="begin"/>
            </w:r>
            <w:r>
              <w:rPr>
                <w:webHidden/>
              </w:rPr>
              <w:instrText xml:space="preserve"> PAGEREF _Toc110927983 \h </w:instrText>
            </w:r>
            <w:r>
              <w:rPr>
                <w:webHidden/>
              </w:rPr>
            </w:r>
            <w:r>
              <w:rPr>
                <w:webHidden/>
              </w:rPr>
              <w:fldChar w:fldCharType="separate"/>
            </w:r>
            <w:r w:rsidR="00B72223">
              <w:rPr>
                <w:webHidden/>
              </w:rPr>
              <w:t>43</w:t>
            </w:r>
            <w:r>
              <w:rPr>
                <w:webHidden/>
              </w:rPr>
              <w:fldChar w:fldCharType="end"/>
            </w:r>
          </w:hyperlink>
        </w:p>
        <w:p w14:paraId="5E0552B4" w14:textId="2E12A3DA" w:rsidR="000A0F75" w:rsidRDefault="000A0F75">
          <w:pPr>
            <w:pStyle w:val="TOC2"/>
            <w:tabs>
              <w:tab w:val="right" w:leader="dot" w:pos="7927"/>
            </w:tabs>
            <w:rPr>
              <w:rFonts w:eastAsiaTheme="minorEastAsia"/>
              <w:noProof/>
              <w:lang w:val="id-ID" w:eastAsia="id-ID"/>
            </w:rPr>
          </w:pPr>
          <w:hyperlink w:anchor="_Toc110927984" w:history="1">
            <w:r w:rsidRPr="00880AD3">
              <w:rPr>
                <w:rStyle w:val="Hyperlink"/>
                <w:noProof/>
              </w:rPr>
              <w:t>3.1 Objek Penelitian</w:t>
            </w:r>
            <w:r>
              <w:rPr>
                <w:noProof/>
                <w:webHidden/>
              </w:rPr>
              <w:tab/>
            </w:r>
            <w:r>
              <w:rPr>
                <w:noProof/>
                <w:webHidden/>
              </w:rPr>
              <w:fldChar w:fldCharType="begin"/>
            </w:r>
            <w:r>
              <w:rPr>
                <w:noProof/>
                <w:webHidden/>
              </w:rPr>
              <w:instrText xml:space="preserve"> PAGEREF _Toc110927984 \h </w:instrText>
            </w:r>
            <w:r>
              <w:rPr>
                <w:noProof/>
                <w:webHidden/>
              </w:rPr>
            </w:r>
            <w:r>
              <w:rPr>
                <w:noProof/>
                <w:webHidden/>
              </w:rPr>
              <w:fldChar w:fldCharType="separate"/>
            </w:r>
            <w:r w:rsidR="00B72223">
              <w:rPr>
                <w:noProof/>
                <w:webHidden/>
              </w:rPr>
              <w:t>43</w:t>
            </w:r>
            <w:r>
              <w:rPr>
                <w:noProof/>
                <w:webHidden/>
              </w:rPr>
              <w:fldChar w:fldCharType="end"/>
            </w:r>
          </w:hyperlink>
        </w:p>
        <w:p w14:paraId="0D429DE8" w14:textId="483777FA" w:rsidR="000A0F75" w:rsidRDefault="000A0F75">
          <w:pPr>
            <w:pStyle w:val="TOC2"/>
            <w:tabs>
              <w:tab w:val="right" w:leader="dot" w:pos="7927"/>
            </w:tabs>
            <w:rPr>
              <w:rFonts w:eastAsiaTheme="minorEastAsia"/>
              <w:noProof/>
              <w:lang w:val="id-ID" w:eastAsia="id-ID"/>
            </w:rPr>
          </w:pPr>
          <w:hyperlink w:anchor="_Toc110927985" w:history="1">
            <w:r w:rsidRPr="00880AD3">
              <w:rPr>
                <w:rStyle w:val="Hyperlink"/>
                <w:noProof/>
              </w:rPr>
              <w:t>3.2 Metode Yang Digunakan</w:t>
            </w:r>
            <w:r>
              <w:rPr>
                <w:noProof/>
                <w:webHidden/>
              </w:rPr>
              <w:tab/>
            </w:r>
            <w:r>
              <w:rPr>
                <w:noProof/>
                <w:webHidden/>
              </w:rPr>
              <w:fldChar w:fldCharType="begin"/>
            </w:r>
            <w:r>
              <w:rPr>
                <w:noProof/>
                <w:webHidden/>
              </w:rPr>
              <w:instrText xml:space="preserve"> PAGEREF _Toc110927985 \h </w:instrText>
            </w:r>
            <w:r>
              <w:rPr>
                <w:noProof/>
                <w:webHidden/>
              </w:rPr>
            </w:r>
            <w:r>
              <w:rPr>
                <w:noProof/>
                <w:webHidden/>
              </w:rPr>
              <w:fldChar w:fldCharType="separate"/>
            </w:r>
            <w:r w:rsidR="00B72223">
              <w:rPr>
                <w:noProof/>
                <w:webHidden/>
              </w:rPr>
              <w:t>43</w:t>
            </w:r>
            <w:r>
              <w:rPr>
                <w:noProof/>
                <w:webHidden/>
              </w:rPr>
              <w:fldChar w:fldCharType="end"/>
            </w:r>
          </w:hyperlink>
        </w:p>
        <w:p w14:paraId="4FB090F1" w14:textId="62D46E27" w:rsidR="000A0F75" w:rsidRDefault="000A0F75">
          <w:pPr>
            <w:pStyle w:val="TOC2"/>
            <w:tabs>
              <w:tab w:val="right" w:leader="dot" w:pos="7927"/>
            </w:tabs>
            <w:rPr>
              <w:rFonts w:eastAsiaTheme="minorEastAsia"/>
              <w:noProof/>
              <w:lang w:val="id-ID" w:eastAsia="id-ID"/>
            </w:rPr>
          </w:pPr>
          <w:hyperlink w:anchor="_Toc110927986" w:history="1">
            <w:r w:rsidRPr="00880AD3">
              <w:rPr>
                <w:rStyle w:val="Hyperlink"/>
                <w:noProof/>
              </w:rPr>
              <w:t>3.3 Jenis dan Sumber Data Penelitian</w:t>
            </w:r>
            <w:r>
              <w:rPr>
                <w:noProof/>
                <w:webHidden/>
              </w:rPr>
              <w:tab/>
            </w:r>
            <w:r>
              <w:rPr>
                <w:noProof/>
                <w:webHidden/>
              </w:rPr>
              <w:fldChar w:fldCharType="begin"/>
            </w:r>
            <w:r>
              <w:rPr>
                <w:noProof/>
                <w:webHidden/>
              </w:rPr>
              <w:instrText xml:space="preserve"> PAGEREF _Toc110927986 \h </w:instrText>
            </w:r>
            <w:r>
              <w:rPr>
                <w:noProof/>
                <w:webHidden/>
              </w:rPr>
            </w:r>
            <w:r>
              <w:rPr>
                <w:noProof/>
                <w:webHidden/>
              </w:rPr>
              <w:fldChar w:fldCharType="separate"/>
            </w:r>
            <w:r w:rsidR="00B72223">
              <w:rPr>
                <w:noProof/>
                <w:webHidden/>
              </w:rPr>
              <w:t>44</w:t>
            </w:r>
            <w:r>
              <w:rPr>
                <w:noProof/>
                <w:webHidden/>
              </w:rPr>
              <w:fldChar w:fldCharType="end"/>
            </w:r>
          </w:hyperlink>
        </w:p>
        <w:p w14:paraId="43B54837" w14:textId="39608E16" w:rsidR="000A0F75" w:rsidRDefault="000A0F75">
          <w:pPr>
            <w:pStyle w:val="TOC3"/>
            <w:rPr>
              <w:rFonts w:eastAsiaTheme="minorEastAsia"/>
              <w:noProof/>
              <w:lang w:val="id-ID" w:eastAsia="id-ID"/>
            </w:rPr>
          </w:pPr>
          <w:hyperlink w:anchor="_Toc110927987" w:history="1">
            <w:r w:rsidRPr="00880AD3">
              <w:rPr>
                <w:rStyle w:val="Hyperlink"/>
                <w:noProof/>
              </w:rPr>
              <w:t>3.3.1 Jenis Data</w:t>
            </w:r>
            <w:r>
              <w:rPr>
                <w:noProof/>
                <w:webHidden/>
              </w:rPr>
              <w:tab/>
            </w:r>
            <w:r>
              <w:rPr>
                <w:noProof/>
                <w:webHidden/>
              </w:rPr>
              <w:fldChar w:fldCharType="begin"/>
            </w:r>
            <w:r>
              <w:rPr>
                <w:noProof/>
                <w:webHidden/>
              </w:rPr>
              <w:instrText xml:space="preserve"> PAGEREF _Toc110927987 \h </w:instrText>
            </w:r>
            <w:r>
              <w:rPr>
                <w:noProof/>
                <w:webHidden/>
              </w:rPr>
            </w:r>
            <w:r>
              <w:rPr>
                <w:noProof/>
                <w:webHidden/>
              </w:rPr>
              <w:fldChar w:fldCharType="separate"/>
            </w:r>
            <w:r w:rsidR="00B72223">
              <w:rPr>
                <w:noProof/>
                <w:webHidden/>
              </w:rPr>
              <w:t>44</w:t>
            </w:r>
            <w:r>
              <w:rPr>
                <w:noProof/>
                <w:webHidden/>
              </w:rPr>
              <w:fldChar w:fldCharType="end"/>
            </w:r>
          </w:hyperlink>
        </w:p>
        <w:p w14:paraId="1CA03794" w14:textId="1BFCF9C3" w:rsidR="000A0F75" w:rsidRDefault="000A0F75">
          <w:pPr>
            <w:pStyle w:val="TOC3"/>
            <w:rPr>
              <w:rFonts w:eastAsiaTheme="minorEastAsia"/>
              <w:noProof/>
              <w:lang w:val="id-ID" w:eastAsia="id-ID"/>
            </w:rPr>
          </w:pPr>
          <w:hyperlink w:anchor="_Toc110927988" w:history="1">
            <w:r w:rsidRPr="00880AD3">
              <w:rPr>
                <w:rStyle w:val="Hyperlink"/>
                <w:noProof/>
              </w:rPr>
              <w:t>3.3.2 Sumber Data</w:t>
            </w:r>
            <w:r>
              <w:rPr>
                <w:noProof/>
                <w:webHidden/>
              </w:rPr>
              <w:tab/>
            </w:r>
            <w:r>
              <w:rPr>
                <w:noProof/>
                <w:webHidden/>
              </w:rPr>
              <w:fldChar w:fldCharType="begin"/>
            </w:r>
            <w:r>
              <w:rPr>
                <w:noProof/>
                <w:webHidden/>
              </w:rPr>
              <w:instrText xml:space="preserve"> PAGEREF _Toc110927988 \h </w:instrText>
            </w:r>
            <w:r>
              <w:rPr>
                <w:noProof/>
                <w:webHidden/>
              </w:rPr>
            </w:r>
            <w:r>
              <w:rPr>
                <w:noProof/>
                <w:webHidden/>
              </w:rPr>
              <w:fldChar w:fldCharType="separate"/>
            </w:r>
            <w:r w:rsidR="00B72223">
              <w:rPr>
                <w:noProof/>
                <w:webHidden/>
              </w:rPr>
              <w:t>45</w:t>
            </w:r>
            <w:r>
              <w:rPr>
                <w:noProof/>
                <w:webHidden/>
              </w:rPr>
              <w:fldChar w:fldCharType="end"/>
            </w:r>
          </w:hyperlink>
        </w:p>
        <w:p w14:paraId="4980FB30" w14:textId="38F81945" w:rsidR="000A0F75" w:rsidRDefault="000A0F75">
          <w:pPr>
            <w:pStyle w:val="TOC2"/>
            <w:tabs>
              <w:tab w:val="right" w:leader="dot" w:pos="7927"/>
            </w:tabs>
            <w:rPr>
              <w:rFonts w:eastAsiaTheme="minorEastAsia"/>
              <w:noProof/>
              <w:lang w:val="id-ID" w:eastAsia="id-ID"/>
            </w:rPr>
          </w:pPr>
          <w:hyperlink w:anchor="_Toc110927989" w:history="1">
            <w:r w:rsidRPr="00880AD3">
              <w:rPr>
                <w:rStyle w:val="Hyperlink"/>
                <w:noProof/>
              </w:rPr>
              <w:t>3.4 Populasi dan Sampel Penelitian</w:t>
            </w:r>
            <w:r>
              <w:rPr>
                <w:noProof/>
                <w:webHidden/>
              </w:rPr>
              <w:tab/>
            </w:r>
            <w:r>
              <w:rPr>
                <w:noProof/>
                <w:webHidden/>
              </w:rPr>
              <w:fldChar w:fldCharType="begin"/>
            </w:r>
            <w:r>
              <w:rPr>
                <w:noProof/>
                <w:webHidden/>
              </w:rPr>
              <w:instrText xml:space="preserve"> PAGEREF _Toc110927989 \h </w:instrText>
            </w:r>
            <w:r>
              <w:rPr>
                <w:noProof/>
                <w:webHidden/>
              </w:rPr>
            </w:r>
            <w:r>
              <w:rPr>
                <w:noProof/>
                <w:webHidden/>
              </w:rPr>
              <w:fldChar w:fldCharType="separate"/>
            </w:r>
            <w:r w:rsidR="00B72223">
              <w:rPr>
                <w:noProof/>
                <w:webHidden/>
              </w:rPr>
              <w:t>46</w:t>
            </w:r>
            <w:r>
              <w:rPr>
                <w:noProof/>
                <w:webHidden/>
              </w:rPr>
              <w:fldChar w:fldCharType="end"/>
            </w:r>
          </w:hyperlink>
        </w:p>
        <w:p w14:paraId="743132C8" w14:textId="6C53911C" w:rsidR="000A0F75" w:rsidRDefault="000A0F75">
          <w:pPr>
            <w:pStyle w:val="TOC3"/>
            <w:rPr>
              <w:rFonts w:eastAsiaTheme="minorEastAsia"/>
              <w:noProof/>
              <w:lang w:val="id-ID" w:eastAsia="id-ID"/>
            </w:rPr>
          </w:pPr>
          <w:hyperlink w:anchor="_Toc110927990" w:history="1">
            <w:r w:rsidRPr="00880AD3">
              <w:rPr>
                <w:rStyle w:val="Hyperlink"/>
                <w:noProof/>
              </w:rPr>
              <w:t>3.4.1 Populasi</w:t>
            </w:r>
            <w:r>
              <w:rPr>
                <w:noProof/>
                <w:webHidden/>
              </w:rPr>
              <w:tab/>
            </w:r>
            <w:r>
              <w:rPr>
                <w:noProof/>
                <w:webHidden/>
              </w:rPr>
              <w:fldChar w:fldCharType="begin"/>
            </w:r>
            <w:r>
              <w:rPr>
                <w:noProof/>
                <w:webHidden/>
              </w:rPr>
              <w:instrText xml:space="preserve"> PAGEREF _Toc110927990 \h </w:instrText>
            </w:r>
            <w:r>
              <w:rPr>
                <w:noProof/>
                <w:webHidden/>
              </w:rPr>
            </w:r>
            <w:r>
              <w:rPr>
                <w:noProof/>
                <w:webHidden/>
              </w:rPr>
              <w:fldChar w:fldCharType="separate"/>
            </w:r>
            <w:r w:rsidR="00B72223">
              <w:rPr>
                <w:noProof/>
                <w:webHidden/>
              </w:rPr>
              <w:t>46</w:t>
            </w:r>
            <w:r>
              <w:rPr>
                <w:noProof/>
                <w:webHidden/>
              </w:rPr>
              <w:fldChar w:fldCharType="end"/>
            </w:r>
          </w:hyperlink>
        </w:p>
        <w:p w14:paraId="1E761466" w14:textId="6C7BB71A" w:rsidR="000A0F75" w:rsidRDefault="000A0F75">
          <w:pPr>
            <w:pStyle w:val="TOC3"/>
            <w:rPr>
              <w:rFonts w:eastAsiaTheme="minorEastAsia"/>
              <w:noProof/>
              <w:lang w:val="id-ID" w:eastAsia="id-ID"/>
            </w:rPr>
          </w:pPr>
          <w:hyperlink w:anchor="_Toc110927991" w:history="1">
            <w:r w:rsidRPr="00880AD3">
              <w:rPr>
                <w:rStyle w:val="Hyperlink"/>
                <w:noProof/>
              </w:rPr>
              <w:t>3.4.2 Sampel</w:t>
            </w:r>
            <w:r>
              <w:rPr>
                <w:noProof/>
                <w:webHidden/>
              </w:rPr>
              <w:tab/>
            </w:r>
            <w:r>
              <w:rPr>
                <w:noProof/>
                <w:webHidden/>
              </w:rPr>
              <w:fldChar w:fldCharType="begin"/>
            </w:r>
            <w:r>
              <w:rPr>
                <w:noProof/>
                <w:webHidden/>
              </w:rPr>
              <w:instrText xml:space="preserve"> PAGEREF _Toc110927991 \h </w:instrText>
            </w:r>
            <w:r>
              <w:rPr>
                <w:noProof/>
                <w:webHidden/>
              </w:rPr>
            </w:r>
            <w:r>
              <w:rPr>
                <w:noProof/>
                <w:webHidden/>
              </w:rPr>
              <w:fldChar w:fldCharType="separate"/>
            </w:r>
            <w:r w:rsidR="00B72223">
              <w:rPr>
                <w:noProof/>
                <w:webHidden/>
              </w:rPr>
              <w:t>51</w:t>
            </w:r>
            <w:r>
              <w:rPr>
                <w:noProof/>
                <w:webHidden/>
              </w:rPr>
              <w:fldChar w:fldCharType="end"/>
            </w:r>
          </w:hyperlink>
        </w:p>
        <w:p w14:paraId="32F95CB4" w14:textId="7D064353" w:rsidR="000A0F75" w:rsidRDefault="000A0F75">
          <w:pPr>
            <w:pStyle w:val="TOC2"/>
            <w:tabs>
              <w:tab w:val="right" w:leader="dot" w:pos="7927"/>
            </w:tabs>
            <w:rPr>
              <w:rFonts w:eastAsiaTheme="minorEastAsia"/>
              <w:noProof/>
              <w:lang w:val="id-ID" w:eastAsia="id-ID"/>
            </w:rPr>
          </w:pPr>
          <w:hyperlink w:anchor="_Toc110927992" w:history="1">
            <w:r w:rsidRPr="00880AD3">
              <w:rPr>
                <w:rStyle w:val="Hyperlink"/>
                <w:noProof/>
              </w:rPr>
              <w:t>3.5 Definisi dan Operasional Variabel</w:t>
            </w:r>
            <w:r>
              <w:rPr>
                <w:noProof/>
                <w:webHidden/>
              </w:rPr>
              <w:tab/>
            </w:r>
            <w:r>
              <w:rPr>
                <w:noProof/>
                <w:webHidden/>
              </w:rPr>
              <w:fldChar w:fldCharType="begin"/>
            </w:r>
            <w:r>
              <w:rPr>
                <w:noProof/>
                <w:webHidden/>
              </w:rPr>
              <w:instrText xml:space="preserve"> PAGEREF _Toc110927992 \h </w:instrText>
            </w:r>
            <w:r>
              <w:rPr>
                <w:noProof/>
                <w:webHidden/>
              </w:rPr>
            </w:r>
            <w:r>
              <w:rPr>
                <w:noProof/>
                <w:webHidden/>
              </w:rPr>
              <w:fldChar w:fldCharType="separate"/>
            </w:r>
            <w:r w:rsidR="00B72223">
              <w:rPr>
                <w:noProof/>
                <w:webHidden/>
              </w:rPr>
              <w:t>52</w:t>
            </w:r>
            <w:r>
              <w:rPr>
                <w:noProof/>
                <w:webHidden/>
              </w:rPr>
              <w:fldChar w:fldCharType="end"/>
            </w:r>
          </w:hyperlink>
        </w:p>
        <w:p w14:paraId="23664274" w14:textId="7E45F7CD" w:rsidR="000A0F75" w:rsidRDefault="000A0F75">
          <w:pPr>
            <w:pStyle w:val="TOC2"/>
            <w:tabs>
              <w:tab w:val="right" w:leader="dot" w:pos="7927"/>
            </w:tabs>
            <w:rPr>
              <w:rFonts w:eastAsiaTheme="minorEastAsia"/>
              <w:noProof/>
              <w:lang w:val="id-ID" w:eastAsia="id-ID"/>
            </w:rPr>
          </w:pPr>
          <w:hyperlink w:anchor="_Toc110927993" w:history="1">
            <w:r w:rsidRPr="00880AD3">
              <w:rPr>
                <w:rStyle w:val="Hyperlink"/>
                <w:noProof/>
              </w:rPr>
              <w:t>3.6 Teknik Analisis Data dan Pengumpulan Data</w:t>
            </w:r>
            <w:r>
              <w:rPr>
                <w:noProof/>
                <w:webHidden/>
              </w:rPr>
              <w:tab/>
            </w:r>
            <w:r>
              <w:rPr>
                <w:noProof/>
                <w:webHidden/>
              </w:rPr>
              <w:fldChar w:fldCharType="begin"/>
            </w:r>
            <w:r>
              <w:rPr>
                <w:noProof/>
                <w:webHidden/>
              </w:rPr>
              <w:instrText xml:space="preserve"> PAGEREF _Toc110927993 \h </w:instrText>
            </w:r>
            <w:r>
              <w:rPr>
                <w:noProof/>
                <w:webHidden/>
              </w:rPr>
            </w:r>
            <w:r>
              <w:rPr>
                <w:noProof/>
                <w:webHidden/>
              </w:rPr>
              <w:fldChar w:fldCharType="separate"/>
            </w:r>
            <w:r w:rsidR="00B72223">
              <w:rPr>
                <w:noProof/>
                <w:webHidden/>
              </w:rPr>
              <w:t>57</w:t>
            </w:r>
            <w:r>
              <w:rPr>
                <w:noProof/>
                <w:webHidden/>
              </w:rPr>
              <w:fldChar w:fldCharType="end"/>
            </w:r>
          </w:hyperlink>
        </w:p>
        <w:p w14:paraId="2510268C" w14:textId="0DEFF699" w:rsidR="000A0F75" w:rsidRDefault="000A0F75">
          <w:pPr>
            <w:pStyle w:val="TOC3"/>
            <w:rPr>
              <w:rFonts w:eastAsiaTheme="minorEastAsia"/>
              <w:noProof/>
              <w:lang w:val="id-ID" w:eastAsia="id-ID"/>
            </w:rPr>
          </w:pPr>
          <w:hyperlink w:anchor="_Toc110927994" w:history="1">
            <w:r w:rsidRPr="00880AD3">
              <w:rPr>
                <w:rStyle w:val="Hyperlink"/>
                <w:noProof/>
              </w:rPr>
              <w:t>3.6.1 Analisis Statistik Deskriptif</w:t>
            </w:r>
            <w:r>
              <w:rPr>
                <w:noProof/>
                <w:webHidden/>
              </w:rPr>
              <w:tab/>
            </w:r>
            <w:r>
              <w:rPr>
                <w:noProof/>
                <w:webHidden/>
              </w:rPr>
              <w:fldChar w:fldCharType="begin"/>
            </w:r>
            <w:r>
              <w:rPr>
                <w:noProof/>
                <w:webHidden/>
              </w:rPr>
              <w:instrText xml:space="preserve"> PAGEREF _Toc110927994 \h </w:instrText>
            </w:r>
            <w:r>
              <w:rPr>
                <w:noProof/>
                <w:webHidden/>
              </w:rPr>
            </w:r>
            <w:r>
              <w:rPr>
                <w:noProof/>
                <w:webHidden/>
              </w:rPr>
              <w:fldChar w:fldCharType="separate"/>
            </w:r>
            <w:r w:rsidR="00B72223">
              <w:rPr>
                <w:noProof/>
                <w:webHidden/>
              </w:rPr>
              <w:t>57</w:t>
            </w:r>
            <w:r>
              <w:rPr>
                <w:noProof/>
                <w:webHidden/>
              </w:rPr>
              <w:fldChar w:fldCharType="end"/>
            </w:r>
          </w:hyperlink>
        </w:p>
        <w:p w14:paraId="77A38A7E" w14:textId="63406764" w:rsidR="000A0F75" w:rsidRDefault="000A0F75">
          <w:pPr>
            <w:pStyle w:val="TOC3"/>
            <w:rPr>
              <w:rFonts w:eastAsiaTheme="minorEastAsia"/>
              <w:noProof/>
              <w:lang w:val="id-ID" w:eastAsia="id-ID"/>
            </w:rPr>
          </w:pPr>
          <w:hyperlink w:anchor="_Toc110927995" w:history="1">
            <w:r w:rsidRPr="00880AD3">
              <w:rPr>
                <w:rStyle w:val="Hyperlink"/>
                <w:noProof/>
              </w:rPr>
              <w:t>3.6.2 Uji Asumsi Klasik</w:t>
            </w:r>
            <w:r>
              <w:rPr>
                <w:noProof/>
                <w:webHidden/>
              </w:rPr>
              <w:tab/>
            </w:r>
            <w:r>
              <w:rPr>
                <w:noProof/>
                <w:webHidden/>
              </w:rPr>
              <w:fldChar w:fldCharType="begin"/>
            </w:r>
            <w:r>
              <w:rPr>
                <w:noProof/>
                <w:webHidden/>
              </w:rPr>
              <w:instrText xml:space="preserve"> PAGEREF _Toc110927995 \h </w:instrText>
            </w:r>
            <w:r>
              <w:rPr>
                <w:noProof/>
                <w:webHidden/>
              </w:rPr>
            </w:r>
            <w:r>
              <w:rPr>
                <w:noProof/>
                <w:webHidden/>
              </w:rPr>
              <w:fldChar w:fldCharType="separate"/>
            </w:r>
            <w:r w:rsidR="00B72223">
              <w:rPr>
                <w:noProof/>
                <w:webHidden/>
              </w:rPr>
              <w:t>57</w:t>
            </w:r>
            <w:r>
              <w:rPr>
                <w:noProof/>
                <w:webHidden/>
              </w:rPr>
              <w:fldChar w:fldCharType="end"/>
            </w:r>
          </w:hyperlink>
        </w:p>
        <w:p w14:paraId="58050878" w14:textId="688740AE" w:rsidR="000A0F75" w:rsidRDefault="000A0F75">
          <w:pPr>
            <w:pStyle w:val="TOC2"/>
            <w:tabs>
              <w:tab w:val="right" w:leader="dot" w:pos="7927"/>
            </w:tabs>
            <w:rPr>
              <w:rFonts w:eastAsiaTheme="minorEastAsia"/>
              <w:noProof/>
              <w:lang w:val="id-ID" w:eastAsia="id-ID"/>
            </w:rPr>
          </w:pPr>
          <w:hyperlink w:anchor="_Toc110927996" w:history="1">
            <w:r w:rsidRPr="00880AD3">
              <w:rPr>
                <w:rStyle w:val="Hyperlink"/>
                <w:noProof/>
              </w:rPr>
              <w:t>3.7 Pengajuan Hipotesis</w:t>
            </w:r>
            <w:r>
              <w:rPr>
                <w:noProof/>
                <w:webHidden/>
              </w:rPr>
              <w:tab/>
            </w:r>
            <w:r>
              <w:rPr>
                <w:noProof/>
                <w:webHidden/>
              </w:rPr>
              <w:fldChar w:fldCharType="begin"/>
            </w:r>
            <w:r>
              <w:rPr>
                <w:noProof/>
                <w:webHidden/>
              </w:rPr>
              <w:instrText xml:space="preserve"> PAGEREF _Toc110927996 \h </w:instrText>
            </w:r>
            <w:r>
              <w:rPr>
                <w:noProof/>
                <w:webHidden/>
              </w:rPr>
            </w:r>
            <w:r>
              <w:rPr>
                <w:noProof/>
                <w:webHidden/>
              </w:rPr>
              <w:fldChar w:fldCharType="separate"/>
            </w:r>
            <w:r w:rsidR="00B72223">
              <w:rPr>
                <w:noProof/>
                <w:webHidden/>
              </w:rPr>
              <w:t>65</w:t>
            </w:r>
            <w:r>
              <w:rPr>
                <w:noProof/>
                <w:webHidden/>
              </w:rPr>
              <w:fldChar w:fldCharType="end"/>
            </w:r>
          </w:hyperlink>
        </w:p>
        <w:p w14:paraId="5422D7CE" w14:textId="6D9B28D4" w:rsidR="000A0F75" w:rsidRDefault="000A0F75">
          <w:pPr>
            <w:pStyle w:val="TOC3"/>
            <w:rPr>
              <w:rFonts w:eastAsiaTheme="minorEastAsia"/>
              <w:noProof/>
              <w:lang w:val="id-ID" w:eastAsia="id-ID"/>
            </w:rPr>
          </w:pPr>
          <w:hyperlink w:anchor="_Toc110927997" w:history="1">
            <w:r w:rsidRPr="00880AD3">
              <w:rPr>
                <w:rStyle w:val="Hyperlink"/>
                <w:noProof/>
              </w:rPr>
              <w:t>3.7.1 Uji F</w:t>
            </w:r>
            <w:r>
              <w:rPr>
                <w:noProof/>
                <w:webHidden/>
              </w:rPr>
              <w:tab/>
            </w:r>
            <w:r>
              <w:rPr>
                <w:noProof/>
                <w:webHidden/>
              </w:rPr>
              <w:fldChar w:fldCharType="begin"/>
            </w:r>
            <w:r>
              <w:rPr>
                <w:noProof/>
                <w:webHidden/>
              </w:rPr>
              <w:instrText xml:space="preserve"> PAGEREF _Toc110927997 \h </w:instrText>
            </w:r>
            <w:r>
              <w:rPr>
                <w:noProof/>
                <w:webHidden/>
              </w:rPr>
            </w:r>
            <w:r>
              <w:rPr>
                <w:noProof/>
                <w:webHidden/>
              </w:rPr>
              <w:fldChar w:fldCharType="separate"/>
            </w:r>
            <w:r w:rsidR="00B72223">
              <w:rPr>
                <w:noProof/>
                <w:webHidden/>
              </w:rPr>
              <w:t>65</w:t>
            </w:r>
            <w:r>
              <w:rPr>
                <w:noProof/>
                <w:webHidden/>
              </w:rPr>
              <w:fldChar w:fldCharType="end"/>
            </w:r>
          </w:hyperlink>
        </w:p>
        <w:p w14:paraId="57BDEF79" w14:textId="126A1519" w:rsidR="000A0F75" w:rsidRDefault="000A0F75">
          <w:pPr>
            <w:pStyle w:val="TOC3"/>
            <w:rPr>
              <w:rFonts w:eastAsiaTheme="minorEastAsia"/>
              <w:noProof/>
              <w:lang w:val="id-ID" w:eastAsia="id-ID"/>
            </w:rPr>
          </w:pPr>
          <w:hyperlink w:anchor="_Toc110927998" w:history="1">
            <w:r w:rsidRPr="00880AD3">
              <w:rPr>
                <w:rStyle w:val="Hyperlink"/>
                <w:noProof/>
              </w:rPr>
              <w:t>3.7.2 Uji t</w:t>
            </w:r>
            <w:r>
              <w:rPr>
                <w:noProof/>
                <w:webHidden/>
              </w:rPr>
              <w:tab/>
            </w:r>
            <w:r>
              <w:rPr>
                <w:noProof/>
                <w:webHidden/>
              </w:rPr>
              <w:fldChar w:fldCharType="begin"/>
            </w:r>
            <w:r>
              <w:rPr>
                <w:noProof/>
                <w:webHidden/>
              </w:rPr>
              <w:instrText xml:space="preserve"> PAGEREF _Toc110927998 \h </w:instrText>
            </w:r>
            <w:r>
              <w:rPr>
                <w:noProof/>
                <w:webHidden/>
              </w:rPr>
            </w:r>
            <w:r>
              <w:rPr>
                <w:noProof/>
                <w:webHidden/>
              </w:rPr>
              <w:fldChar w:fldCharType="separate"/>
            </w:r>
            <w:r w:rsidR="00B72223">
              <w:rPr>
                <w:noProof/>
                <w:webHidden/>
              </w:rPr>
              <w:t>67</w:t>
            </w:r>
            <w:r>
              <w:rPr>
                <w:noProof/>
                <w:webHidden/>
              </w:rPr>
              <w:fldChar w:fldCharType="end"/>
            </w:r>
          </w:hyperlink>
        </w:p>
        <w:p w14:paraId="2C98D58B" w14:textId="530CA409" w:rsidR="000A0F75" w:rsidRDefault="000A0F75">
          <w:pPr>
            <w:pStyle w:val="TOC3"/>
            <w:rPr>
              <w:rFonts w:eastAsiaTheme="minorEastAsia"/>
              <w:noProof/>
              <w:lang w:val="id-ID" w:eastAsia="id-ID"/>
            </w:rPr>
          </w:pPr>
          <w:hyperlink w:anchor="_Toc110927999" w:history="1">
            <w:r w:rsidRPr="00880AD3">
              <w:rPr>
                <w:rStyle w:val="Hyperlink"/>
                <w:noProof/>
              </w:rPr>
              <w:t>3.7.3 Koefisien Determinasi</w:t>
            </w:r>
            <w:r>
              <w:rPr>
                <w:noProof/>
                <w:webHidden/>
              </w:rPr>
              <w:tab/>
            </w:r>
            <w:r>
              <w:rPr>
                <w:noProof/>
                <w:webHidden/>
              </w:rPr>
              <w:fldChar w:fldCharType="begin"/>
            </w:r>
            <w:r>
              <w:rPr>
                <w:noProof/>
                <w:webHidden/>
              </w:rPr>
              <w:instrText xml:space="preserve"> PAGEREF _Toc110927999 \h </w:instrText>
            </w:r>
            <w:r>
              <w:rPr>
                <w:noProof/>
                <w:webHidden/>
              </w:rPr>
            </w:r>
            <w:r>
              <w:rPr>
                <w:noProof/>
                <w:webHidden/>
              </w:rPr>
              <w:fldChar w:fldCharType="separate"/>
            </w:r>
            <w:r w:rsidR="00B72223">
              <w:rPr>
                <w:noProof/>
                <w:webHidden/>
              </w:rPr>
              <w:t>69</w:t>
            </w:r>
            <w:r>
              <w:rPr>
                <w:noProof/>
                <w:webHidden/>
              </w:rPr>
              <w:fldChar w:fldCharType="end"/>
            </w:r>
          </w:hyperlink>
        </w:p>
        <w:p w14:paraId="7E44EE23" w14:textId="6FE09972" w:rsidR="000A0F75" w:rsidRDefault="000A0F75">
          <w:pPr>
            <w:pStyle w:val="TOC1"/>
            <w:rPr>
              <w:rFonts w:asciiTheme="minorHAnsi" w:eastAsiaTheme="minorEastAsia" w:hAnsiTheme="minorHAnsi" w:cstheme="minorBidi"/>
              <w:b w:val="0"/>
              <w:bCs w:val="0"/>
              <w:sz w:val="22"/>
              <w:szCs w:val="22"/>
              <w:lang w:val="id-ID" w:eastAsia="id-ID"/>
            </w:rPr>
          </w:pPr>
          <w:hyperlink w:anchor="_Toc110928000" w:history="1">
            <w:r w:rsidRPr="00880AD3">
              <w:rPr>
                <w:rStyle w:val="Hyperlink"/>
              </w:rPr>
              <w:t>BAB IV</w:t>
            </w:r>
            <w:r>
              <w:rPr>
                <w:webHidden/>
              </w:rPr>
              <w:tab/>
            </w:r>
            <w:r>
              <w:rPr>
                <w:webHidden/>
              </w:rPr>
              <w:fldChar w:fldCharType="begin"/>
            </w:r>
            <w:r>
              <w:rPr>
                <w:webHidden/>
              </w:rPr>
              <w:instrText xml:space="preserve"> PAGEREF _Toc110928000 \h </w:instrText>
            </w:r>
            <w:r>
              <w:rPr>
                <w:webHidden/>
              </w:rPr>
            </w:r>
            <w:r>
              <w:rPr>
                <w:webHidden/>
              </w:rPr>
              <w:fldChar w:fldCharType="separate"/>
            </w:r>
            <w:r w:rsidR="00B72223">
              <w:rPr>
                <w:webHidden/>
              </w:rPr>
              <w:t>70</w:t>
            </w:r>
            <w:r>
              <w:rPr>
                <w:webHidden/>
              </w:rPr>
              <w:fldChar w:fldCharType="end"/>
            </w:r>
          </w:hyperlink>
        </w:p>
        <w:p w14:paraId="3570C135" w14:textId="3A524E99" w:rsidR="000A0F75" w:rsidRDefault="000A0F75">
          <w:pPr>
            <w:pStyle w:val="TOC1"/>
            <w:rPr>
              <w:rFonts w:asciiTheme="minorHAnsi" w:eastAsiaTheme="minorEastAsia" w:hAnsiTheme="minorHAnsi" w:cstheme="minorBidi"/>
              <w:b w:val="0"/>
              <w:bCs w:val="0"/>
              <w:sz w:val="22"/>
              <w:szCs w:val="22"/>
              <w:lang w:val="id-ID" w:eastAsia="id-ID"/>
            </w:rPr>
          </w:pPr>
          <w:hyperlink w:anchor="_Toc110928001" w:history="1">
            <w:r w:rsidRPr="00880AD3">
              <w:rPr>
                <w:rStyle w:val="Hyperlink"/>
              </w:rPr>
              <w:t>HASIL PENELITIAN DAN PEMBAHASAN</w:t>
            </w:r>
            <w:r>
              <w:rPr>
                <w:webHidden/>
              </w:rPr>
              <w:tab/>
            </w:r>
            <w:r>
              <w:rPr>
                <w:webHidden/>
              </w:rPr>
              <w:fldChar w:fldCharType="begin"/>
            </w:r>
            <w:r>
              <w:rPr>
                <w:webHidden/>
              </w:rPr>
              <w:instrText xml:space="preserve"> PAGEREF _Toc110928001 \h </w:instrText>
            </w:r>
            <w:r>
              <w:rPr>
                <w:webHidden/>
              </w:rPr>
            </w:r>
            <w:r>
              <w:rPr>
                <w:webHidden/>
              </w:rPr>
              <w:fldChar w:fldCharType="separate"/>
            </w:r>
            <w:r w:rsidR="00B72223">
              <w:rPr>
                <w:webHidden/>
              </w:rPr>
              <w:t>70</w:t>
            </w:r>
            <w:r>
              <w:rPr>
                <w:webHidden/>
              </w:rPr>
              <w:fldChar w:fldCharType="end"/>
            </w:r>
          </w:hyperlink>
        </w:p>
        <w:p w14:paraId="41B0D7E9" w14:textId="0312D57E" w:rsidR="000A0F75" w:rsidRDefault="000A0F75">
          <w:pPr>
            <w:pStyle w:val="TOC2"/>
            <w:tabs>
              <w:tab w:val="right" w:leader="dot" w:pos="7927"/>
            </w:tabs>
            <w:rPr>
              <w:rFonts w:eastAsiaTheme="minorEastAsia"/>
              <w:noProof/>
              <w:lang w:val="id-ID" w:eastAsia="id-ID"/>
            </w:rPr>
          </w:pPr>
          <w:hyperlink w:anchor="_Toc110928002" w:history="1">
            <w:r w:rsidRPr="00880AD3">
              <w:rPr>
                <w:rStyle w:val="Hyperlink"/>
                <w:noProof/>
              </w:rPr>
              <w:t>4.1 Hasil Penelitian</w:t>
            </w:r>
            <w:r>
              <w:rPr>
                <w:noProof/>
                <w:webHidden/>
              </w:rPr>
              <w:tab/>
            </w:r>
            <w:r>
              <w:rPr>
                <w:noProof/>
                <w:webHidden/>
              </w:rPr>
              <w:fldChar w:fldCharType="begin"/>
            </w:r>
            <w:r>
              <w:rPr>
                <w:noProof/>
                <w:webHidden/>
              </w:rPr>
              <w:instrText xml:space="preserve"> PAGEREF _Toc110928002 \h </w:instrText>
            </w:r>
            <w:r>
              <w:rPr>
                <w:noProof/>
                <w:webHidden/>
              </w:rPr>
            </w:r>
            <w:r>
              <w:rPr>
                <w:noProof/>
                <w:webHidden/>
              </w:rPr>
              <w:fldChar w:fldCharType="separate"/>
            </w:r>
            <w:r w:rsidR="00B72223">
              <w:rPr>
                <w:noProof/>
                <w:webHidden/>
              </w:rPr>
              <w:t>70</w:t>
            </w:r>
            <w:r>
              <w:rPr>
                <w:noProof/>
                <w:webHidden/>
              </w:rPr>
              <w:fldChar w:fldCharType="end"/>
            </w:r>
          </w:hyperlink>
        </w:p>
        <w:p w14:paraId="3857CE53" w14:textId="62CEB160" w:rsidR="000A0F75" w:rsidRDefault="000A0F75">
          <w:pPr>
            <w:pStyle w:val="TOC3"/>
            <w:rPr>
              <w:rFonts w:eastAsiaTheme="minorEastAsia"/>
              <w:noProof/>
              <w:lang w:val="id-ID" w:eastAsia="id-ID"/>
            </w:rPr>
          </w:pPr>
          <w:hyperlink w:anchor="_Toc110928003" w:history="1">
            <w:r w:rsidRPr="00880AD3">
              <w:rPr>
                <w:rStyle w:val="Hyperlink"/>
                <w:noProof/>
              </w:rPr>
              <w:t>4.1.1 Gambaran Umum Unit Perusahaan</w:t>
            </w:r>
            <w:r>
              <w:rPr>
                <w:noProof/>
                <w:webHidden/>
              </w:rPr>
              <w:tab/>
            </w:r>
            <w:r>
              <w:rPr>
                <w:noProof/>
                <w:webHidden/>
              </w:rPr>
              <w:fldChar w:fldCharType="begin"/>
            </w:r>
            <w:r>
              <w:rPr>
                <w:noProof/>
                <w:webHidden/>
              </w:rPr>
              <w:instrText xml:space="preserve"> PAGEREF _Toc110928003 \h </w:instrText>
            </w:r>
            <w:r>
              <w:rPr>
                <w:noProof/>
                <w:webHidden/>
              </w:rPr>
            </w:r>
            <w:r>
              <w:rPr>
                <w:noProof/>
                <w:webHidden/>
              </w:rPr>
              <w:fldChar w:fldCharType="separate"/>
            </w:r>
            <w:r w:rsidR="00B72223">
              <w:rPr>
                <w:noProof/>
                <w:webHidden/>
              </w:rPr>
              <w:t>70</w:t>
            </w:r>
            <w:r>
              <w:rPr>
                <w:noProof/>
                <w:webHidden/>
              </w:rPr>
              <w:fldChar w:fldCharType="end"/>
            </w:r>
          </w:hyperlink>
        </w:p>
        <w:p w14:paraId="1B932756" w14:textId="3BAF044D" w:rsidR="000A0F75" w:rsidRDefault="000A0F75">
          <w:pPr>
            <w:pStyle w:val="TOC2"/>
            <w:tabs>
              <w:tab w:val="right" w:leader="dot" w:pos="7927"/>
            </w:tabs>
            <w:rPr>
              <w:rFonts w:eastAsiaTheme="minorEastAsia"/>
              <w:noProof/>
              <w:lang w:val="id-ID" w:eastAsia="id-ID"/>
            </w:rPr>
          </w:pPr>
          <w:hyperlink w:anchor="_Toc110928004" w:history="1">
            <w:r w:rsidRPr="00880AD3">
              <w:rPr>
                <w:rStyle w:val="Hyperlink"/>
                <w:noProof/>
              </w:rPr>
              <w:t>4.1.2</w:t>
            </w:r>
            <w:r w:rsidR="006E27DA">
              <w:rPr>
                <w:rFonts w:eastAsiaTheme="minorEastAsia"/>
                <w:noProof/>
                <w:lang w:val="id-ID" w:eastAsia="id-ID"/>
              </w:rPr>
              <w:t xml:space="preserve"> </w:t>
            </w:r>
            <w:r w:rsidRPr="00880AD3">
              <w:rPr>
                <w:rStyle w:val="Hyperlink"/>
                <w:noProof/>
              </w:rPr>
              <w:t>Analisis Statistik Deskriptif</w:t>
            </w:r>
            <w:r>
              <w:rPr>
                <w:noProof/>
                <w:webHidden/>
              </w:rPr>
              <w:tab/>
            </w:r>
            <w:r>
              <w:rPr>
                <w:noProof/>
                <w:webHidden/>
              </w:rPr>
              <w:fldChar w:fldCharType="begin"/>
            </w:r>
            <w:r>
              <w:rPr>
                <w:noProof/>
                <w:webHidden/>
              </w:rPr>
              <w:instrText xml:space="preserve"> PAGEREF _Toc110928004 \h </w:instrText>
            </w:r>
            <w:r>
              <w:rPr>
                <w:noProof/>
                <w:webHidden/>
              </w:rPr>
            </w:r>
            <w:r>
              <w:rPr>
                <w:noProof/>
                <w:webHidden/>
              </w:rPr>
              <w:fldChar w:fldCharType="separate"/>
            </w:r>
            <w:r w:rsidR="00B72223">
              <w:rPr>
                <w:noProof/>
                <w:webHidden/>
              </w:rPr>
              <w:t>70</w:t>
            </w:r>
            <w:r>
              <w:rPr>
                <w:noProof/>
                <w:webHidden/>
              </w:rPr>
              <w:fldChar w:fldCharType="end"/>
            </w:r>
          </w:hyperlink>
        </w:p>
        <w:p w14:paraId="7758D845" w14:textId="2093B2AD" w:rsidR="000A0F75" w:rsidRDefault="000A0F75">
          <w:pPr>
            <w:pStyle w:val="TOC3"/>
            <w:rPr>
              <w:rFonts w:eastAsiaTheme="minorEastAsia"/>
              <w:noProof/>
              <w:lang w:val="id-ID" w:eastAsia="id-ID"/>
            </w:rPr>
          </w:pPr>
          <w:hyperlink w:anchor="_Toc110928005" w:history="1">
            <w:r w:rsidRPr="00880AD3">
              <w:rPr>
                <w:rStyle w:val="Hyperlink"/>
                <w:noProof/>
              </w:rPr>
              <w:t xml:space="preserve">4.1.2.1 Deskripsi Mengenai Variabel </w:t>
            </w:r>
            <w:r w:rsidRPr="00880AD3">
              <w:rPr>
                <w:rStyle w:val="Hyperlink"/>
                <w:i/>
                <w:iCs/>
                <w:noProof/>
              </w:rPr>
              <w:t>Corporate Social Responsibility</w:t>
            </w:r>
            <w:r>
              <w:rPr>
                <w:noProof/>
                <w:webHidden/>
              </w:rPr>
              <w:tab/>
            </w:r>
            <w:r>
              <w:rPr>
                <w:noProof/>
                <w:webHidden/>
              </w:rPr>
              <w:fldChar w:fldCharType="begin"/>
            </w:r>
            <w:r>
              <w:rPr>
                <w:noProof/>
                <w:webHidden/>
              </w:rPr>
              <w:instrText xml:space="preserve"> PAGEREF _Toc110928005 \h </w:instrText>
            </w:r>
            <w:r>
              <w:rPr>
                <w:noProof/>
                <w:webHidden/>
              </w:rPr>
            </w:r>
            <w:r>
              <w:rPr>
                <w:noProof/>
                <w:webHidden/>
              </w:rPr>
              <w:fldChar w:fldCharType="separate"/>
            </w:r>
            <w:r w:rsidR="00B72223">
              <w:rPr>
                <w:noProof/>
                <w:webHidden/>
              </w:rPr>
              <w:t>71</w:t>
            </w:r>
            <w:r>
              <w:rPr>
                <w:noProof/>
                <w:webHidden/>
              </w:rPr>
              <w:fldChar w:fldCharType="end"/>
            </w:r>
          </w:hyperlink>
        </w:p>
        <w:p w14:paraId="266DBA97" w14:textId="22616B62" w:rsidR="000A0F75" w:rsidRDefault="000A0F75">
          <w:pPr>
            <w:pStyle w:val="TOC3"/>
            <w:rPr>
              <w:rFonts w:eastAsiaTheme="minorEastAsia"/>
              <w:noProof/>
              <w:lang w:val="id-ID" w:eastAsia="id-ID"/>
            </w:rPr>
          </w:pPr>
          <w:hyperlink w:anchor="_Toc110928006" w:history="1">
            <w:r w:rsidRPr="00880AD3">
              <w:rPr>
                <w:rStyle w:val="Hyperlink"/>
                <w:noProof/>
              </w:rPr>
              <w:t>4.1.2.2 Deskripsi Mengenai Variabel Ukuran Perusahaan</w:t>
            </w:r>
            <w:r>
              <w:rPr>
                <w:noProof/>
                <w:webHidden/>
              </w:rPr>
              <w:tab/>
            </w:r>
            <w:r>
              <w:rPr>
                <w:noProof/>
                <w:webHidden/>
              </w:rPr>
              <w:fldChar w:fldCharType="begin"/>
            </w:r>
            <w:r>
              <w:rPr>
                <w:noProof/>
                <w:webHidden/>
              </w:rPr>
              <w:instrText xml:space="preserve"> PAGEREF _Toc110928006 \h </w:instrText>
            </w:r>
            <w:r>
              <w:rPr>
                <w:noProof/>
                <w:webHidden/>
              </w:rPr>
            </w:r>
            <w:r>
              <w:rPr>
                <w:noProof/>
                <w:webHidden/>
              </w:rPr>
              <w:fldChar w:fldCharType="separate"/>
            </w:r>
            <w:r w:rsidR="00B72223">
              <w:rPr>
                <w:noProof/>
                <w:webHidden/>
              </w:rPr>
              <w:t>73</w:t>
            </w:r>
            <w:r>
              <w:rPr>
                <w:noProof/>
                <w:webHidden/>
              </w:rPr>
              <w:fldChar w:fldCharType="end"/>
            </w:r>
          </w:hyperlink>
        </w:p>
        <w:p w14:paraId="5A9BFF81" w14:textId="4821BD8B" w:rsidR="000A0F75" w:rsidRDefault="000A0F75">
          <w:pPr>
            <w:pStyle w:val="TOC2"/>
            <w:tabs>
              <w:tab w:val="right" w:leader="dot" w:pos="7927"/>
            </w:tabs>
            <w:rPr>
              <w:rFonts w:eastAsiaTheme="minorEastAsia"/>
              <w:noProof/>
              <w:lang w:val="id-ID" w:eastAsia="id-ID"/>
            </w:rPr>
          </w:pPr>
          <w:hyperlink w:anchor="_Toc110928007" w:history="1">
            <w:r w:rsidRPr="00880AD3">
              <w:rPr>
                <w:rStyle w:val="Hyperlink"/>
                <w:noProof/>
              </w:rPr>
              <w:t>4.1.3 Rancangan Pengujian Hipotesis</w:t>
            </w:r>
            <w:r>
              <w:rPr>
                <w:noProof/>
                <w:webHidden/>
              </w:rPr>
              <w:tab/>
            </w:r>
            <w:r>
              <w:rPr>
                <w:noProof/>
                <w:webHidden/>
              </w:rPr>
              <w:fldChar w:fldCharType="begin"/>
            </w:r>
            <w:r>
              <w:rPr>
                <w:noProof/>
                <w:webHidden/>
              </w:rPr>
              <w:instrText xml:space="preserve"> PAGEREF _Toc110928007 \h </w:instrText>
            </w:r>
            <w:r>
              <w:rPr>
                <w:noProof/>
                <w:webHidden/>
              </w:rPr>
            </w:r>
            <w:r>
              <w:rPr>
                <w:noProof/>
                <w:webHidden/>
              </w:rPr>
              <w:fldChar w:fldCharType="separate"/>
            </w:r>
            <w:r w:rsidR="00B72223">
              <w:rPr>
                <w:noProof/>
                <w:webHidden/>
              </w:rPr>
              <w:t>74</w:t>
            </w:r>
            <w:r>
              <w:rPr>
                <w:noProof/>
                <w:webHidden/>
              </w:rPr>
              <w:fldChar w:fldCharType="end"/>
            </w:r>
          </w:hyperlink>
        </w:p>
        <w:p w14:paraId="2DA5F119" w14:textId="05D11D2A" w:rsidR="000A0F75" w:rsidRDefault="000A0F75">
          <w:pPr>
            <w:pStyle w:val="TOC2"/>
            <w:tabs>
              <w:tab w:val="right" w:leader="dot" w:pos="7927"/>
            </w:tabs>
            <w:rPr>
              <w:rFonts w:eastAsiaTheme="minorEastAsia"/>
              <w:noProof/>
              <w:lang w:val="id-ID" w:eastAsia="id-ID"/>
            </w:rPr>
          </w:pPr>
          <w:hyperlink w:anchor="_Toc110928008" w:history="1">
            <w:r w:rsidRPr="00880AD3">
              <w:rPr>
                <w:rStyle w:val="Hyperlink"/>
                <w:noProof/>
              </w:rPr>
              <w:t>4.1.4 Hasil Pengujian Asumsi Klasik</w:t>
            </w:r>
            <w:r>
              <w:rPr>
                <w:noProof/>
                <w:webHidden/>
              </w:rPr>
              <w:tab/>
            </w:r>
            <w:r>
              <w:rPr>
                <w:noProof/>
                <w:webHidden/>
              </w:rPr>
              <w:fldChar w:fldCharType="begin"/>
            </w:r>
            <w:r>
              <w:rPr>
                <w:noProof/>
                <w:webHidden/>
              </w:rPr>
              <w:instrText xml:space="preserve"> PAGEREF _Toc110928008 \h </w:instrText>
            </w:r>
            <w:r>
              <w:rPr>
                <w:noProof/>
                <w:webHidden/>
              </w:rPr>
            </w:r>
            <w:r>
              <w:rPr>
                <w:noProof/>
                <w:webHidden/>
              </w:rPr>
              <w:fldChar w:fldCharType="separate"/>
            </w:r>
            <w:r w:rsidR="00B72223">
              <w:rPr>
                <w:noProof/>
                <w:webHidden/>
              </w:rPr>
              <w:t>75</w:t>
            </w:r>
            <w:r>
              <w:rPr>
                <w:noProof/>
                <w:webHidden/>
              </w:rPr>
              <w:fldChar w:fldCharType="end"/>
            </w:r>
          </w:hyperlink>
        </w:p>
        <w:p w14:paraId="521F21E0" w14:textId="5BBA8DAE" w:rsidR="000A0F75" w:rsidRDefault="000A0F75">
          <w:pPr>
            <w:pStyle w:val="TOC3"/>
            <w:rPr>
              <w:rFonts w:eastAsiaTheme="minorEastAsia"/>
              <w:noProof/>
              <w:lang w:val="id-ID" w:eastAsia="id-ID"/>
            </w:rPr>
          </w:pPr>
          <w:hyperlink w:anchor="_Toc110928009" w:history="1">
            <w:r w:rsidRPr="00880AD3">
              <w:rPr>
                <w:rStyle w:val="Hyperlink"/>
                <w:noProof/>
              </w:rPr>
              <w:t>4.1.4.1 Uji Normalitas</w:t>
            </w:r>
            <w:r>
              <w:rPr>
                <w:noProof/>
                <w:webHidden/>
              </w:rPr>
              <w:tab/>
            </w:r>
            <w:r>
              <w:rPr>
                <w:noProof/>
                <w:webHidden/>
              </w:rPr>
              <w:fldChar w:fldCharType="begin"/>
            </w:r>
            <w:r>
              <w:rPr>
                <w:noProof/>
                <w:webHidden/>
              </w:rPr>
              <w:instrText xml:space="preserve"> PAGEREF _Toc110928009 \h </w:instrText>
            </w:r>
            <w:r>
              <w:rPr>
                <w:noProof/>
                <w:webHidden/>
              </w:rPr>
            </w:r>
            <w:r>
              <w:rPr>
                <w:noProof/>
                <w:webHidden/>
              </w:rPr>
              <w:fldChar w:fldCharType="separate"/>
            </w:r>
            <w:r w:rsidR="00B72223">
              <w:rPr>
                <w:noProof/>
                <w:webHidden/>
              </w:rPr>
              <w:t>75</w:t>
            </w:r>
            <w:r>
              <w:rPr>
                <w:noProof/>
                <w:webHidden/>
              </w:rPr>
              <w:fldChar w:fldCharType="end"/>
            </w:r>
          </w:hyperlink>
        </w:p>
        <w:p w14:paraId="0F636765" w14:textId="33CCDD0F" w:rsidR="000A0F75" w:rsidRDefault="000A0F75">
          <w:pPr>
            <w:pStyle w:val="TOC3"/>
            <w:rPr>
              <w:rFonts w:eastAsiaTheme="minorEastAsia"/>
              <w:noProof/>
              <w:lang w:val="id-ID" w:eastAsia="id-ID"/>
            </w:rPr>
          </w:pPr>
          <w:hyperlink w:anchor="_Toc110928010" w:history="1">
            <w:r w:rsidRPr="00880AD3">
              <w:rPr>
                <w:rStyle w:val="Hyperlink"/>
                <w:noProof/>
              </w:rPr>
              <w:t>4.1.4.2 Uji Heteroskedatisitas</w:t>
            </w:r>
            <w:r>
              <w:rPr>
                <w:noProof/>
                <w:webHidden/>
              </w:rPr>
              <w:tab/>
            </w:r>
            <w:r>
              <w:rPr>
                <w:noProof/>
                <w:webHidden/>
              </w:rPr>
              <w:fldChar w:fldCharType="begin"/>
            </w:r>
            <w:r>
              <w:rPr>
                <w:noProof/>
                <w:webHidden/>
              </w:rPr>
              <w:instrText xml:space="preserve"> PAGEREF _Toc110928010 \h </w:instrText>
            </w:r>
            <w:r>
              <w:rPr>
                <w:noProof/>
                <w:webHidden/>
              </w:rPr>
            </w:r>
            <w:r>
              <w:rPr>
                <w:noProof/>
                <w:webHidden/>
              </w:rPr>
              <w:fldChar w:fldCharType="separate"/>
            </w:r>
            <w:r w:rsidR="00B72223">
              <w:rPr>
                <w:noProof/>
                <w:webHidden/>
              </w:rPr>
              <w:t>76</w:t>
            </w:r>
            <w:r>
              <w:rPr>
                <w:noProof/>
                <w:webHidden/>
              </w:rPr>
              <w:fldChar w:fldCharType="end"/>
            </w:r>
          </w:hyperlink>
        </w:p>
        <w:p w14:paraId="73823912" w14:textId="7710D34F" w:rsidR="000A0F75" w:rsidRDefault="000A0F75">
          <w:pPr>
            <w:pStyle w:val="TOC3"/>
            <w:rPr>
              <w:rFonts w:eastAsiaTheme="minorEastAsia"/>
              <w:noProof/>
              <w:lang w:val="id-ID" w:eastAsia="id-ID"/>
            </w:rPr>
          </w:pPr>
          <w:hyperlink w:anchor="_Toc110928011" w:history="1">
            <w:r w:rsidRPr="00880AD3">
              <w:rPr>
                <w:rStyle w:val="Hyperlink"/>
                <w:noProof/>
              </w:rPr>
              <w:t>4.1.4.3 Uji Multikolineartitas</w:t>
            </w:r>
            <w:r>
              <w:rPr>
                <w:noProof/>
                <w:webHidden/>
              </w:rPr>
              <w:tab/>
            </w:r>
            <w:r>
              <w:rPr>
                <w:noProof/>
                <w:webHidden/>
              </w:rPr>
              <w:fldChar w:fldCharType="begin"/>
            </w:r>
            <w:r>
              <w:rPr>
                <w:noProof/>
                <w:webHidden/>
              </w:rPr>
              <w:instrText xml:space="preserve"> PAGEREF _Toc110928011 \h </w:instrText>
            </w:r>
            <w:r>
              <w:rPr>
                <w:noProof/>
                <w:webHidden/>
              </w:rPr>
            </w:r>
            <w:r>
              <w:rPr>
                <w:noProof/>
                <w:webHidden/>
              </w:rPr>
              <w:fldChar w:fldCharType="separate"/>
            </w:r>
            <w:r w:rsidR="00B72223">
              <w:rPr>
                <w:noProof/>
                <w:webHidden/>
              </w:rPr>
              <w:t>77</w:t>
            </w:r>
            <w:r>
              <w:rPr>
                <w:noProof/>
                <w:webHidden/>
              </w:rPr>
              <w:fldChar w:fldCharType="end"/>
            </w:r>
          </w:hyperlink>
        </w:p>
        <w:p w14:paraId="65D46E42" w14:textId="7501DA99" w:rsidR="000A0F75" w:rsidRDefault="000A0F75">
          <w:pPr>
            <w:pStyle w:val="TOC3"/>
            <w:rPr>
              <w:rFonts w:eastAsiaTheme="minorEastAsia"/>
              <w:noProof/>
              <w:lang w:val="id-ID" w:eastAsia="id-ID"/>
            </w:rPr>
          </w:pPr>
          <w:hyperlink w:anchor="_Toc110928012" w:history="1">
            <w:r w:rsidRPr="00880AD3">
              <w:rPr>
                <w:rStyle w:val="Hyperlink"/>
                <w:noProof/>
              </w:rPr>
              <w:t>4.1.4.4 Autokorelasi</w:t>
            </w:r>
            <w:r>
              <w:rPr>
                <w:noProof/>
                <w:webHidden/>
              </w:rPr>
              <w:tab/>
            </w:r>
            <w:r>
              <w:rPr>
                <w:noProof/>
                <w:webHidden/>
              </w:rPr>
              <w:fldChar w:fldCharType="begin"/>
            </w:r>
            <w:r>
              <w:rPr>
                <w:noProof/>
                <w:webHidden/>
              </w:rPr>
              <w:instrText xml:space="preserve"> PAGEREF _Toc110928012 \h </w:instrText>
            </w:r>
            <w:r>
              <w:rPr>
                <w:noProof/>
                <w:webHidden/>
              </w:rPr>
            </w:r>
            <w:r>
              <w:rPr>
                <w:noProof/>
                <w:webHidden/>
              </w:rPr>
              <w:fldChar w:fldCharType="separate"/>
            </w:r>
            <w:r w:rsidR="00B72223">
              <w:rPr>
                <w:noProof/>
                <w:webHidden/>
              </w:rPr>
              <w:t>78</w:t>
            </w:r>
            <w:r>
              <w:rPr>
                <w:noProof/>
                <w:webHidden/>
              </w:rPr>
              <w:fldChar w:fldCharType="end"/>
            </w:r>
          </w:hyperlink>
        </w:p>
        <w:p w14:paraId="2196CA99" w14:textId="302DC3EF" w:rsidR="000A0F75" w:rsidRDefault="000A0F75">
          <w:pPr>
            <w:pStyle w:val="TOC2"/>
            <w:tabs>
              <w:tab w:val="right" w:leader="dot" w:pos="7927"/>
            </w:tabs>
            <w:rPr>
              <w:rFonts w:eastAsiaTheme="minorEastAsia"/>
              <w:noProof/>
              <w:lang w:val="id-ID" w:eastAsia="id-ID"/>
            </w:rPr>
          </w:pPr>
          <w:hyperlink w:anchor="_Toc110928013" w:history="1">
            <w:r w:rsidRPr="00880AD3">
              <w:rPr>
                <w:rStyle w:val="Hyperlink"/>
                <w:noProof/>
              </w:rPr>
              <w:t>4.1.5</w:t>
            </w:r>
            <w:r w:rsidR="006E27DA">
              <w:rPr>
                <w:rFonts w:eastAsiaTheme="minorEastAsia"/>
                <w:noProof/>
                <w:lang w:val="id-ID" w:eastAsia="id-ID"/>
              </w:rPr>
              <w:t xml:space="preserve"> </w:t>
            </w:r>
            <w:r w:rsidRPr="00880AD3">
              <w:rPr>
                <w:rStyle w:val="Hyperlink"/>
                <w:noProof/>
              </w:rPr>
              <w:t>Analisis Regresi Data Panel</w:t>
            </w:r>
            <w:r>
              <w:rPr>
                <w:noProof/>
                <w:webHidden/>
              </w:rPr>
              <w:tab/>
            </w:r>
            <w:r>
              <w:rPr>
                <w:noProof/>
                <w:webHidden/>
              </w:rPr>
              <w:fldChar w:fldCharType="begin"/>
            </w:r>
            <w:r>
              <w:rPr>
                <w:noProof/>
                <w:webHidden/>
              </w:rPr>
              <w:instrText xml:space="preserve"> PAGEREF _Toc110928013 \h </w:instrText>
            </w:r>
            <w:r>
              <w:rPr>
                <w:noProof/>
                <w:webHidden/>
              </w:rPr>
            </w:r>
            <w:r>
              <w:rPr>
                <w:noProof/>
                <w:webHidden/>
              </w:rPr>
              <w:fldChar w:fldCharType="separate"/>
            </w:r>
            <w:r w:rsidR="00B72223">
              <w:rPr>
                <w:noProof/>
                <w:webHidden/>
              </w:rPr>
              <w:t>78</w:t>
            </w:r>
            <w:r>
              <w:rPr>
                <w:noProof/>
                <w:webHidden/>
              </w:rPr>
              <w:fldChar w:fldCharType="end"/>
            </w:r>
          </w:hyperlink>
        </w:p>
        <w:p w14:paraId="30E70349" w14:textId="4FC13F3F" w:rsidR="000A0F75" w:rsidRDefault="000A0F75">
          <w:pPr>
            <w:pStyle w:val="TOC2"/>
            <w:tabs>
              <w:tab w:val="right" w:leader="dot" w:pos="7927"/>
            </w:tabs>
            <w:rPr>
              <w:rFonts w:eastAsiaTheme="minorEastAsia"/>
              <w:noProof/>
              <w:lang w:val="id-ID" w:eastAsia="id-ID"/>
            </w:rPr>
          </w:pPr>
          <w:hyperlink w:anchor="_Toc110928014" w:history="1">
            <w:r w:rsidRPr="00880AD3">
              <w:rPr>
                <w:rStyle w:val="Hyperlink"/>
                <w:noProof/>
              </w:rPr>
              <w:t>4.1.6</w:t>
            </w:r>
            <w:r w:rsidR="006E27DA">
              <w:rPr>
                <w:rFonts w:eastAsiaTheme="minorEastAsia"/>
                <w:noProof/>
                <w:lang w:val="id-ID" w:eastAsia="id-ID"/>
              </w:rPr>
              <w:t xml:space="preserve"> </w:t>
            </w:r>
            <w:r w:rsidRPr="00880AD3">
              <w:rPr>
                <w:rStyle w:val="Hyperlink"/>
                <w:noProof/>
              </w:rPr>
              <w:t>Pengujian Hipotesis</w:t>
            </w:r>
            <w:r>
              <w:rPr>
                <w:noProof/>
                <w:webHidden/>
              </w:rPr>
              <w:tab/>
            </w:r>
            <w:r>
              <w:rPr>
                <w:noProof/>
                <w:webHidden/>
              </w:rPr>
              <w:fldChar w:fldCharType="begin"/>
            </w:r>
            <w:r>
              <w:rPr>
                <w:noProof/>
                <w:webHidden/>
              </w:rPr>
              <w:instrText xml:space="preserve"> PAGEREF _Toc110928014 \h </w:instrText>
            </w:r>
            <w:r>
              <w:rPr>
                <w:noProof/>
                <w:webHidden/>
              </w:rPr>
            </w:r>
            <w:r>
              <w:rPr>
                <w:noProof/>
                <w:webHidden/>
              </w:rPr>
              <w:fldChar w:fldCharType="separate"/>
            </w:r>
            <w:r w:rsidR="00B72223">
              <w:rPr>
                <w:noProof/>
                <w:webHidden/>
              </w:rPr>
              <w:t>83</w:t>
            </w:r>
            <w:r>
              <w:rPr>
                <w:noProof/>
                <w:webHidden/>
              </w:rPr>
              <w:fldChar w:fldCharType="end"/>
            </w:r>
          </w:hyperlink>
        </w:p>
        <w:p w14:paraId="2975C7BC" w14:textId="0E8ED252" w:rsidR="000A0F75" w:rsidRDefault="000A0F75">
          <w:pPr>
            <w:pStyle w:val="TOC3"/>
            <w:rPr>
              <w:rFonts w:eastAsiaTheme="minorEastAsia"/>
              <w:noProof/>
              <w:lang w:val="id-ID" w:eastAsia="id-ID"/>
            </w:rPr>
          </w:pPr>
          <w:hyperlink w:anchor="_Toc110928015" w:history="1">
            <w:r w:rsidRPr="00880AD3">
              <w:rPr>
                <w:rStyle w:val="Hyperlink"/>
                <w:noProof/>
              </w:rPr>
              <w:t>4.1.6.1 Uji Simultan (Uji F)</w:t>
            </w:r>
            <w:r>
              <w:rPr>
                <w:noProof/>
                <w:webHidden/>
              </w:rPr>
              <w:tab/>
            </w:r>
            <w:r>
              <w:rPr>
                <w:noProof/>
                <w:webHidden/>
              </w:rPr>
              <w:fldChar w:fldCharType="begin"/>
            </w:r>
            <w:r>
              <w:rPr>
                <w:noProof/>
                <w:webHidden/>
              </w:rPr>
              <w:instrText xml:space="preserve"> PAGEREF _Toc110928015 \h </w:instrText>
            </w:r>
            <w:r>
              <w:rPr>
                <w:noProof/>
                <w:webHidden/>
              </w:rPr>
            </w:r>
            <w:r>
              <w:rPr>
                <w:noProof/>
                <w:webHidden/>
              </w:rPr>
              <w:fldChar w:fldCharType="separate"/>
            </w:r>
            <w:r w:rsidR="00B72223">
              <w:rPr>
                <w:noProof/>
                <w:webHidden/>
              </w:rPr>
              <w:t>83</w:t>
            </w:r>
            <w:r>
              <w:rPr>
                <w:noProof/>
                <w:webHidden/>
              </w:rPr>
              <w:fldChar w:fldCharType="end"/>
            </w:r>
          </w:hyperlink>
        </w:p>
        <w:p w14:paraId="267C4453" w14:textId="368F65BF" w:rsidR="000A0F75" w:rsidRDefault="000A0F75">
          <w:pPr>
            <w:pStyle w:val="TOC3"/>
            <w:tabs>
              <w:tab w:val="left" w:pos="880"/>
            </w:tabs>
            <w:rPr>
              <w:rFonts w:eastAsiaTheme="minorEastAsia"/>
              <w:noProof/>
              <w:lang w:val="id-ID" w:eastAsia="id-ID"/>
            </w:rPr>
          </w:pPr>
          <w:hyperlink w:anchor="_Toc110928016" w:history="1">
            <w:r w:rsidRPr="00880AD3">
              <w:rPr>
                <w:rStyle w:val="Hyperlink"/>
                <w:noProof/>
              </w:rPr>
              <w:t>4.1.6.2</w:t>
            </w:r>
            <w:r>
              <w:rPr>
                <w:rFonts w:eastAsiaTheme="minorEastAsia"/>
                <w:noProof/>
                <w:lang w:val="id-ID" w:eastAsia="id-ID"/>
              </w:rPr>
              <w:tab/>
            </w:r>
            <w:r w:rsidRPr="00880AD3">
              <w:rPr>
                <w:rStyle w:val="Hyperlink"/>
                <w:noProof/>
              </w:rPr>
              <w:t>Uji Parsial (Uji t)</w:t>
            </w:r>
            <w:r>
              <w:rPr>
                <w:noProof/>
                <w:webHidden/>
              </w:rPr>
              <w:tab/>
            </w:r>
            <w:r>
              <w:rPr>
                <w:noProof/>
                <w:webHidden/>
              </w:rPr>
              <w:fldChar w:fldCharType="begin"/>
            </w:r>
            <w:r>
              <w:rPr>
                <w:noProof/>
                <w:webHidden/>
              </w:rPr>
              <w:instrText xml:space="preserve"> PAGEREF _Toc110928016 \h </w:instrText>
            </w:r>
            <w:r>
              <w:rPr>
                <w:noProof/>
                <w:webHidden/>
              </w:rPr>
            </w:r>
            <w:r>
              <w:rPr>
                <w:noProof/>
                <w:webHidden/>
              </w:rPr>
              <w:fldChar w:fldCharType="separate"/>
            </w:r>
            <w:r w:rsidR="00B72223">
              <w:rPr>
                <w:noProof/>
                <w:webHidden/>
              </w:rPr>
              <w:t>84</w:t>
            </w:r>
            <w:r>
              <w:rPr>
                <w:noProof/>
                <w:webHidden/>
              </w:rPr>
              <w:fldChar w:fldCharType="end"/>
            </w:r>
          </w:hyperlink>
        </w:p>
        <w:p w14:paraId="0855F381" w14:textId="2E413BE5" w:rsidR="000A0F75" w:rsidRDefault="000A0F75">
          <w:pPr>
            <w:pStyle w:val="TOC3"/>
            <w:tabs>
              <w:tab w:val="left" w:pos="880"/>
            </w:tabs>
            <w:rPr>
              <w:rFonts w:eastAsiaTheme="minorEastAsia"/>
              <w:noProof/>
              <w:lang w:val="id-ID" w:eastAsia="id-ID"/>
            </w:rPr>
          </w:pPr>
          <w:hyperlink w:anchor="_Toc110928017" w:history="1">
            <w:r w:rsidRPr="00880AD3">
              <w:rPr>
                <w:rStyle w:val="Hyperlink"/>
                <w:noProof/>
              </w:rPr>
              <w:t>4.1.6.3</w:t>
            </w:r>
            <w:r>
              <w:rPr>
                <w:rFonts w:eastAsiaTheme="minorEastAsia"/>
                <w:noProof/>
                <w:lang w:val="id-ID" w:eastAsia="id-ID"/>
              </w:rPr>
              <w:tab/>
            </w:r>
            <w:r w:rsidRPr="00880AD3">
              <w:rPr>
                <w:rStyle w:val="Hyperlink"/>
                <w:noProof/>
              </w:rPr>
              <w:t>Pengujian Koefisien Determinasi</w:t>
            </w:r>
            <w:r>
              <w:rPr>
                <w:noProof/>
                <w:webHidden/>
              </w:rPr>
              <w:tab/>
            </w:r>
            <w:r>
              <w:rPr>
                <w:noProof/>
                <w:webHidden/>
              </w:rPr>
              <w:fldChar w:fldCharType="begin"/>
            </w:r>
            <w:r>
              <w:rPr>
                <w:noProof/>
                <w:webHidden/>
              </w:rPr>
              <w:instrText xml:space="preserve"> PAGEREF _Toc110928017 \h </w:instrText>
            </w:r>
            <w:r>
              <w:rPr>
                <w:noProof/>
                <w:webHidden/>
              </w:rPr>
            </w:r>
            <w:r>
              <w:rPr>
                <w:noProof/>
                <w:webHidden/>
              </w:rPr>
              <w:fldChar w:fldCharType="separate"/>
            </w:r>
            <w:r w:rsidR="00B72223">
              <w:rPr>
                <w:noProof/>
                <w:webHidden/>
              </w:rPr>
              <w:t>86</w:t>
            </w:r>
            <w:r>
              <w:rPr>
                <w:noProof/>
                <w:webHidden/>
              </w:rPr>
              <w:fldChar w:fldCharType="end"/>
            </w:r>
          </w:hyperlink>
        </w:p>
        <w:p w14:paraId="646B5D0D" w14:textId="75D84A6F" w:rsidR="000A0F75" w:rsidRDefault="000A0F75">
          <w:pPr>
            <w:pStyle w:val="TOC2"/>
            <w:tabs>
              <w:tab w:val="right" w:leader="dot" w:pos="7927"/>
            </w:tabs>
            <w:rPr>
              <w:rFonts w:eastAsiaTheme="minorEastAsia"/>
              <w:noProof/>
              <w:lang w:val="id-ID" w:eastAsia="id-ID"/>
            </w:rPr>
          </w:pPr>
          <w:hyperlink w:anchor="_Toc110928018" w:history="1">
            <w:r w:rsidRPr="00880AD3">
              <w:rPr>
                <w:rStyle w:val="Hyperlink"/>
                <w:noProof/>
              </w:rPr>
              <w:t>4.2 Pembahasan</w:t>
            </w:r>
            <w:r>
              <w:rPr>
                <w:noProof/>
                <w:webHidden/>
              </w:rPr>
              <w:tab/>
            </w:r>
            <w:r>
              <w:rPr>
                <w:noProof/>
                <w:webHidden/>
              </w:rPr>
              <w:fldChar w:fldCharType="begin"/>
            </w:r>
            <w:r>
              <w:rPr>
                <w:noProof/>
                <w:webHidden/>
              </w:rPr>
              <w:instrText xml:space="preserve"> PAGEREF _Toc110928018 \h </w:instrText>
            </w:r>
            <w:r>
              <w:rPr>
                <w:noProof/>
                <w:webHidden/>
              </w:rPr>
            </w:r>
            <w:r>
              <w:rPr>
                <w:noProof/>
                <w:webHidden/>
              </w:rPr>
              <w:fldChar w:fldCharType="separate"/>
            </w:r>
            <w:r w:rsidR="00B72223">
              <w:rPr>
                <w:noProof/>
                <w:webHidden/>
              </w:rPr>
              <w:t>87</w:t>
            </w:r>
            <w:r>
              <w:rPr>
                <w:noProof/>
                <w:webHidden/>
              </w:rPr>
              <w:fldChar w:fldCharType="end"/>
            </w:r>
          </w:hyperlink>
        </w:p>
        <w:p w14:paraId="05DD969D" w14:textId="46C3DC72" w:rsidR="000A0F75" w:rsidRDefault="000A0F75">
          <w:pPr>
            <w:pStyle w:val="TOC3"/>
            <w:rPr>
              <w:rFonts w:eastAsiaTheme="minorEastAsia"/>
              <w:noProof/>
              <w:lang w:val="id-ID" w:eastAsia="id-ID"/>
            </w:rPr>
          </w:pPr>
          <w:hyperlink w:anchor="_Toc110928019" w:history="1">
            <w:r w:rsidRPr="00880AD3">
              <w:rPr>
                <w:rStyle w:val="Hyperlink"/>
                <w:noProof/>
              </w:rPr>
              <w:t>4.2.1 Pengaruh Corporate Social Responsibility terhadap penghindaran pajak</w:t>
            </w:r>
            <w:r>
              <w:rPr>
                <w:noProof/>
                <w:webHidden/>
              </w:rPr>
              <w:tab/>
            </w:r>
            <w:r>
              <w:rPr>
                <w:noProof/>
                <w:webHidden/>
              </w:rPr>
              <w:fldChar w:fldCharType="begin"/>
            </w:r>
            <w:r>
              <w:rPr>
                <w:noProof/>
                <w:webHidden/>
              </w:rPr>
              <w:instrText xml:space="preserve"> PAGEREF _Toc110928019 \h </w:instrText>
            </w:r>
            <w:r>
              <w:rPr>
                <w:noProof/>
                <w:webHidden/>
              </w:rPr>
            </w:r>
            <w:r>
              <w:rPr>
                <w:noProof/>
                <w:webHidden/>
              </w:rPr>
              <w:fldChar w:fldCharType="separate"/>
            </w:r>
            <w:r w:rsidR="00B72223">
              <w:rPr>
                <w:noProof/>
                <w:webHidden/>
              </w:rPr>
              <w:t>89</w:t>
            </w:r>
            <w:r>
              <w:rPr>
                <w:noProof/>
                <w:webHidden/>
              </w:rPr>
              <w:fldChar w:fldCharType="end"/>
            </w:r>
          </w:hyperlink>
        </w:p>
        <w:p w14:paraId="20E7C52D" w14:textId="3630A0EE" w:rsidR="000A0F75" w:rsidRDefault="000A0F75">
          <w:pPr>
            <w:pStyle w:val="TOC3"/>
            <w:rPr>
              <w:rFonts w:eastAsiaTheme="minorEastAsia"/>
              <w:noProof/>
              <w:lang w:val="id-ID" w:eastAsia="id-ID"/>
            </w:rPr>
          </w:pPr>
          <w:hyperlink w:anchor="_Toc110928020" w:history="1">
            <w:r w:rsidRPr="00880AD3">
              <w:rPr>
                <w:rStyle w:val="Hyperlink"/>
                <w:noProof/>
              </w:rPr>
              <w:t>4.2.2 Pengaruh Ukuran Perusahaan terhadap penghindaran pajak</w:t>
            </w:r>
            <w:r>
              <w:rPr>
                <w:noProof/>
                <w:webHidden/>
              </w:rPr>
              <w:tab/>
            </w:r>
            <w:r>
              <w:rPr>
                <w:noProof/>
                <w:webHidden/>
              </w:rPr>
              <w:fldChar w:fldCharType="begin"/>
            </w:r>
            <w:r>
              <w:rPr>
                <w:noProof/>
                <w:webHidden/>
              </w:rPr>
              <w:instrText xml:space="preserve"> PAGEREF _Toc110928020 \h </w:instrText>
            </w:r>
            <w:r>
              <w:rPr>
                <w:noProof/>
                <w:webHidden/>
              </w:rPr>
            </w:r>
            <w:r>
              <w:rPr>
                <w:noProof/>
                <w:webHidden/>
              </w:rPr>
              <w:fldChar w:fldCharType="separate"/>
            </w:r>
            <w:r w:rsidR="00B72223">
              <w:rPr>
                <w:noProof/>
                <w:webHidden/>
              </w:rPr>
              <w:t>90</w:t>
            </w:r>
            <w:r>
              <w:rPr>
                <w:noProof/>
                <w:webHidden/>
              </w:rPr>
              <w:fldChar w:fldCharType="end"/>
            </w:r>
          </w:hyperlink>
        </w:p>
        <w:p w14:paraId="76841567" w14:textId="7F5669E5" w:rsidR="000A0F75" w:rsidRDefault="000A0F75">
          <w:pPr>
            <w:pStyle w:val="TOC3"/>
            <w:rPr>
              <w:rFonts w:eastAsiaTheme="minorEastAsia"/>
              <w:noProof/>
              <w:lang w:val="id-ID" w:eastAsia="id-ID"/>
            </w:rPr>
          </w:pPr>
          <w:hyperlink w:anchor="_Toc110928021" w:history="1">
            <w:r w:rsidRPr="00880AD3">
              <w:rPr>
                <w:rStyle w:val="Hyperlink"/>
                <w:noProof/>
              </w:rPr>
              <w:t>4.2.3 Pengaruh Corporate Social Responsibility dan Ukuran Perusahaan terhadap penghindaran pajak</w:t>
            </w:r>
            <w:r>
              <w:rPr>
                <w:noProof/>
                <w:webHidden/>
              </w:rPr>
              <w:tab/>
            </w:r>
            <w:r>
              <w:rPr>
                <w:noProof/>
                <w:webHidden/>
              </w:rPr>
              <w:fldChar w:fldCharType="begin"/>
            </w:r>
            <w:r>
              <w:rPr>
                <w:noProof/>
                <w:webHidden/>
              </w:rPr>
              <w:instrText xml:space="preserve"> PAGEREF _Toc110928021 \h </w:instrText>
            </w:r>
            <w:r>
              <w:rPr>
                <w:noProof/>
                <w:webHidden/>
              </w:rPr>
            </w:r>
            <w:r>
              <w:rPr>
                <w:noProof/>
                <w:webHidden/>
              </w:rPr>
              <w:fldChar w:fldCharType="separate"/>
            </w:r>
            <w:r w:rsidR="00B72223">
              <w:rPr>
                <w:noProof/>
                <w:webHidden/>
              </w:rPr>
              <w:t>91</w:t>
            </w:r>
            <w:r>
              <w:rPr>
                <w:noProof/>
                <w:webHidden/>
              </w:rPr>
              <w:fldChar w:fldCharType="end"/>
            </w:r>
          </w:hyperlink>
        </w:p>
        <w:p w14:paraId="44360A40" w14:textId="1D821706" w:rsidR="000A0F75" w:rsidRDefault="000A0F75">
          <w:pPr>
            <w:pStyle w:val="TOC3"/>
            <w:rPr>
              <w:rFonts w:eastAsiaTheme="minorEastAsia"/>
              <w:noProof/>
              <w:lang w:val="id-ID" w:eastAsia="id-ID"/>
            </w:rPr>
          </w:pPr>
          <w:hyperlink w:anchor="_Toc110928022" w:history="1">
            <w:r w:rsidRPr="00880AD3">
              <w:rPr>
                <w:rStyle w:val="Hyperlink"/>
                <w:noProof/>
              </w:rPr>
              <w:t>4.2.4 Koefisien Determinasi (Adjusted R-Squared)</w:t>
            </w:r>
            <w:r>
              <w:rPr>
                <w:noProof/>
                <w:webHidden/>
              </w:rPr>
              <w:tab/>
            </w:r>
            <w:r>
              <w:rPr>
                <w:noProof/>
                <w:webHidden/>
              </w:rPr>
              <w:fldChar w:fldCharType="begin"/>
            </w:r>
            <w:r>
              <w:rPr>
                <w:noProof/>
                <w:webHidden/>
              </w:rPr>
              <w:instrText xml:space="preserve"> PAGEREF _Toc110928022 \h </w:instrText>
            </w:r>
            <w:r>
              <w:rPr>
                <w:noProof/>
                <w:webHidden/>
              </w:rPr>
            </w:r>
            <w:r>
              <w:rPr>
                <w:noProof/>
                <w:webHidden/>
              </w:rPr>
              <w:fldChar w:fldCharType="separate"/>
            </w:r>
            <w:r w:rsidR="00B72223">
              <w:rPr>
                <w:noProof/>
                <w:webHidden/>
              </w:rPr>
              <w:t>91</w:t>
            </w:r>
            <w:r>
              <w:rPr>
                <w:noProof/>
                <w:webHidden/>
              </w:rPr>
              <w:fldChar w:fldCharType="end"/>
            </w:r>
          </w:hyperlink>
        </w:p>
        <w:p w14:paraId="68342093" w14:textId="5424F49B" w:rsidR="000A0F75" w:rsidRDefault="000A0F75">
          <w:pPr>
            <w:pStyle w:val="TOC1"/>
            <w:rPr>
              <w:rFonts w:asciiTheme="minorHAnsi" w:eastAsiaTheme="minorEastAsia" w:hAnsiTheme="minorHAnsi" w:cstheme="minorBidi"/>
              <w:b w:val="0"/>
              <w:bCs w:val="0"/>
              <w:sz w:val="22"/>
              <w:szCs w:val="22"/>
              <w:lang w:val="id-ID" w:eastAsia="id-ID"/>
            </w:rPr>
          </w:pPr>
          <w:hyperlink w:anchor="_Toc110928023" w:history="1">
            <w:r w:rsidRPr="00880AD3">
              <w:rPr>
                <w:rStyle w:val="Hyperlink"/>
              </w:rPr>
              <w:t>BAB V</w:t>
            </w:r>
            <w:r>
              <w:rPr>
                <w:webHidden/>
              </w:rPr>
              <w:tab/>
            </w:r>
            <w:r>
              <w:rPr>
                <w:webHidden/>
              </w:rPr>
              <w:fldChar w:fldCharType="begin"/>
            </w:r>
            <w:r>
              <w:rPr>
                <w:webHidden/>
              </w:rPr>
              <w:instrText xml:space="preserve"> PAGEREF _Toc110928023 \h </w:instrText>
            </w:r>
            <w:r>
              <w:rPr>
                <w:webHidden/>
              </w:rPr>
            </w:r>
            <w:r>
              <w:rPr>
                <w:webHidden/>
              </w:rPr>
              <w:fldChar w:fldCharType="separate"/>
            </w:r>
            <w:r w:rsidR="00B72223">
              <w:rPr>
                <w:webHidden/>
              </w:rPr>
              <w:t>92</w:t>
            </w:r>
            <w:r>
              <w:rPr>
                <w:webHidden/>
              </w:rPr>
              <w:fldChar w:fldCharType="end"/>
            </w:r>
          </w:hyperlink>
        </w:p>
        <w:p w14:paraId="32D293C0" w14:textId="38E868FC" w:rsidR="000A0F75" w:rsidRDefault="000A0F75">
          <w:pPr>
            <w:pStyle w:val="TOC1"/>
            <w:rPr>
              <w:rFonts w:asciiTheme="minorHAnsi" w:eastAsiaTheme="minorEastAsia" w:hAnsiTheme="minorHAnsi" w:cstheme="minorBidi"/>
              <w:b w:val="0"/>
              <w:bCs w:val="0"/>
              <w:sz w:val="22"/>
              <w:szCs w:val="22"/>
              <w:lang w:val="id-ID" w:eastAsia="id-ID"/>
            </w:rPr>
          </w:pPr>
          <w:hyperlink w:anchor="_Toc110928024" w:history="1">
            <w:r w:rsidRPr="00880AD3">
              <w:rPr>
                <w:rStyle w:val="Hyperlink"/>
              </w:rPr>
              <w:t>KESIMPULAN DAN SARAN</w:t>
            </w:r>
            <w:r>
              <w:rPr>
                <w:webHidden/>
              </w:rPr>
              <w:tab/>
            </w:r>
            <w:r>
              <w:rPr>
                <w:webHidden/>
              </w:rPr>
              <w:fldChar w:fldCharType="begin"/>
            </w:r>
            <w:r>
              <w:rPr>
                <w:webHidden/>
              </w:rPr>
              <w:instrText xml:space="preserve"> PAGEREF _Toc110928024 \h </w:instrText>
            </w:r>
            <w:r>
              <w:rPr>
                <w:webHidden/>
              </w:rPr>
            </w:r>
            <w:r>
              <w:rPr>
                <w:webHidden/>
              </w:rPr>
              <w:fldChar w:fldCharType="separate"/>
            </w:r>
            <w:r w:rsidR="00B72223">
              <w:rPr>
                <w:webHidden/>
              </w:rPr>
              <w:t>92</w:t>
            </w:r>
            <w:r>
              <w:rPr>
                <w:webHidden/>
              </w:rPr>
              <w:fldChar w:fldCharType="end"/>
            </w:r>
          </w:hyperlink>
        </w:p>
        <w:p w14:paraId="537AF940" w14:textId="58E95156" w:rsidR="000A0F75" w:rsidRDefault="000A0F75">
          <w:pPr>
            <w:pStyle w:val="TOC2"/>
            <w:tabs>
              <w:tab w:val="right" w:leader="dot" w:pos="7927"/>
            </w:tabs>
            <w:rPr>
              <w:rFonts w:eastAsiaTheme="minorEastAsia"/>
              <w:noProof/>
              <w:lang w:val="id-ID" w:eastAsia="id-ID"/>
            </w:rPr>
          </w:pPr>
          <w:hyperlink w:anchor="_Toc110928025" w:history="1">
            <w:r w:rsidRPr="00880AD3">
              <w:rPr>
                <w:rStyle w:val="Hyperlink"/>
                <w:noProof/>
              </w:rPr>
              <w:t>5.1 Kesimpulan</w:t>
            </w:r>
            <w:r>
              <w:rPr>
                <w:noProof/>
                <w:webHidden/>
              </w:rPr>
              <w:tab/>
            </w:r>
            <w:r>
              <w:rPr>
                <w:noProof/>
                <w:webHidden/>
              </w:rPr>
              <w:fldChar w:fldCharType="begin"/>
            </w:r>
            <w:r>
              <w:rPr>
                <w:noProof/>
                <w:webHidden/>
              </w:rPr>
              <w:instrText xml:space="preserve"> PAGEREF _Toc110928025 \h </w:instrText>
            </w:r>
            <w:r>
              <w:rPr>
                <w:noProof/>
                <w:webHidden/>
              </w:rPr>
            </w:r>
            <w:r>
              <w:rPr>
                <w:noProof/>
                <w:webHidden/>
              </w:rPr>
              <w:fldChar w:fldCharType="separate"/>
            </w:r>
            <w:r w:rsidR="00B72223">
              <w:rPr>
                <w:noProof/>
                <w:webHidden/>
              </w:rPr>
              <w:t>92</w:t>
            </w:r>
            <w:r>
              <w:rPr>
                <w:noProof/>
                <w:webHidden/>
              </w:rPr>
              <w:fldChar w:fldCharType="end"/>
            </w:r>
          </w:hyperlink>
        </w:p>
        <w:p w14:paraId="2FB8F78C" w14:textId="475DB7CE" w:rsidR="000A0F75" w:rsidRDefault="000A0F75">
          <w:pPr>
            <w:pStyle w:val="TOC2"/>
            <w:tabs>
              <w:tab w:val="right" w:leader="dot" w:pos="7927"/>
            </w:tabs>
            <w:rPr>
              <w:rFonts w:eastAsiaTheme="minorEastAsia"/>
              <w:noProof/>
              <w:lang w:val="id-ID" w:eastAsia="id-ID"/>
            </w:rPr>
          </w:pPr>
          <w:hyperlink w:anchor="_Toc110928026" w:history="1">
            <w:r w:rsidRPr="00880AD3">
              <w:rPr>
                <w:rStyle w:val="Hyperlink"/>
                <w:noProof/>
              </w:rPr>
              <w:t>5.2 Saran</w:t>
            </w:r>
            <w:r>
              <w:rPr>
                <w:noProof/>
                <w:webHidden/>
              </w:rPr>
              <w:tab/>
            </w:r>
            <w:r>
              <w:rPr>
                <w:noProof/>
                <w:webHidden/>
              </w:rPr>
              <w:fldChar w:fldCharType="begin"/>
            </w:r>
            <w:r>
              <w:rPr>
                <w:noProof/>
                <w:webHidden/>
              </w:rPr>
              <w:instrText xml:space="preserve"> PAGEREF _Toc110928026 \h </w:instrText>
            </w:r>
            <w:r>
              <w:rPr>
                <w:noProof/>
                <w:webHidden/>
              </w:rPr>
            </w:r>
            <w:r>
              <w:rPr>
                <w:noProof/>
                <w:webHidden/>
              </w:rPr>
              <w:fldChar w:fldCharType="separate"/>
            </w:r>
            <w:r w:rsidR="00B72223">
              <w:rPr>
                <w:noProof/>
                <w:webHidden/>
              </w:rPr>
              <w:t>93</w:t>
            </w:r>
            <w:r>
              <w:rPr>
                <w:noProof/>
                <w:webHidden/>
              </w:rPr>
              <w:fldChar w:fldCharType="end"/>
            </w:r>
          </w:hyperlink>
        </w:p>
        <w:p w14:paraId="65FD93E4" w14:textId="39FC9A87" w:rsidR="000A0F75" w:rsidRDefault="000A0F75">
          <w:pPr>
            <w:pStyle w:val="TOC1"/>
            <w:rPr>
              <w:rFonts w:asciiTheme="minorHAnsi" w:eastAsiaTheme="minorEastAsia" w:hAnsiTheme="minorHAnsi" w:cstheme="minorBidi"/>
              <w:b w:val="0"/>
              <w:bCs w:val="0"/>
              <w:sz w:val="22"/>
              <w:szCs w:val="22"/>
              <w:lang w:val="id-ID" w:eastAsia="id-ID"/>
            </w:rPr>
          </w:pPr>
          <w:hyperlink w:anchor="_Toc110928027" w:history="1">
            <w:r w:rsidRPr="00880AD3">
              <w:rPr>
                <w:rStyle w:val="Hyperlink"/>
              </w:rPr>
              <w:t>DAFTAR PUSTAKA</w:t>
            </w:r>
            <w:r>
              <w:rPr>
                <w:webHidden/>
              </w:rPr>
              <w:tab/>
            </w:r>
            <w:r>
              <w:rPr>
                <w:webHidden/>
              </w:rPr>
              <w:fldChar w:fldCharType="begin"/>
            </w:r>
            <w:r>
              <w:rPr>
                <w:webHidden/>
              </w:rPr>
              <w:instrText xml:space="preserve"> PAGEREF _Toc110928027 \h </w:instrText>
            </w:r>
            <w:r>
              <w:rPr>
                <w:webHidden/>
              </w:rPr>
            </w:r>
            <w:r>
              <w:rPr>
                <w:webHidden/>
              </w:rPr>
              <w:fldChar w:fldCharType="separate"/>
            </w:r>
            <w:r w:rsidR="00B72223">
              <w:rPr>
                <w:webHidden/>
              </w:rPr>
              <w:t>xi</w:t>
            </w:r>
            <w:r>
              <w:rPr>
                <w:webHidden/>
              </w:rPr>
              <w:fldChar w:fldCharType="end"/>
            </w:r>
          </w:hyperlink>
        </w:p>
        <w:p w14:paraId="4C1F9075" w14:textId="4962E716" w:rsidR="000A0F75" w:rsidRDefault="000A0F75">
          <w:pPr>
            <w:pStyle w:val="TOC1"/>
            <w:rPr>
              <w:rFonts w:asciiTheme="minorHAnsi" w:eastAsiaTheme="minorEastAsia" w:hAnsiTheme="minorHAnsi" w:cstheme="minorBidi"/>
              <w:b w:val="0"/>
              <w:bCs w:val="0"/>
              <w:sz w:val="22"/>
              <w:szCs w:val="22"/>
              <w:lang w:val="id-ID" w:eastAsia="id-ID"/>
            </w:rPr>
          </w:pPr>
          <w:hyperlink w:anchor="_Toc110928028" w:history="1">
            <w:r w:rsidRPr="00880AD3">
              <w:rPr>
                <w:rStyle w:val="Hyperlink"/>
              </w:rPr>
              <w:t>LAMPIRAN - LAMPIRAN</w:t>
            </w:r>
            <w:r>
              <w:rPr>
                <w:webHidden/>
              </w:rPr>
              <w:tab/>
            </w:r>
            <w:r>
              <w:rPr>
                <w:webHidden/>
              </w:rPr>
              <w:fldChar w:fldCharType="begin"/>
            </w:r>
            <w:r>
              <w:rPr>
                <w:webHidden/>
              </w:rPr>
              <w:instrText xml:space="preserve"> PAGEREF _Toc110928028 \h </w:instrText>
            </w:r>
            <w:r>
              <w:rPr>
                <w:webHidden/>
              </w:rPr>
            </w:r>
            <w:r>
              <w:rPr>
                <w:webHidden/>
              </w:rPr>
              <w:fldChar w:fldCharType="separate"/>
            </w:r>
            <w:r w:rsidR="00B72223">
              <w:rPr>
                <w:webHidden/>
              </w:rPr>
              <w:t>xiv</w:t>
            </w:r>
            <w:r>
              <w:rPr>
                <w:webHidden/>
              </w:rPr>
              <w:fldChar w:fldCharType="end"/>
            </w:r>
          </w:hyperlink>
        </w:p>
        <w:p w14:paraId="2B24ADF5" w14:textId="2A2EC87D" w:rsidR="00C03C8A" w:rsidRPr="00AE33AD" w:rsidRDefault="00C03C8A">
          <w:pPr>
            <w:rPr>
              <w:rFonts w:ascii="Times New Roman" w:hAnsi="Times New Roman" w:cs="Times New Roman"/>
              <w:sz w:val="24"/>
              <w:szCs w:val="24"/>
            </w:rPr>
          </w:pPr>
          <w:r w:rsidRPr="00FC3583">
            <w:rPr>
              <w:rFonts w:ascii="Times New Roman" w:hAnsi="Times New Roman" w:cs="Times New Roman"/>
              <w:b/>
              <w:bCs/>
              <w:noProof/>
              <w:sz w:val="24"/>
              <w:szCs w:val="24"/>
            </w:rPr>
            <w:fldChar w:fldCharType="end"/>
          </w:r>
        </w:p>
      </w:sdtContent>
    </w:sdt>
    <w:p w14:paraId="5B297F25" w14:textId="61FF9B76" w:rsidR="005D444E" w:rsidRPr="00AE33AD" w:rsidRDefault="005D444E" w:rsidP="008868F7">
      <w:pPr>
        <w:spacing w:line="480" w:lineRule="auto"/>
        <w:ind w:left="0" w:firstLine="0"/>
        <w:rPr>
          <w:rFonts w:ascii="Times New Roman" w:hAnsi="Times New Roman" w:cs="Times New Roman"/>
          <w:sz w:val="24"/>
          <w:szCs w:val="24"/>
          <w:lang w:val="id-ID"/>
        </w:rPr>
      </w:pPr>
    </w:p>
    <w:p w14:paraId="25FBE2B9" w14:textId="4B35996A" w:rsidR="005D444E" w:rsidRPr="00AE33AD" w:rsidRDefault="005D444E" w:rsidP="00590D5D">
      <w:pPr>
        <w:spacing w:line="480" w:lineRule="auto"/>
        <w:ind w:left="1800"/>
        <w:jc w:val="center"/>
        <w:rPr>
          <w:rFonts w:ascii="Times New Roman" w:hAnsi="Times New Roman" w:cs="Times New Roman"/>
          <w:sz w:val="24"/>
          <w:szCs w:val="24"/>
          <w:lang w:val="id-ID"/>
        </w:rPr>
      </w:pPr>
    </w:p>
    <w:p w14:paraId="07A39A57" w14:textId="51250E1E" w:rsidR="00DE1743" w:rsidRDefault="00C03C8A" w:rsidP="00DE1743">
      <w:pPr>
        <w:pStyle w:val="Heading1"/>
        <w:spacing w:line="480" w:lineRule="auto"/>
      </w:pPr>
      <w:bookmarkStart w:id="10" w:name="_Toc101507549"/>
      <w:bookmarkStart w:id="11" w:name="_Toc106569942"/>
      <w:bookmarkStart w:id="12" w:name="_Toc110927937"/>
      <w:r w:rsidRPr="00AE33AD">
        <w:lastRenderedPageBreak/>
        <w:t>DAFTAR TABE</w:t>
      </w:r>
      <w:bookmarkEnd w:id="10"/>
      <w:r w:rsidRPr="00AE33AD">
        <w:t>L</w:t>
      </w:r>
      <w:bookmarkEnd w:id="11"/>
      <w:bookmarkEnd w:id="12"/>
    </w:p>
    <w:p w14:paraId="2A885FD5" w14:textId="5BD95EDF" w:rsidR="00D3008D" w:rsidRPr="0085612C" w:rsidRDefault="00DE1743" w:rsidP="00D3008D">
      <w:pPr>
        <w:pStyle w:val="TableofFigures"/>
        <w:tabs>
          <w:tab w:val="right" w:leader="dot" w:pos="7927"/>
        </w:tabs>
        <w:ind w:firstLine="0"/>
        <w:rPr>
          <w:rFonts w:eastAsiaTheme="minorEastAsia"/>
          <w:noProof/>
          <w:sz w:val="24"/>
          <w:lang w:val="id-ID" w:eastAsia="id-ID"/>
        </w:rPr>
      </w:pPr>
      <w:r w:rsidRPr="0085612C">
        <w:rPr>
          <w:sz w:val="24"/>
          <w:lang w:val="id-ID"/>
        </w:rPr>
        <w:fldChar w:fldCharType="begin"/>
      </w:r>
      <w:r w:rsidRPr="0085612C">
        <w:rPr>
          <w:sz w:val="24"/>
          <w:lang w:val="id-ID"/>
        </w:rPr>
        <w:instrText xml:space="preserve"> TOC \h \z \c "Tabel 1." </w:instrText>
      </w:r>
      <w:r w:rsidRPr="0085612C">
        <w:rPr>
          <w:sz w:val="24"/>
          <w:lang w:val="id-ID"/>
        </w:rPr>
        <w:fldChar w:fldCharType="separate"/>
      </w:r>
      <w:hyperlink w:anchor="_Toc110901444" w:history="1">
        <w:r w:rsidR="00D3008D" w:rsidRPr="0085612C">
          <w:rPr>
            <w:rStyle w:val="Hyperlink"/>
            <w:rFonts w:ascii="Times New Roman" w:hAnsi="Times New Roman" w:cs="Times New Roman"/>
            <w:bCs/>
            <w:noProof/>
            <w:sz w:val="24"/>
          </w:rPr>
          <w:t>Tabel 1. 1</w:t>
        </w:r>
        <w:r w:rsidR="00D3008D" w:rsidRPr="0085612C">
          <w:rPr>
            <w:rStyle w:val="Hyperlink"/>
            <w:rFonts w:ascii="Times New Roman" w:hAnsi="Times New Roman" w:cs="Times New Roman"/>
            <w:bCs/>
            <w:noProof/>
            <w:sz w:val="24"/>
            <w:lang w:val="id-ID"/>
          </w:rPr>
          <w:t xml:space="preserve"> Realisasi Penerimaan Negara Tahun 2017-2021</w:t>
        </w:r>
        <w:r w:rsidR="00D3008D" w:rsidRPr="0085612C">
          <w:rPr>
            <w:noProof/>
            <w:webHidden/>
            <w:sz w:val="24"/>
          </w:rPr>
          <w:tab/>
        </w:r>
        <w:r w:rsidR="00D3008D" w:rsidRPr="0085612C">
          <w:rPr>
            <w:noProof/>
            <w:webHidden/>
            <w:sz w:val="24"/>
          </w:rPr>
          <w:fldChar w:fldCharType="begin"/>
        </w:r>
        <w:r w:rsidR="00D3008D" w:rsidRPr="0085612C">
          <w:rPr>
            <w:noProof/>
            <w:webHidden/>
            <w:sz w:val="24"/>
          </w:rPr>
          <w:instrText xml:space="preserve"> PAGEREF _Toc110901444 \h </w:instrText>
        </w:r>
        <w:r w:rsidR="00D3008D" w:rsidRPr="0085612C">
          <w:rPr>
            <w:noProof/>
            <w:webHidden/>
            <w:sz w:val="24"/>
          </w:rPr>
        </w:r>
        <w:r w:rsidR="00D3008D" w:rsidRPr="0085612C">
          <w:rPr>
            <w:noProof/>
            <w:webHidden/>
            <w:sz w:val="24"/>
          </w:rPr>
          <w:fldChar w:fldCharType="separate"/>
        </w:r>
        <w:r w:rsidR="00B72223">
          <w:rPr>
            <w:noProof/>
            <w:webHidden/>
            <w:sz w:val="24"/>
          </w:rPr>
          <w:t>2</w:t>
        </w:r>
        <w:r w:rsidR="00D3008D" w:rsidRPr="0085612C">
          <w:rPr>
            <w:noProof/>
            <w:webHidden/>
            <w:sz w:val="24"/>
          </w:rPr>
          <w:fldChar w:fldCharType="end"/>
        </w:r>
      </w:hyperlink>
    </w:p>
    <w:p w14:paraId="4CD13F87" w14:textId="158F0311" w:rsidR="00D3008D" w:rsidRPr="0085612C" w:rsidRDefault="00932712" w:rsidP="00D3008D">
      <w:pPr>
        <w:pStyle w:val="TableofFigures"/>
        <w:tabs>
          <w:tab w:val="right" w:leader="dot" w:pos="7927"/>
        </w:tabs>
        <w:ind w:firstLine="0"/>
        <w:rPr>
          <w:rFonts w:eastAsiaTheme="minorEastAsia"/>
          <w:noProof/>
          <w:sz w:val="24"/>
          <w:lang w:val="id-ID" w:eastAsia="id-ID"/>
        </w:rPr>
      </w:pPr>
      <w:hyperlink w:anchor="_Toc110901445" w:history="1">
        <w:r w:rsidR="00D3008D" w:rsidRPr="0085612C">
          <w:rPr>
            <w:rStyle w:val="Hyperlink"/>
            <w:rFonts w:ascii="Times New Roman" w:hAnsi="Times New Roman" w:cs="Times New Roman"/>
            <w:noProof/>
            <w:sz w:val="24"/>
          </w:rPr>
          <w:t>Tabel 1. 2</w:t>
        </w:r>
        <w:r w:rsidR="00D3008D" w:rsidRPr="0085612C">
          <w:rPr>
            <w:rStyle w:val="Hyperlink"/>
            <w:rFonts w:ascii="Times New Roman" w:hAnsi="Times New Roman" w:cs="Times New Roman"/>
            <w:bCs/>
            <w:noProof/>
            <w:sz w:val="24"/>
            <w:lang w:val="id-ID"/>
          </w:rPr>
          <w:t xml:space="preserve"> Penelitian Terdahulu</w:t>
        </w:r>
        <w:r w:rsidR="00D3008D" w:rsidRPr="0085612C">
          <w:rPr>
            <w:noProof/>
            <w:webHidden/>
            <w:sz w:val="24"/>
          </w:rPr>
          <w:tab/>
        </w:r>
        <w:r w:rsidR="00D3008D" w:rsidRPr="0085612C">
          <w:rPr>
            <w:noProof/>
            <w:webHidden/>
            <w:sz w:val="24"/>
          </w:rPr>
          <w:fldChar w:fldCharType="begin"/>
        </w:r>
        <w:r w:rsidR="00D3008D" w:rsidRPr="0085612C">
          <w:rPr>
            <w:noProof/>
            <w:webHidden/>
            <w:sz w:val="24"/>
          </w:rPr>
          <w:instrText xml:space="preserve"> PAGEREF _Toc110901445 \h </w:instrText>
        </w:r>
        <w:r w:rsidR="00D3008D" w:rsidRPr="0085612C">
          <w:rPr>
            <w:noProof/>
            <w:webHidden/>
            <w:sz w:val="24"/>
          </w:rPr>
        </w:r>
        <w:r w:rsidR="00D3008D" w:rsidRPr="0085612C">
          <w:rPr>
            <w:noProof/>
            <w:webHidden/>
            <w:sz w:val="24"/>
          </w:rPr>
          <w:fldChar w:fldCharType="separate"/>
        </w:r>
        <w:r w:rsidR="00B72223">
          <w:rPr>
            <w:noProof/>
            <w:webHidden/>
            <w:sz w:val="24"/>
          </w:rPr>
          <w:t>16</w:t>
        </w:r>
        <w:r w:rsidR="00D3008D" w:rsidRPr="0085612C">
          <w:rPr>
            <w:noProof/>
            <w:webHidden/>
            <w:sz w:val="24"/>
          </w:rPr>
          <w:fldChar w:fldCharType="end"/>
        </w:r>
      </w:hyperlink>
    </w:p>
    <w:p w14:paraId="419230E3" w14:textId="71EBFD73" w:rsidR="00D3008D" w:rsidRPr="0085612C" w:rsidRDefault="00DE1743" w:rsidP="00D3008D">
      <w:pPr>
        <w:pStyle w:val="TableofFigures"/>
        <w:tabs>
          <w:tab w:val="right" w:leader="dot" w:pos="7927"/>
        </w:tabs>
        <w:ind w:firstLine="0"/>
        <w:jc w:val="both"/>
        <w:rPr>
          <w:rFonts w:eastAsiaTheme="minorEastAsia"/>
          <w:noProof/>
          <w:sz w:val="24"/>
          <w:lang w:val="id-ID" w:eastAsia="id-ID"/>
        </w:rPr>
      </w:pPr>
      <w:r w:rsidRPr="0085612C">
        <w:rPr>
          <w:sz w:val="24"/>
          <w:lang w:val="id-ID"/>
        </w:rPr>
        <w:fldChar w:fldCharType="end"/>
      </w:r>
      <w:r w:rsidR="00D3008D" w:rsidRPr="0085612C">
        <w:rPr>
          <w:sz w:val="24"/>
          <w:lang w:val="id-ID"/>
        </w:rPr>
        <w:fldChar w:fldCharType="begin"/>
      </w:r>
      <w:r w:rsidR="00D3008D" w:rsidRPr="0085612C">
        <w:rPr>
          <w:sz w:val="24"/>
          <w:lang w:val="id-ID"/>
        </w:rPr>
        <w:instrText xml:space="preserve"> TOC \h \z \c "Tabel 3." </w:instrText>
      </w:r>
      <w:r w:rsidR="00D3008D" w:rsidRPr="0085612C">
        <w:rPr>
          <w:sz w:val="24"/>
          <w:lang w:val="id-ID"/>
        </w:rPr>
        <w:fldChar w:fldCharType="separate"/>
      </w:r>
      <w:hyperlink w:anchor="_Toc110901293" w:history="1">
        <w:r w:rsidR="00D3008D" w:rsidRPr="0085612C">
          <w:rPr>
            <w:rStyle w:val="Hyperlink"/>
            <w:rFonts w:ascii="Times New Roman" w:hAnsi="Times New Roman" w:cs="Times New Roman"/>
            <w:noProof/>
            <w:sz w:val="24"/>
          </w:rPr>
          <w:t>Tabel 3. 1</w:t>
        </w:r>
        <w:r w:rsidR="00D3008D" w:rsidRPr="0085612C">
          <w:rPr>
            <w:rStyle w:val="Hyperlink"/>
            <w:rFonts w:ascii="Times New Roman" w:hAnsi="Times New Roman" w:cs="Times New Roman"/>
            <w:noProof/>
            <w:sz w:val="24"/>
            <w:lang w:val="id-ID"/>
          </w:rPr>
          <w:t xml:space="preserve"> </w:t>
        </w:r>
        <w:r w:rsidR="00D3008D" w:rsidRPr="0085612C">
          <w:rPr>
            <w:rStyle w:val="Hyperlink"/>
            <w:rFonts w:ascii="Times New Roman" w:hAnsi="Times New Roman" w:cs="Times New Roman"/>
            <w:bCs/>
            <w:noProof/>
            <w:sz w:val="24"/>
            <w:lang w:val="id-ID"/>
          </w:rPr>
          <w:t>Tabel Populasi</w:t>
        </w:r>
        <w:r w:rsidR="00D3008D" w:rsidRPr="0085612C">
          <w:rPr>
            <w:noProof/>
            <w:webHidden/>
            <w:sz w:val="24"/>
          </w:rPr>
          <w:tab/>
        </w:r>
        <w:r w:rsidR="00D3008D" w:rsidRPr="0085612C">
          <w:rPr>
            <w:noProof/>
            <w:webHidden/>
            <w:sz w:val="24"/>
          </w:rPr>
          <w:fldChar w:fldCharType="begin"/>
        </w:r>
        <w:r w:rsidR="00D3008D" w:rsidRPr="0085612C">
          <w:rPr>
            <w:noProof/>
            <w:webHidden/>
            <w:sz w:val="24"/>
          </w:rPr>
          <w:instrText xml:space="preserve"> PAGEREF _Toc110901293 \h </w:instrText>
        </w:r>
        <w:r w:rsidR="00D3008D" w:rsidRPr="0085612C">
          <w:rPr>
            <w:noProof/>
            <w:webHidden/>
            <w:sz w:val="24"/>
          </w:rPr>
        </w:r>
        <w:r w:rsidR="00D3008D" w:rsidRPr="0085612C">
          <w:rPr>
            <w:noProof/>
            <w:webHidden/>
            <w:sz w:val="24"/>
          </w:rPr>
          <w:fldChar w:fldCharType="separate"/>
        </w:r>
        <w:r w:rsidR="00B72223">
          <w:rPr>
            <w:noProof/>
            <w:webHidden/>
            <w:sz w:val="24"/>
          </w:rPr>
          <w:t>46</w:t>
        </w:r>
        <w:r w:rsidR="00D3008D" w:rsidRPr="0085612C">
          <w:rPr>
            <w:noProof/>
            <w:webHidden/>
            <w:sz w:val="24"/>
          </w:rPr>
          <w:fldChar w:fldCharType="end"/>
        </w:r>
      </w:hyperlink>
    </w:p>
    <w:p w14:paraId="206A447E" w14:textId="606A29DC" w:rsidR="00D3008D" w:rsidRPr="0085612C" w:rsidRDefault="00932712" w:rsidP="00D3008D">
      <w:pPr>
        <w:pStyle w:val="TableofFigures"/>
        <w:tabs>
          <w:tab w:val="right" w:leader="dot" w:pos="7927"/>
        </w:tabs>
        <w:ind w:firstLine="0"/>
        <w:rPr>
          <w:rFonts w:eastAsiaTheme="minorEastAsia"/>
          <w:noProof/>
          <w:sz w:val="24"/>
          <w:lang w:val="id-ID" w:eastAsia="id-ID"/>
        </w:rPr>
      </w:pPr>
      <w:hyperlink w:anchor="_Toc110901294" w:history="1">
        <w:r w:rsidR="00D3008D" w:rsidRPr="0085612C">
          <w:rPr>
            <w:rStyle w:val="Hyperlink"/>
            <w:rFonts w:ascii="Times New Roman" w:hAnsi="Times New Roman" w:cs="Times New Roman"/>
            <w:noProof/>
            <w:sz w:val="24"/>
          </w:rPr>
          <w:t>Tabel 3. 2</w:t>
        </w:r>
        <w:r w:rsidR="00D3008D" w:rsidRPr="0085612C">
          <w:rPr>
            <w:rStyle w:val="Hyperlink"/>
            <w:rFonts w:ascii="Times New Roman" w:hAnsi="Times New Roman" w:cs="Times New Roman"/>
            <w:noProof/>
            <w:sz w:val="24"/>
            <w:lang w:val="id-ID"/>
          </w:rPr>
          <w:t xml:space="preserve"> </w:t>
        </w:r>
        <w:r w:rsidR="00D3008D" w:rsidRPr="0085612C">
          <w:rPr>
            <w:rStyle w:val="Hyperlink"/>
            <w:rFonts w:ascii="Times New Roman" w:hAnsi="Times New Roman" w:cs="Times New Roman"/>
            <w:bCs/>
            <w:noProof/>
            <w:sz w:val="24"/>
            <w:lang w:val="id-ID"/>
          </w:rPr>
          <w:t>Kriteria Untuk Purpose Sampling</w:t>
        </w:r>
        <w:r w:rsidR="00D3008D" w:rsidRPr="0085612C">
          <w:rPr>
            <w:noProof/>
            <w:webHidden/>
            <w:sz w:val="24"/>
          </w:rPr>
          <w:tab/>
        </w:r>
        <w:r w:rsidR="00D3008D" w:rsidRPr="0085612C">
          <w:rPr>
            <w:noProof/>
            <w:webHidden/>
            <w:sz w:val="24"/>
          </w:rPr>
          <w:fldChar w:fldCharType="begin"/>
        </w:r>
        <w:r w:rsidR="00D3008D" w:rsidRPr="0085612C">
          <w:rPr>
            <w:noProof/>
            <w:webHidden/>
            <w:sz w:val="24"/>
          </w:rPr>
          <w:instrText xml:space="preserve"> PAGEREF _Toc110901294 \h </w:instrText>
        </w:r>
        <w:r w:rsidR="00D3008D" w:rsidRPr="0085612C">
          <w:rPr>
            <w:noProof/>
            <w:webHidden/>
            <w:sz w:val="24"/>
          </w:rPr>
        </w:r>
        <w:r w:rsidR="00D3008D" w:rsidRPr="0085612C">
          <w:rPr>
            <w:noProof/>
            <w:webHidden/>
            <w:sz w:val="24"/>
          </w:rPr>
          <w:fldChar w:fldCharType="separate"/>
        </w:r>
        <w:r w:rsidR="00B72223">
          <w:rPr>
            <w:noProof/>
            <w:webHidden/>
            <w:sz w:val="24"/>
          </w:rPr>
          <w:t>51</w:t>
        </w:r>
        <w:r w:rsidR="00D3008D" w:rsidRPr="0085612C">
          <w:rPr>
            <w:noProof/>
            <w:webHidden/>
            <w:sz w:val="24"/>
          </w:rPr>
          <w:fldChar w:fldCharType="end"/>
        </w:r>
      </w:hyperlink>
    </w:p>
    <w:p w14:paraId="27D248F4" w14:textId="72B64589" w:rsidR="00D3008D" w:rsidRPr="0085612C" w:rsidRDefault="00932712" w:rsidP="00D3008D">
      <w:pPr>
        <w:pStyle w:val="TableofFigures"/>
        <w:tabs>
          <w:tab w:val="right" w:leader="dot" w:pos="7927"/>
        </w:tabs>
        <w:ind w:firstLine="0"/>
        <w:rPr>
          <w:rFonts w:eastAsiaTheme="minorEastAsia"/>
          <w:noProof/>
          <w:sz w:val="24"/>
          <w:lang w:val="id-ID" w:eastAsia="id-ID"/>
        </w:rPr>
      </w:pPr>
      <w:hyperlink w:anchor="_Toc110901295" w:history="1">
        <w:r w:rsidR="00D3008D" w:rsidRPr="0085612C">
          <w:rPr>
            <w:rStyle w:val="Hyperlink"/>
            <w:rFonts w:ascii="Times New Roman" w:hAnsi="Times New Roman" w:cs="Times New Roman"/>
            <w:noProof/>
            <w:sz w:val="24"/>
          </w:rPr>
          <w:t>Tabel 3. 3</w:t>
        </w:r>
        <w:r w:rsidR="00D3008D" w:rsidRPr="0085612C">
          <w:rPr>
            <w:rStyle w:val="Hyperlink"/>
            <w:rFonts w:ascii="Times New Roman" w:hAnsi="Times New Roman" w:cs="Times New Roman"/>
            <w:noProof/>
            <w:sz w:val="24"/>
            <w:lang w:val="id-ID"/>
          </w:rPr>
          <w:t xml:space="preserve"> </w:t>
        </w:r>
        <w:r w:rsidR="00D3008D" w:rsidRPr="0085612C">
          <w:rPr>
            <w:rStyle w:val="Hyperlink"/>
            <w:rFonts w:ascii="Times New Roman" w:hAnsi="Times New Roman" w:cs="Times New Roman"/>
            <w:bCs/>
            <w:noProof/>
            <w:sz w:val="24"/>
            <w:lang w:val="id-ID"/>
          </w:rPr>
          <w:t>Sampel</w:t>
        </w:r>
        <w:r w:rsidR="00D3008D" w:rsidRPr="0085612C">
          <w:rPr>
            <w:noProof/>
            <w:webHidden/>
            <w:sz w:val="24"/>
          </w:rPr>
          <w:tab/>
        </w:r>
        <w:r w:rsidR="00D3008D" w:rsidRPr="0085612C">
          <w:rPr>
            <w:noProof/>
            <w:webHidden/>
            <w:sz w:val="24"/>
          </w:rPr>
          <w:fldChar w:fldCharType="begin"/>
        </w:r>
        <w:r w:rsidR="00D3008D" w:rsidRPr="0085612C">
          <w:rPr>
            <w:noProof/>
            <w:webHidden/>
            <w:sz w:val="24"/>
          </w:rPr>
          <w:instrText xml:space="preserve"> PAGEREF _Toc110901295 \h </w:instrText>
        </w:r>
        <w:r w:rsidR="00D3008D" w:rsidRPr="0085612C">
          <w:rPr>
            <w:noProof/>
            <w:webHidden/>
            <w:sz w:val="24"/>
          </w:rPr>
        </w:r>
        <w:r w:rsidR="00D3008D" w:rsidRPr="0085612C">
          <w:rPr>
            <w:noProof/>
            <w:webHidden/>
            <w:sz w:val="24"/>
          </w:rPr>
          <w:fldChar w:fldCharType="separate"/>
        </w:r>
        <w:r w:rsidR="00B72223">
          <w:rPr>
            <w:noProof/>
            <w:webHidden/>
            <w:sz w:val="24"/>
          </w:rPr>
          <w:t>52</w:t>
        </w:r>
        <w:r w:rsidR="00D3008D" w:rsidRPr="0085612C">
          <w:rPr>
            <w:noProof/>
            <w:webHidden/>
            <w:sz w:val="24"/>
          </w:rPr>
          <w:fldChar w:fldCharType="end"/>
        </w:r>
      </w:hyperlink>
    </w:p>
    <w:p w14:paraId="49456E70" w14:textId="0AB15A13" w:rsidR="00D3008D" w:rsidRPr="0085612C" w:rsidRDefault="00932712" w:rsidP="00D3008D">
      <w:pPr>
        <w:pStyle w:val="TableofFigures"/>
        <w:tabs>
          <w:tab w:val="right" w:leader="dot" w:pos="7927"/>
        </w:tabs>
        <w:ind w:firstLine="0"/>
        <w:rPr>
          <w:rFonts w:eastAsiaTheme="minorEastAsia"/>
          <w:noProof/>
          <w:sz w:val="24"/>
          <w:lang w:val="id-ID" w:eastAsia="id-ID"/>
        </w:rPr>
      </w:pPr>
      <w:hyperlink w:anchor="_Toc110901296" w:history="1">
        <w:r w:rsidR="00D3008D" w:rsidRPr="0085612C">
          <w:rPr>
            <w:rStyle w:val="Hyperlink"/>
            <w:rFonts w:ascii="Times New Roman" w:hAnsi="Times New Roman" w:cs="Times New Roman"/>
            <w:noProof/>
            <w:sz w:val="24"/>
          </w:rPr>
          <w:t>Tabel 3. 4</w:t>
        </w:r>
        <w:r w:rsidR="00D3008D" w:rsidRPr="0085612C">
          <w:rPr>
            <w:rStyle w:val="Hyperlink"/>
            <w:rFonts w:ascii="Times New Roman" w:hAnsi="Times New Roman" w:cs="Times New Roman"/>
            <w:noProof/>
            <w:sz w:val="24"/>
            <w:lang w:val="id-ID"/>
          </w:rPr>
          <w:t xml:space="preserve"> </w:t>
        </w:r>
        <w:r w:rsidR="00D3008D" w:rsidRPr="0085612C">
          <w:rPr>
            <w:rStyle w:val="Hyperlink"/>
            <w:rFonts w:ascii="Times New Roman" w:hAnsi="Times New Roman" w:cs="Times New Roman"/>
            <w:bCs/>
            <w:noProof/>
            <w:sz w:val="24"/>
            <w:lang w:val="id-ID"/>
          </w:rPr>
          <w:t>Operasional Variabel</w:t>
        </w:r>
        <w:r w:rsidR="00D3008D" w:rsidRPr="0085612C">
          <w:rPr>
            <w:noProof/>
            <w:webHidden/>
            <w:sz w:val="24"/>
          </w:rPr>
          <w:tab/>
        </w:r>
        <w:r w:rsidR="00D3008D" w:rsidRPr="0085612C">
          <w:rPr>
            <w:noProof/>
            <w:webHidden/>
            <w:sz w:val="24"/>
          </w:rPr>
          <w:fldChar w:fldCharType="begin"/>
        </w:r>
        <w:r w:rsidR="00D3008D" w:rsidRPr="0085612C">
          <w:rPr>
            <w:noProof/>
            <w:webHidden/>
            <w:sz w:val="24"/>
          </w:rPr>
          <w:instrText xml:space="preserve"> PAGEREF _Toc110901296 \h </w:instrText>
        </w:r>
        <w:r w:rsidR="00D3008D" w:rsidRPr="0085612C">
          <w:rPr>
            <w:noProof/>
            <w:webHidden/>
            <w:sz w:val="24"/>
          </w:rPr>
        </w:r>
        <w:r w:rsidR="00D3008D" w:rsidRPr="0085612C">
          <w:rPr>
            <w:noProof/>
            <w:webHidden/>
            <w:sz w:val="24"/>
          </w:rPr>
          <w:fldChar w:fldCharType="separate"/>
        </w:r>
        <w:r w:rsidR="00B72223">
          <w:rPr>
            <w:noProof/>
            <w:webHidden/>
            <w:sz w:val="24"/>
          </w:rPr>
          <w:t>55</w:t>
        </w:r>
        <w:r w:rsidR="00D3008D" w:rsidRPr="0085612C">
          <w:rPr>
            <w:noProof/>
            <w:webHidden/>
            <w:sz w:val="24"/>
          </w:rPr>
          <w:fldChar w:fldCharType="end"/>
        </w:r>
      </w:hyperlink>
    </w:p>
    <w:p w14:paraId="11967DD1" w14:textId="3C3A5E61" w:rsidR="00DE1743" w:rsidRPr="0085612C" w:rsidRDefault="00D3008D" w:rsidP="00DE1743">
      <w:pPr>
        <w:pStyle w:val="TableofFigures"/>
        <w:tabs>
          <w:tab w:val="right" w:leader="dot" w:pos="7927"/>
        </w:tabs>
        <w:ind w:firstLine="0"/>
        <w:jc w:val="both"/>
        <w:rPr>
          <w:noProof/>
          <w:sz w:val="24"/>
        </w:rPr>
      </w:pPr>
      <w:r w:rsidRPr="0085612C">
        <w:rPr>
          <w:sz w:val="24"/>
          <w:lang w:val="id-ID"/>
        </w:rPr>
        <w:fldChar w:fldCharType="end"/>
      </w:r>
      <w:r w:rsidR="00DE1743" w:rsidRPr="0085612C">
        <w:rPr>
          <w:sz w:val="24"/>
          <w:lang w:val="id-ID"/>
        </w:rPr>
        <w:fldChar w:fldCharType="begin"/>
      </w:r>
      <w:r w:rsidR="00DE1743" w:rsidRPr="0085612C">
        <w:rPr>
          <w:sz w:val="24"/>
          <w:lang w:val="id-ID"/>
        </w:rPr>
        <w:instrText xml:space="preserve"> TOC \h \z \c "Tabel 4." </w:instrText>
      </w:r>
      <w:r w:rsidR="00DE1743" w:rsidRPr="0085612C">
        <w:rPr>
          <w:sz w:val="24"/>
          <w:lang w:val="id-ID"/>
        </w:rPr>
        <w:fldChar w:fldCharType="separate"/>
      </w:r>
      <w:hyperlink w:anchor="_Toc110901091" w:history="1">
        <w:r w:rsidR="00DE1743" w:rsidRPr="0085612C">
          <w:rPr>
            <w:rStyle w:val="Hyperlink"/>
            <w:rFonts w:ascii="Times New Roman" w:hAnsi="Times New Roman" w:cs="Times New Roman"/>
            <w:noProof/>
            <w:sz w:val="24"/>
          </w:rPr>
          <w:t>Tabel 4. 1</w:t>
        </w:r>
        <w:r w:rsidR="00DE1743" w:rsidRPr="0085612C">
          <w:rPr>
            <w:rStyle w:val="Hyperlink"/>
            <w:rFonts w:ascii="Times New Roman" w:hAnsi="Times New Roman" w:cs="Times New Roman"/>
            <w:noProof/>
            <w:sz w:val="24"/>
            <w:lang w:val="id-ID"/>
          </w:rPr>
          <w:t xml:space="preserve"> </w:t>
        </w:r>
        <w:r w:rsidR="00DE1743" w:rsidRPr="0085612C">
          <w:rPr>
            <w:rStyle w:val="Hyperlink"/>
            <w:rFonts w:ascii="Times New Roman" w:hAnsi="Times New Roman" w:cs="Times New Roman"/>
            <w:bCs/>
            <w:noProof/>
            <w:sz w:val="24"/>
            <w:lang w:val="id-ID"/>
          </w:rPr>
          <w:t>Daftar Sampel Perusahaan Sektor Basic Material yang Terdaftar di Bursa Efek Indonesia Periode 2018-2021</w:t>
        </w:r>
        <w:r w:rsidR="00DE1743" w:rsidRPr="0085612C">
          <w:rPr>
            <w:noProof/>
            <w:webHidden/>
            <w:sz w:val="24"/>
          </w:rPr>
          <w:tab/>
        </w:r>
        <w:r w:rsidR="00DE1743" w:rsidRPr="0085612C">
          <w:rPr>
            <w:noProof/>
            <w:webHidden/>
            <w:sz w:val="24"/>
          </w:rPr>
          <w:fldChar w:fldCharType="begin"/>
        </w:r>
        <w:r w:rsidR="00DE1743" w:rsidRPr="0085612C">
          <w:rPr>
            <w:noProof/>
            <w:webHidden/>
            <w:sz w:val="24"/>
          </w:rPr>
          <w:instrText xml:space="preserve"> PAGEREF _Toc110901091 \h </w:instrText>
        </w:r>
        <w:r w:rsidR="00DE1743" w:rsidRPr="0085612C">
          <w:rPr>
            <w:noProof/>
            <w:webHidden/>
            <w:sz w:val="24"/>
          </w:rPr>
        </w:r>
        <w:r w:rsidR="00DE1743" w:rsidRPr="0085612C">
          <w:rPr>
            <w:noProof/>
            <w:webHidden/>
            <w:sz w:val="24"/>
          </w:rPr>
          <w:fldChar w:fldCharType="separate"/>
        </w:r>
        <w:r w:rsidR="00B72223">
          <w:rPr>
            <w:noProof/>
            <w:webHidden/>
            <w:sz w:val="24"/>
          </w:rPr>
          <w:t>71</w:t>
        </w:r>
        <w:r w:rsidR="00DE1743" w:rsidRPr="0085612C">
          <w:rPr>
            <w:noProof/>
            <w:webHidden/>
            <w:sz w:val="24"/>
          </w:rPr>
          <w:fldChar w:fldCharType="end"/>
        </w:r>
      </w:hyperlink>
    </w:p>
    <w:p w14:paraId="556563C3" w14:textId="09B1E1A3" w:rsidR="00DE1743" w:rsidRPr="0085612C" w:rsidRDefault="00932712" w:rsidP="00DE1743">
      <w:pPr>
        <w:pStyle w:val="TableofFigures"/>
        <w:tabs>
          <w:tab w:val="right" w:leader="dot" w:pos="7927"/>
        </w:tabs>
        <w:ind w:firstLine="0"/>
        <w:jc w:val="both"/>
        <w:rPr>
          <w:rFonts w:eastAsiaTheme="minorEastAsia"/>
          <w:noProof/>
          <w:sz w:val="24"/>
          <w:lang w:val="id-ID" w:eastAsia="id-ID"/>
        </w:rPr>
      </w:pPr>
      <w:hyperlink w:anchor="_Toc110901092" w:history="1">
        <w:r w:rsidR="00DE1743" w:rsidRPr="0085612C">
          <w:rPr>
            <w:rStyle w:val="Hyperlink"/>
            <w:rFonts w:ascii="Times New Roman" w:hAnsi="Times New Roman" w:cs="Times New Roman"/>
            <w:noProof/>
            <w:sz w:val="24"/>
          </w:rPr>
          <w:t>Tabel 4. 2</w:t>
        </w:r>
        <w:r w:rsidR="00DE1743" w:rsidRPr="0085612C">
          <w:rPr>
            <w:rStyle w:val="Hyperlink"/>
            <w:rFonts w:ascii="Times New Roman" w:hAnsi="Times New Roman" w:cs="Times New Roman"/>
            <w:noProof/>
            <w:sz w:val="24"/>
            <w:lang w:val="id-ID"/>
          </w:rPr>
          <w:t xml:space="preserve"> </w:t>
        </w:r>
        <w:r w:rsidR="00DE1743" w:rsidRPr="0085612C">
          <w:rPr>
            <w:rStyle w:val="Hyperlink"/>
            <w:rFonts w:ascii="Times New Roman" w:hAnsi="Times New Roman" w:cs="Times New Roman"/>
            <w:bCs/>
            <w:noProof/>
            <w:sz w:val="24"/>
          </w:rPr>
          <w:t>Hasil Statistik Deskriptif Variabel Penelitian</w:t>
        </w:r>
        <w:r w:rsidR="00DE1743" w:rsidRPr="0085612C">
          <w:rPr>
            <w:noProof/>
            <w:webHidden/>
            <w:sz w:val="24"/>
          </w:rPr>
          <w:tab/>
        </w:r>
        <w:r w:rsidR="00DE1743" w:rsidRPr="0085612C">
          <w:rPr>
            <w:noProof/>
            <w:webHidden/>
            <w:sz w:val="24"/>
          </w:rPr>
          <w:fldChar w:fldCharType="begin"/>
        </w:r>
        <w:r w:rsidR="00DE1743" w:rsidRPr="0085612C">
          <w:rPr>
            <w:noProof/>
            <w:webHidden/>
            <w:sz w:val="24"/>
          </w:rPr>
          <w:instrText xml:space="preserve"> PAGEREF _Toc110901092 \h </w:instrText>
        </w:r>
        <w:r w:rsidR="00DE1743" w:rsidRPr="0085612C">
          <w:rPr>
            <w:noProof/>
            <w:webHidden/>
            <w:sz w:val="24"/>
          </w:rPr>
        </w:r>
        <w:r w:rsidR="00DE1743" w:rsidRPr="0085612C">
          <w:rPr>
            <w:noProof/>
            <w:webHidden/>
            <w:sz w:val="24"/>
          </w:rPr>
          <w:fldChar w:fldCharType="separate"/>
        </w:r>
        <w:r w:rsidR="00B72223">
          <w:rPr>
            <w:noProof/>
            <w:webHidden/>
            <w:sz w:val="24"/>
          </w:rPr>
          <w:t>71</w:t>
        </w:r>
        <w:r w:rsidR="00DE1743" w:rsidRPr="0085612C">
          <w:rPr>
            <w:noProof/>
            <w:webHidden/>
            <w:sz w:val="24"/>
          </w:rPr>
          <w:fldChar w:fldCharType="end"/>
        </w:r>
      </w:hyperlink>
    </w:p>
    <w:p w14:paraId="2DB10975" w14:textId="49DFB8D3" w:rsidR="00DE1743" w:rsidRPr="0085612C" w:rsidRDefault="00932712" w:rsidP="00DE1743">
      <w:pPr>
        <w:pStyle w:val="TableofFigures"/>
        <w:tabs>
          <w:tab w:val="right" w:leader="dot" w:pos="7927"/>
        </w:tabs>
        <w:ind w:firstLine="0"/>
        <w:jc w:val="both"/>
        <w:rPr>
          <w:rFonts w:eastAsiaTheme="minorEastAsia"/>
          <w:noProof/>
          <w:sz w:val="24"/>
          <w:lang w:val="id-ID" w:eastAsia="id-ID"/>
        </w:rPr>
      </w:pPr>
      <w:hyperlink w:anchor="_Toc110901093" w:history="1">
        <w:r w:rsidR="00DE1743" w:rsidRPr="0085612C">
          <w:rPr>
            <w:rStyle w:val="Hyperlink"/>
            <w:rFonts w:ascii="Times New Roman" w:hAnsi="Times New Roman" w:cs="Times New Roman"/>
            <w:noProof/>
            <w:sz w:val="24"/>
          </w:rPr>
          <w:t>Tabel 4. 3</w:t>
        </w:r>
        <w:r w:rsidR="00DE1743" w:rsidRPr="0085612C">
          <w:rPr>
            <w:rStyle w:val="Hyperlink"/>
            <w:rFonts w:ascii="Times New Roman" w:hAnsi="Times New Roman" w:cs="Times New Roman"/>
            <w:noProof/>
            <w:sz w:val="24"/>
            <w:lang w:val="id-ID"/>
          </w:rPr>
          <w:t xml:space="preserve"> </w:t>
        </w:r>
        <w:r w:rsidR="00DE1743" w:rsidRPr="0085612C">
          <w:rPr>
            <w:rStyle w:val="Hyperlink"/>
            <w:rFonts w:ascii="Times New Roman" w:hAnsi="Times New Roman" w:cs="Times New Roman"/>
            <w:bCs/>
            <w:noProof/>
            <w:sz w:val="24"/>
          </w:rPr>
          <w:t>Corporate Social Responsibility (CSR) pada perusahaan basic material yang terdaftar di Bursa Efek Indonesia (BEI) tahun 2017 - 2021</w:t>
        </w:r>
        <w:r w:rsidR="00DE1743" w:rsidRPr="0085612C">
          <w:rPr>
            <w:noProof/>
            <w:webHidden/>
            <w:sz w:val="24"/>
          </w:rPr>
          <w:tab/>
        </w:r>
        <w:r w:rsidR="00DE1743" w:rsidRPr="0085612C">
          <w:rPr>
            <w:noProof/>
            <w:webHidden/>
            <w:sz w:val="24"/>
          </w:rPr>
          <w:fldChar w:fldCharType="begin"/>
        </w:r>
        <w:r w:rsidR="00DE1743" w:rsidRPr="0085612C">
          <w:rPr>
            <w:noProof/>
            <w:webHidden/>
            <w:sz w:val="24"/>
          </w:rPr>
          <w:instrText xml:space="preserve"> PAGEREF _Toc110901093 \h </w:instrText>
        </w:r>
        <w:r w:rsidR="00DE1743" w:rsidRPr="0085612C">
          <w:rPr>
            <w:noProof/>
            <w:webHidden/>
            <w:sz w:val="24"/>
          </w:rPr>
        </w:r>
        <w:r w:rsidR="00DE1743" w:rsidRPr="0085612C">
          <w:rPr>
            <w:noProof/>
            <w:webHidden/>
            <w:sz w:val="24"/>
          </w:rPr>
          <w:fldChar w:fldCharType="separate"/>
        </w:r>
        <w:r w:rsidR="00B72223">
          <w:rPr>
            <w:noProof/>
            <w:webHidden/>
            <w:sz w:val="24"/>
          </w:rPr>
          <w:t>72</w:t>
        </w:r>
        <w:r w:rsidR="00DE1743" w:rsidRPr="0085612C">
          <w:rPr>
            <w:noProof/>
            <w:webHidden/>
            <w:sz w:val="24"/>
          </w:rPr>
          <w:fldChar w:fldCharType="end"/>
        </w:r>
      </w:hyperlink>
    </w:p>
    <w:p w14:paraId="7BC48A44" w14:textId="08DB94D6" w:rsidR="00DE1743" w:rsidRPr="0085612C" w:rsidRDefault="00932712" w:rsidP="00DE1743">
      <w:pPr>
        <w:pStyle w:val="TableofFigures"/>
        <w:tabs>
          <w:tab w:val="right" w:leader="dot" w:pos="7927"/>
        </w:tabs>
        <w:ind w:firstLine="0"/>
        <w:jc w:val="both"/>
        <w:rPr>
          <w:rFonts w:eastAsiaTheme="minorEastAsia"/>
          <w:noProof/>
          <w:sz w:val="24"/>
          <w:lang w:val="id-ID" w:eastAsia="id-ID"/>
        </w:rPr>
      </w:pPr>
      <w:hyperlink w:anchor="_Toc110901094" w:history="1">
        <w:r w:rsidR="00DE1743" w:rsidRPr="0085612C">
          <w:rPr>
            <w:rStyle w:val="Hyperlink"/>
            <w:rFonts w:ascii="Times New Roman" w:hAnsi="Times New Roman" w:cs="Times New Roman"/>
            <w:noProof/>
            <w:sz w:val="24"/>
          </w:rPr>
          <w:t>Tabel 4. 4</w:t>
        </w:r>
        <w:r w:rsidR="00DE1743" w:rsidRPr="0085612C">
          <w:rPr>
            <w:rStyle w:val="Hyperlink"/>
            <w:rFonts w:ascii="Times New Roman" w:hAnsi="Times New Roman" w:cs="Times New Roman"/>
            <w:noProof/>
            <w:sz w:val="24"/>
            <w:lang w:val="id-ID"/>
          </w:rPr>
          <w:t xml:space="preserve"> </w:t>
        </w:r>
        <w:r w:rsidR="00DE1743" w:rsidRPr="0085612C">
          <w:rPr>
            <w:rStyle w:val="Hyperlink"/>
            <w:rFonts w:ascii="Times New Roman" w:hAnsi="Times New Roman" w:cs="Times New Roman"/>
            <w:bCs/>
            <w:noProof/>
            <w:sz w:val="24"/>
          </w:rPr>
          <w:t>Corporate Social Responsibility (CSR) Descriptive Statistic</w:t>
        </w:r>
        <w:r w:rsidR="00DE1743" w:rsidRPr="0085612C">
          <w:rPr>
            <w:noProof/>
            <w:webHidden/>
            <w:sz w:val="24"/>
          </w:rPr>
          <w:tab/>
        </w:r>
        <w:r w:rsidR="00DE1743" w:rsidRPr="0085612C">
          <w:rPr>
            <w:noProof/>
            <w:webHidden/>
            <w:sz w:val="24"/>
          </w:rPr>
          <w:fldChar w:fldCharType="begin"/>
        </w:r>
        <w:r w:rsidR="00DE1743" w:rsidRPr="0085612C">
          <w:rPr>
            <w:noProof/>
            <w:webHidden/>
            <w:sz w:val="24"/>
          </w:rPr>
          <w:instrText xml:space="preserve"> PAGEREF _Toc110901094 \h </w:instrText>
        </w:r>
        <w:r w:rsidR="00DE1743" w:rsidRPr="0085612C">
          <w:rPr>
            <w:noProof/>
            <w:webHidden/>
            <w:sz w:val="24"/>
          </w:rPr>
        </w:r>
        <w:r w:rsidR="00DE1743" w:rsidRPr="0085612C">
          <w:rPr>
            <w:noProof/>
            <w:webHidden/>
            <w:sz w:val="24"/>
          </w:rPr>
          <w:fldChar w:fldCharType="separate"/>
        </w:r>
        <w:r w:rsidR="00B72223">
          <w:rPr>
            <w:noProof/>
            <w:webHidden/>
            <w:sz w:val="24"/>
          </w:rPr>
          <w:t>72</w:t>
        </w:r>
        <w:r w:rsidR="00DE1743" w:rsidRPr="0085612C">
          <w:rPr>
            <w:noProof/>
            <w:webHidden/>
            <w:sz w:val="24"/>
          </w:rPr>
          <w:fldChar w:fldCharType="end"/>
        </w:r>
      </w:hyperlink>
    </w:p>
    <w:p w14:paraId="3DF95ED2" w14:textId="1B64A4FA" w:rsidR="00DE1743" w:rsidRPr="0085612C" w:rsidRDefault="00932712" w:rsidP="00DE1743">
      <w:pPr>
        <w:pStyle w:val="TableofFigures"/>
        <w:tabs>
          <w:tab w:val="right" w:leader="dot" w:pos="7927"/>
        </w:tabs>
        <w:ind w:firstLine="0"/>
        <w:jc w:val="both"/>
        <w:rPr>
          <w:rFonts w:eastAsiaTheme="minorEastAsia"/>
          <w:noProof/>
          <w:sz w:val="24"/>
          <w:lang w:val="id-ID" w:eastAsia="id-ID"/>
        </w:rPr>
      </w:pPr>
      <w:hyperlink w:anchor="_Toc110901095" w:history="1">
        <w:r w:rsidR="00DE1743" w:rsidRPr="0085612C">
          <w:rPr>
            <w:rStyle w:val="Hyperlink"/>
            <w:rFonts w:ascii="Times New Roman" w:hAnsi="Times New Roman" w:cs="Times New Roman"/>
            <w:noProof/>
            <w:sz w:val="24"/>
          </w:rPr>
          <w:t>Tabel 4. 5</w:t>
        </w:r>
        <w:r w:rsidR="00DE1743" w:rsidRPr="0085612C">
          <w:rPr>
            <w:rStyle w:val="Hyperlink"/>
            <w:rFonts w:ascii="Times New Roman" w:hAnsi="Times New Roman" w:cs="Times New Roman"/>
            <w:noProof/>
            <w:sz w:val="24"/>
            <w:lang w:val="id-ID"/>
          </w:rPr>
          <w:t xml:space="preserve"> </w:t>
        </w:r>
        <w:r w:rsidR="00DE1743" w:rsidRPr="0085612C">
          <w:rPr>
            <w:rStyle w:val="Hyperlink"/>
            <w:rFonts w:ascii="Times New Roman" w:hAnsi="Times New Roman" w:cs="Times New Roman"/>
            <w:bCs/>
            <w:noProof/>
            <w:sz w:val="24"/>
            <w:lang w:val="id-ID"/>
          </w:rPr>
          <w:t>Ukuran Perusahaan Pada Perusahaan Sektor Basic Material Yang Terdaftar di Bursa Efe</w:t>
        </w:r>
        <w:r w:rsidR="00DE1743" w:rsidRPr="0085612C">
          <w:rPr>
            <w:rStyle w:val="Hyperlink"/>
            <w:rFonts w:ascii="Times New Roman" w:hAnsi="Times New Roman" w:cs="Times New Roman"/>
            <w:bCs/>
            <w:noProof/>
            <w:sz w:val="24"/>
          </w:rPr>
          <w:t>k</w:t>
        </w:r>
        <w:r w:rsidR="00DE1743" w:rsidRPr="0085612C">
          <w:rPr>
            <w:rStyle w:val="Hyperlink"/>
            <w:rFonts w:ascii="Times New Roman" w:hAnsi="Times New Roman" w:cs="Times New Roman"/>
            <w:bCs/>
            <w:noProof/>
            <w:sz w:val="24"/>
            <w:lang w:val="id-ID"/>
          </w:rPr>
          <w:t xml:space="preserve"> Indonesia</w:t>
        </w:r>
        <w:r w:rsidR="00DE1743" w:rsidRPr="0085612C">
          <w:rPr>
            <w:noProof/>
            <w:webHidden/>
            <w:sz w:val="24"/>
          </w:rPr>
          <w:tab/>
        </w:r>
        <w:r w:rsidR="00DE1743" w:rsidRPr="0085612C">
          <w:rPr>
            <w:noProof/>
            <w:webHidden/>
            <w:sz w:val="24"/>
          </w:rPr>
          <w:fldChar w:fldCharType="begin"/>
        </w:r>
        <w:r w:rsidR="00DE1743" w:rsidRPr="0085612C">
          <w:rPr>
            <w:noProof/>
            <w:webHidden/>
            <w:sz w:val="24"/>
          </w:rPr>
          <w:instrText xml:space="preserve"> PAGEREF _Toc110901095 \h </w:instrText>
        </w:r>
        <w:r w:rsidR="00DE1743" w:rsidRPr="0085612C">
          <w:rPr>
            <w:noProof/>
            <w:webHidden/>
            <w:sz w:val="24"/>
          </w:rPr>
        </w:r>
        <w:r w:rsidR="00DE1743" w:rsidRPr="0085612C">
          <w:rPr>
            <w:noProof/>
            <w:webHidden/>
            <w:sz w:val="24"/>
          </w:rPr>
          <w:fldChar w:fldCharType="separate"/>
        </w:r>
        <w:r w:rsidR="00B72223">
          <w:rPr>
            <w:noProof/>
            <w:webHidden/>
            <w:sz w:val="24"/>
          </w:rPr>
          <w:t>73</w:t>
        </w:r>
        <w:r w:rsidR="00DE1743" w:rsidRPr="0085612C">
          <w:rPr>
            <w:noProof/>
            <w:webHidden/>
            <w:sz w:val="24"/>
          </w:rPr>
          <w:fldChar w:fldCharType="end"/>
        </w:r>
      </w:hyperlink>
    </w:p>
    <w:p w14:paraId="22B76B8B" w14:textId="1B2769F4" w:rsidR="00DE1743" w:rsidRPr="0085612C" w:rsidRDefault="00932712" w:rsidP="00DE1743">
      <w:pPr>
        <w:pStyle w:val="TableofFigures"/>
        <w:tabs>
          <w:tab w:val="right" w:leader="dot" w:pos="7927"/>
        </w:tabs>
        <w:ind w:firstLine="0"/>
        <w:jc w:val="both"/>
        <w:rPr>
          <w:rFonts w:eastAsiaTheme="minorEastAsia"/>
          <w:noProof/>
          <w:sz w:val="24"/>
          <w:lang w:val="id-ID" w:eastAsia="id-ID"/>
        </w:rPr>
      </w:pPr>
      <w:hyperlink w:anchor="_Toc110901096" w:history="1">
        <w:r w:rsidR="00DE1743" w:rsidRPr="0085612C">
          <w:rPr>
            <w:rStyle w:val="Hyperlink"/>
            <w:rFonts w:ascii="Times New Roman" w:hAnsi="Times New Roman" w:cs="Times New Roman"/>
            <w:noProof/>
            <w:sz w:val="24"/>
          </w:rPr>
          <w:t>Tabel 4. 6</w:t>
        </w:r>
        <w:r w:rsidR="00DE1743" w:rsidRPr="0085612C">
          <w:rPr>
            <w:rStyle w:val="Hyperlink"/>
            <w:rFonts w:ascii="Times New Roman" w:hAnsi="Times New Roman" w:cs="Times New Roman"/>
            <w:noProof/>
            <w:sz w:val="24"/>
            <w:lang w:val="id-ID"/>
          </w:rPr>
          <w:t xml:space="preserve"> </w:t>
        </w:r>
        <w:r w:rsidR="00DE1743" w:rsidRPr="0085612C">
          <w:rPr>
            <w:rStyle w:val="Hyperlink"/>
            <w:rFonts w:ascii="Times New Roman" w:hAnsi="Times New Roman" w:cs="Times New Roman"/>
            <w:bCs/>
            <w:noProof/>
            <w:sz w:val="24"/>
            <w:lang w:val="id-ID"/>
          </w:rPr>
          <w:t>Ukuran Perusahaan Descriptif Statistik</w:t>
        </w:r>
        <w:r w:rsidR="00DE1743" w:rsidRPr="0085612C">
          <w:rPr>
            <w:noProof/>
            <w:webHidden/>
            <w:sz w:val="24"/>
          </w:rPr>
          <w:tab/>
        </w:r>
        <w:r w:rsidR="00DE1743" w:rsidRPr="0085612C">
          <w:rPr>
            <w:noProof/>
            <w:webHidden/>
            <w:sz w:val="24"/>
          </w:rPr>
          <w:fldChar w:fldCharType="begin"/>
        </w:r>
        <w:r w:rsidR="00DE1743" w:rsidRPr="0085612C">
          <w:rPr>
            <w:noProof/>
            <w:webHidden/>
            <w:sz w:val="24"/>
          </w:rPr>
          <w:instrText xml:space="preserve"> PAGEREF _Toc110901096 \h </w:instrText>
        </w:r>
        <w:r w:rsidR="00DE1743" w:rsidRPr="0085612C">
          <w:rPr>
            <w:noProof/>
            <w:webHidden/>
            <w:sz w:val="24"/>
          </w:rPr>
        </w:r>
        <w:r w:rsidR="00DE1743" w:rsidRPr="0085612C">
          <w:rPr>
            <w:noProof/>
            <w:webHidden/>
            <w:sz w:val="24"/>
          </w:rPr>
          <w:fldChar w:fldCharType="separate"/>
        </w:r>
        <w:r w:rsidR="00B72223">
          <w:rPr>
            <w:noProof/>
            <w:webHidden/>
            <w:sz w:val="24"/>
          </w:rPr>
          <w:t>74</w:t>
        </w:r>
        <w:r w:rsidR="00DE1743" w:rsidRPr="0085612C">
          <w:rPr>
            <w:noProof/>
            <w:webHidden/>
            <w:sz w:val="24"/>
          </w:rPr>
          <w:fldChar w:fldCharType="end"/>
        </w:r>
      </w:hyperlink>
    </w:p>
    <w:p w14:paraId="71A57162" w14:textId="10EF4E42" w:rsidR="00DE1743" w:rsidRPr="0085612C" w:rsidRDefault="00932712" w:rsidP="00DE1743">
      <w:pPr>
        <w:pStyle w:val="TableofFigures"/>
        <w:tabs>
          <w:tab w:val="right" w:leader="dot" w:pos="7927"/>
        </w:tabs>
        <w:ind w:firstLine="0"/>
        <w:jc w:val="both"/>
        <w:rPr>
          <w:rFonts w:eastAsiaTheme="minorEastAsia"/>
          <w:noProof/>
          <w:sz w:val="24"/>
          <w:lang w:val="id-ID" w:eastAsia="id-ID"/>
        </w:rPr>
      </w:pPr>
      <w:hyperlink w:anchor="_Toc110901097" w:history="1">
        <w:r w:rsidR="00DE1743" w:rsidRPr="0085612C">
          <w:rPr>
            <w:rStyle w:val="Hyperlink"/>
            <w:rFonts w:ascii="Times New Roman" w:hAnsi="Times New Roman" w:cs="Times New Roman"/>
            <w:noProof/>
            <w:sz w:val="24"/>
          </w:rPr>
          <w:t>Tabel 4. 7</w:t>
        </w:r>
        <w:r w:rsidR="00DE1743" w:rsidRPr="0085612C">
          <w:rPr>
            <w:rStyle w:val="Hyperlink"/>
            <w:rFonts w:ascii="Times New Roman" w:hAnsi="Times New Roman" w:cs="Times New Roman"/>
            <w:noProof/>
            <w:sz w:val="24"/>
            <w:lang w:val="id-ID"/>
          </w:rPr>
          <w:t xml:space="preserve"> </w:t>
        </w:r>
        <w:r w:rsidR="00DE1743" w:rsidRPr="0085612C">
          <w:rPr>
            <w:rStyle w:val="Hyperlink"/>
            <w:rFonts w:ascii="Times New Roman" w:hAnsi="Times New Roman" w:cs="Times New Roman"/>
            <w:bCs/>
            <w:noProof/>
            <w:sz w:val="24"/>
            <w:lang w:val="id-ID"/>
          </w:rPr>
          <w:t>Uji Normalitas Shapiro-Wilk W</w:t>
        </w:r>
        <w:r w:rsidR="00DE1743" w:rsidRPr="0085612C">
          <w:rPr>
            <w:noProof/>
            <w:webHidden/>
            <w:sz w:val="24"/>
          </w:rPr>
          <w:tab/>
        </w:r>
        <w:r w:rsidR="00DE1743" w:rsidRPr="0085612C">
          <w:rPr>
            <w:noProof/>
            <w:webHidden/>
            <w:sz w:val="24"/>
          </w:rPr>
          <w:fldChar w:fldCharType="begin"/>
        </w:r>
        <w:r w:rsidR="00DE1743" w:rsidRPr="0085612C">
          <w:rPr>
            <w:noProof/>
            <w:webHidden/>
            <w:sz w:val="24"/>
          </w:rPr>
          <w:instrText xml:space="preserve"> PAGEREF _Toc110901097 \h </w:instrText>
        </w:r>
        <w:r w:rsidR="00DE1743" w:rsidRPr="0085612C">
          <w:rPr>
            <w:noProof/>
            <w:webHidden/>
            <w:sz w:val="24"/>
          </w:rPr>
        </w:r>
        <w:r w:rsidR="00DE1743" w:rsidRPr="0085612C">
          <w:rPr>
            <w:noProof/>
            <w:webHidden/>
            <w:sz w:val="24"/>
          </w:rPr>
          <w:fldChar w:fldCharType="separate"/>
        </w:r>
        <w:r w:rsidR="00B72223">
          <w:rPr>
            <w:noProof/>
            <w:webHidden/>
            <w:sz w:val="24"/>
          </w:rPr>
          <w:t>75</w:t>
        </w:r>
        <w:r w:rsidR="00DE1743" w:rsidRPr="0085612C">
          <w:rPr>
            <w:noProof/>
            <w:webHidden/>
            <w:sz w:val="24"/>
          </w:rPr>
          <w:fldChar w:fldCharType="end"/>
        </w:r>
      </w:hyperlink>
    </w:p>
    <w:p w14:paraId="72FBBE26" w14:textId="791FF6D3" w:rsidR="00DE1743" w:rsidRPr="0085612C" w:rsidRDefault="00932712" w:rsidP="00DE1743">
      <w:pPr>
        <w:pStyle w:val="TableofFigures"/>
        <w:tabs>
          <w:tab w:val="right" w:leader="dot" w:pos="7927"/>
        </w:tabs>
        <w:ind w:firstLine="0"/>
        <w:jc w:val="both"/>
        <w:rPr>
          <w:rFonts w:eastAsiaTheme="minorEastAsia"/>
          <w:noProof/>
          <w:sz w:val="24"/>
          <w:lang w:val="id-ID" w:eastAsia="id-ID"/>
        </w:rPr>
      </w:pPr>
      <w:hyperlink w:anchor="_Toc110901098" w:history="1">
        <w:r w:rsidR="00DE1743" w:rsidRPr="0085612C">
          <w:rPr>
            <w:rStyle w:val="Hyperlink"/>
            <w:rFonts w:ascii="Times New Roman" w:hAnsi="Times New Roman" w:cs="Times New Roman"/>
            <w:noProof/>
            <w:sz w:val="24"/>
          </w:rPr>
          <w:t>Tabel 4. 8</w:t>
        </w:r>
        <w:r w:rsidR="00DE1743" w:rsidRPr="0085612C">
          <w:rPr>
            <w:rStyle w:val="Hyperlink"/>
            <w:rFonts w:ascii="Times New Roman" w:hAnsi="Times New Roman" w:cs="Times New Roman"/>
            <w:noProof/>
            <w:sz w:val="24"/>
            <w:lang w:val="id-ID"/>
          </w:rPr>
          <w:t xml:space="preserve"> </w:t>
        </w:r>
        <w:r w:rsidR="00DE1743" w:rsidRPr="0085612C">
          <w:rPr>
            <w:rStyle w:val="Hyperlink"/>
            <w:rFonts w:ascii="Times New Roman" w:hAnsi="Times New Roman" w:cs="Times New Roman"/>
            <w:bCs/>
            <w:noProof/>
            <w:sz w:val="24"/>
            <w:lang w:val="id-ID"/>
          </w:rPr>
          <w:t>Uji Heteroskedastisitas</w:t>
        </w:r>
        <w:r w:rsidR="00DE1743" w:rsidRPr="0085612C">
          <w:rPr>
            <w:noProof/>
            <w:webHidden/>
            <w:sz w:val="24"/>
          </w:rPr>
          <w:tab/>
        </w:r>
        <w:r w:rsidR="00DE1743" w:rsidRPr="0085612C">
          <w:rPr>
            <w:noProof/>
            <w:webHidden/>
            <w:sz w:val="24"/>
          </w:rPr>
          <w:fldChar w:fldCharType="begin"/>
        </w:r>
        <w:r w:rsidR="00DE1743" w:rsidRPr="0085612C">
          <w:rPr>
            <w:noProof/>
            <w:webHidden/>
            <w:sz w:val="24"/>
          </w:rPr>
          <w:instrText xml:space="preserve"> PAGEREF _Toc110901098 \h </w:instrText>
        </w:r>
        <w:r w:rsidR="00DE1743" w:rsidRPr="0085612C">
          <w:rPr>
            <w:noProof/>
            <w:webHidden/>
            <w:sz w:val="24"/>
          </w:rPr>
        </w:r>
        <w:r w:rsidR="00DE1743" w:rsidRPr="0085612C">
          <w:rPr>
            <w:noProof/>
            <w:webHidden/>
            <w:sz w:val="24"/>
          </w:rPr>
          <w:fldChar w:fldCharType="separate"/>
        </w:r>
        <w:r w:rsidR="00B72223">
          <w:rPr>
            <w:noProof/>
            <w:webHidden/>
            <w:sz w:val="24"/>
          </w:rPr>
          <w:t>76</w:t>
        </w:r>
        <w:r w:rsidR="00DE1743" w:rsidRPr="0085612C">
          <w:rPr>
            <w:noProof/>
            <w:webHidden/>
            <w:sz w:val="24"/>
          </w:rPr>
          <w:fldChar w:fldCharType="end"/>
        </w:r>
      </w:hyperlink>
    </w:p>
    <w:p w14:paraId="3EBABA41" w14:textId="54FAC169" w:rsidR="00DE1743" w:rsidRPr="0085612C" w:rsidRDefault="00932712" w:rsidP="00DE1743">
      <w:pPr>
        <w:pStyle w:val="TableofFigures"/>
        <w:tabs>
          <w:tab w:val="right" w:leader="dot" w:pos="7927"/>
        </w:tabs>
        <w:ind w:firstLine="0"/>
        <w:jc w:val="both"/>
        <w:rPr>
          <w:rFonts w:eastAsiaTheme="minorEastAsia"/>
          <w:noProof/>
          <w:sz w:val="24"/>
          <w:lang w:val="id-ID" w:eastAsia="id-ID"/>
        </w:rPr>
      </w:pPr>
      <w:hyperlink w:anchor="_Toc110901099" w:history="1">
        <w:r w:rsidR="00DE1743" w:rsidRPr="0085612C">
          <w:rPr>
            <w:rStyle w:val="Hyperlink"/>
            <w:rFonts w:ascii="Times New Roman" w:hAnsi="Times New Roman" w:cs="Times New Roman"/>
            <w:noProof/>
            <w:sz w:val="24"/>
          </w:rPr>
          <w:t>Tabel 4. 9</w:t>
        </w:r>
        <w:r w:rsidR="00DE1743" w:rsidRPr="0085612C">
          <w:rPr>
            <w:rStyle w:val="Hyperlink"/>
            <w:rFonts w:ascii="Times New Roman" w:hAnsi="Times New Roman" w:cs="Times New Roman"/>
            <w:noProof/>
            <w:sz w:val="24"/>
            <w:lang w:val="id-ID"/>
          </w:rPr>
          <w:t xml:space="preserve"> </w:t>
        </w:r>
        <w:r w:rsidR="00DE1743" w:rsidRPr="0085612C">
          <w:rPr>
            <w:rStyle w:val="Hyperlink"/>
            <w:rFonts w:ascii="Times New Roman" w:hAnsi="Times New Roman" w:cs="Times New Roman"/>
            <w:bCs/>
            <w:noProof/>
            <w:sz w:val="24"/>
            <w:lang w:val="id-ID"/>
          </w:rPr>
          <w:t>Uji Multikolinearitas</w:t>
        </w:r>
        <w:r w:rsidR="00DE1743" w:rsidRPr="0085612C">
          <w:rPr>
            <w:noProof/>
            <w:webHidden/>
            <w:sz w:val="24"/>
          </w:rPr>
          <w:tab/>
        </w:r>
        <w:r w:rsidR="00DE1743" w:rsidRPr="0085612C">
          <w:rPr>
            <w:noProof/>
            <w:webHidden/>
            <w:sz w:val="24"/>
          </w:rPr>
          <w:fldChar w:fldCharType="begin"/>
        </w:r>
        <w:r w:rsidR="00DE1743" w:rsidRPr="0085612C">
          <w:rPr>
            <w:noProof/>
            <w:webHidden/>
            <w:sz w:val="24"/>
          </w:rPr>
          <w:instrText xml:space="preserve"> PAGEREF _Toc110901099 \h </w:instrText>
        </w:r>
        <w:r w:rsidR="00DE1743" w:rsidRPr="0085612C">
          <w:rPr>
            <w:noProof/>
            <w:webHidden/>
            <w:sz w:val="24"/>
          </w:rPr>
        </w:r>
        <w:r w:rsidR="00DE1743" w:rsidRPr="0085612C">
          <w:rPr>
            <w:noProof/>
            <w:webHidden/>
            <w:sz w:val="24"/>
          </w:rPr>
          <w:fldChar w:fldCharType="separate"/>
        </w:r>
        <w:r w:rsidR="00B72223">
          <w:rPr>
            <w:noProof/>
            <w:webHidden/>
            <w:sz w:val="24"/>
          </w:rPr>
          <w:t>77</w:t>
        </w:r>
        <w:r w:rsidR="00DE1743" w:rsidRPr="0085612C">
          <w:rPr>
            <w:noProof/>
            <w:webHidden/>
            <w:sz w:val="24"/>
          </w:rPr>
          <w:fldChar w:fldCharType="end"/>
        </w:r>
      </w:hyperlink>
    </w:p>
    <w:p w14:paraId="1C883299" w14:textId="0C44D162" w:rsidR="00DE1743" w:rsidRPr="0085612C" w:rsidRDefault="00932712" w:rsidP="00DE1743">
      <w:pPr>
        <w:pStyle w:val="TableofFigures"/>
        <w:tabs>
          <w:tab w:val="right" w:leader="dot" w:pos="7927"/>
        </w:tabs>
        <w:ind w:firstLine="0"/>
        <w:jc w:val="both"/>
        <w:rPr>
          <w:rFonts w:eastAsiaTheme="minorEastAsia"/>
          <w:noProof/>
          <w:sz w:val="24"/>
          <w:lang w:val="id-ID" w:eastAsia="id-ID"/>
        </w:rPr>
      </w:pPr>
      <w:hyperlink w:anchor="_Toc110901100" w:history="1">
        <w:r w:rsidR="00DE1743" w:rsidRPr="0085612C">
          <w:rPr>
            <w:rStyle w:val="Hyperlink"/>
            <w:rFonts w:ascii="Times New Roman" w:hAnsi="Times New Roman" w:cs="Times New Roman"/>
            <w:noProof/>
            <w:sz w:val="24"/>
          </w:rPr>
          <w:t>Tabel 4. 10</w:t>
        </w:r>
        <w:r w:rsidR="00DE1743" w:rsidRPr="0085612C">
          <w:rPr>
            <w:rStyle w:val="Hyperlink"/>
            <w:rFonts w:ascii="Times New Roman" w:hAnsi="Times New Roman" w:cs="Times New Roman"/>
            <w:noProof/>
            <w:sz w:val="24"/>
            <w:lang w:val="id-ID"/>
          </w:rPr>
          <w:t xml:space="preserve"> </w:t>
        </w:r>
        <w:r w:rsidR="00DE1743" w:rsidRPr="0085612C">
          <w:rPr>
            <w:rStyle w:val="Hyperlink"/>
            <w:rFonts w:ascii="Times New Roman" w:hAnsi="Times New Roman" w:cs="Times New Roman"/>
            <w:bCs/>
            <w:noProof/>
            <w:sz w:val="24"/>
            <w:lang w:val="id-ID"/>
          </w:rPr>
          <w:t>Autokorelasi</w:t>
        </w:r>
        <w:r w:rsidR="00DE1743" w:rsidRPr="0085612C">
          <w:rPr>
            <w:noProof/>
            <w:webHidden/>
            <w:sz w:val="24"/>
          </w:rPr>
          <w:tab/>
        </w:r>
        <w:r w:rsidR="00DE1743" w:rsidRPr="0085612C">
          <w:rPr>
            <w:noProof/>
            <w:webHidden/>
            <w:sz w:val="24"/>
          </w:rPr>
          <w:fldChar w:fldCharType="begin"/>
        </w:r>
        <w:r w:rsidR="00DE1743" w:rsidRPr="0085612C">
          <w:rPr>
            <w:noProof/>
            <w:webHidden/>
            <w:sz w:val="24"/>
          </w:rPr>
          <w:instrText xml:space="preserve"> PAGEREF _Toc110901100 \h </w:instrText>
        </w:r>
        <w:r w:rsidR="00DE1743" w:rsidRPr="0085612C">
          <w:rPr>
            <w:noProof/>
            <w:webHidden/>
            <w:sz w:val="24"/>
          </w:rPr>
        </w:r>
        <w:r w:rsidR="00DE1743" w:rsidRPr="0085612C">
          <w:rPr>
            <w:noProof/>
            <w:webHidden/>
            <w:sz w:val="24"/>
          </w:rPr>
          <w:fldChar w:fldCharType="separate"/>
        </w:r>
        <w:r w:rsidR="00B72223">
          <w:rPr>
            <w:noProof/>
            <w:webHidden/>
            <w:sz w:val="24"/>
          </w:rPr>
          <w:t>78</w:t>
        </w:r>
        <w:r w:rsidR="00DE1743" w:rsidRPr="0085612C">
          <w:rPr>
            <w:noProof/>
            <w:webHidden/>
            <w:sz w:val="24"/>
          </w:rPr>
          <w:fldChar w:fldCharType="end"/>
        </w:r>
      </w:hyperlink>
    </w:p>
    <w:p w14:paraId="3009C909" w14:textId="66E12037" w:rsidR="00DE1743" w:rsidRPr="0085612C" w:rsidRDefault="00932712" w:rsidP="00DE1743">
      <w:pPr>
        <w:pStyle w:val="TableofFigures"/>
        <w:tabs>
          <w:tab w:val="right" w:leader="dot" w:pos="7927"/>
        </w:tabs>
        <w:ind w:firstLine="0"/>
        <w:jc w:val="both"/>
        <w:rPr>
          <w:rFonts w:eastAsiaTheme="minorEastAsia"/>
          <w:noProof/>
          <w:sz w:val="24"/>
          <w:lang w:val="id-ID" w:eastAsia="id-ID"/>
        </w:rPr>
      </w:pPr>
      <w:hyperlink w:anchor="_Toc110901101" w:history="1">
        <w:r w:rsidR="00DE1743" w:rsidRPr="0085612C">
          <w:rPr>
            <w:rStyle w:val="Hyperlink"/>
            <w:rFonts w:ascii="Times New Roman" w:hAnsi="Times New Roman" w:cs="Times New Roman"/>
            <w:noProof/>
            <w:sz w:val="24"/>
          </w:rPr>
          <w:t>Tabel 4. 11</w:t>
        </w:r>
        <w:r w:rsidR="00DE1743" w:rsidRPr="0085612C">
          <w:rPr>
            <w:rStyle w:val="Hyperlink"/>
            <w:rFonts w:ascii="Times New Roman" w:hAnsi="Times New Roman" w:cs="Times New Roman"/>
            <w:noProof/>
            <w:sz w:val="24"/>
            <w:lang w:val="id-ID"/>
          </w:rPr>
          <w:t xml:space="preserve"> </w:t>
        </w:r>
        <w:r w:rsidR="00DE1743" w:rsidRPr="0085612C">
          <w:rPr>
            <w:rStyle w:val="Hyperlink"/>
            <w:rFonts w:ascii="Times New Roman" w:hAnsi="Times New Roman" w:cs="Times New Roman"/>
            <w:bCs/>
            <w:noProof/>
            <w:sz w:val="24"/>
            <w:lang w:val="id-ID"/>
          </w:rPr>
          <w:t>Hasil Chow Test</w:t>
        </w:r>
        <w:r w:rsidR="00DE1743" w:rsidRPr="0085612C">
          <w:rPr>
            <w:noProof/>
            <w:webHidden/>
            <w:sz w:val="24"/>
          </w:rPr>
          <w:tab/>
        </w:r>
        <w:r w:rsidR="00DE1743" w:rsidRPr="0085612C">
          <w:rPr>
            <w:noProof/>
            <w:webHidden/>
            <w:sz w:val="24"/>
          </w:rPr>
          <w:fldChar w:fldCharType="begin"/>
        </w:r>
        <w:r w:rsidR="00DE1743" w:rsidRPr="0085612C">
          <w:rPr>
            <w:noProof/>
            <w:webHidden/>
            <w:sz w:val="24"/>
          </w:rPr>
          <w:instrText xml:space="preserve"> PAGEREF _Toc110901101 \h </w:instrText>
        </w:r>
        <w:r w:rsidR="00DE1743" w:rsidRPr="0085612C">
          <w:rPr>
            <w:noProof/>
            <w:webHidden/>
            <w:sz w:val="24"/>
          </w:rPr>
        </w:r>
        <w:r w:rsidR="00DE1743" w:rsidRPr="0085612C">
          <w:rPr>
            <w:noProof/>
            <w:webHidden/>
            <w:sz w:val="24"/>
          </w:rPr>
          <w:fldChar w:fldCharType="separate"/>
        </w:r>
        <w:r w:rsidR="00B72223">
          <w:rPr>
            <w:noProof/>
            <w:webHidden/>
            <w:sz w:val="24"/>
          </w:rPr>
          <w:t>79</w:t>
        </w:r>
        <w:r w:rsidR="00DE1743" w:rsidRPr="0085612C">
          <w:rPr>
            <w:noProof/>
            <w:webHidden/>
            <w:sz w:val="24"/>
          </w:rPr>
          <w:fldChar w:fldCharType="end"/>
        </w:r>
      </w:hyperlink>
    </w:p>
    <w:p w14:paraId="0272339E" w14:textId="734AAF4A" w:rsidR="00DE1743" w:rsidRPr="0085612C" w:rsidRDefault="00932712" w:rsidP="00DE1743">
      <w:pPr>
        <w:pStyle w:val="TableofFigures"/>
        <w:tabs>
          <w:tab w:val="right" w:leader="dot" w:pos="7927"/>
        </w:tabs>
        <w:ind w:firstLine="0"/>
        <w:jc w:val="both"/>
        <w:rPr>
          <w:rFonts w:eastAsiaTheme="minorEastAsia"/>
          <w:noProof/>
          <w:sz w:val="24"/>
          <w:lang w:val="id-ID" w:eastAsia="id-ID"/>
        </w:rPr>
      </w:pPr>
      <w:hyperlink w:anchor="_Toc110901102" w:history="1">
        <w:r w:rsidR="00DE1743" w:rsidRPr="0085612C">
          <w:rPr>
            <w:rStyle w:val="Hyperlink"/>
            <w:rFonts w:ascii="Times New Roman" w:hAnsi="Times New Roman" w:cs="Times New Roman"/>
            <w:noProof/>
            <w:sz w:val="24"/>
          </w:rPr>
          <w:t>Tabel 4. 12</w:t>
        </w:r>
        <w:r w:rsidR="00DE1743" w:rsidRPr="0085612C">
          <w:rPr>
            <w:rStyle w:val="Hyperlink"/>
            <w:rFonts w:ascii="Times New Roman" w:hAnsi="Times New Roman" w:cs="Times New Roman"/>
            <w:noProof/>
            <w:sz w:val="24"/>
            <w:lang w:val="id-ID"/>
          </w:rPr>
          <w:t xml:space="preserve"> </w:t>
        </w:r>
        <w:r w:rsidR="00DE1743" w:rsidRPr="0085612C">
          <w:rPr>
            <w:rStyle w:val="Hyperlink"/>
            <w:rFonts w:ascii="Times New Roman" w:hAnsi="Times New Roman" w:cs="Times New Roman"/>
            <w:bCs/>
            <w:noProof/>
            <w:sz w:val="24"/>
            <w:lang w:val="id-ID"/>
          </w:rPr>
          <w:t>Uji Hasil Hausman test</w:t>
        </w:r>
        <w:r w:rsidR="00DE1743" w:rsidRPr="0085612C">
          <w:rPr>
            <w:noProof/>
            <w:webHidden/>
            <w:sz w:val="24"/>
          </w:rPr>
          <w:tab/>
        </w:r>
        <w:r w:rsidR="00DE1743" w:rsidRPr="0085612C">
          <w:rPr>
            <w:noProof/>
            <w:webHidden/>
            <w:sz w:val="24"/>
          </w:rPr>
          <w:fldChar w:fldCharType="begin"/>
        </w:r>
        <w:r w:rsidR="00DE1743" w:rsidRPr="0085612C">
          <w:rPr>
            <w:noProof/>
            <w:webHidden/>
            <w:sz w:val="24"/>
          </w:rPr>
          <w:instrText xml:space="preserve"> PAGEREF _Toc110901102 \h </w:instrText>
        </w:r>
        <w:r w:rsidR="00DE1743" w:rsidRPr="0085612C">
          <w:rPr>
            <w:noProof/>
            <w:webHidden/>
            <w:sz w:val="24"/>
          </w:rPr>
        </w:r>
        <w:r w:rsidR="00DE1743" w:rsidRPr="0085612C">
          <w:rPr>
            <w:noProof/>
            <w:webHidden/>
            <w:sz w:val="24"/>
          </w:rPr>
          <w:fldChar w:fldCharType="separate"/>
        </w:r>
        <w:r w:rsidR="00B72223">
          <w:rPr>
            <w:noProof/>
            <w:webHidden/>
            <w:sz w:val="24"/>
          </w:rPr>
          <w:t>80</w:t>
        </w:r>
        <w:r w:rsidR="00DE1743" w:rsidRPr="0085612C">
          <w:rPr>
            <w:noProof/>
            <w:webHidden/>
            <w:sz w:val="24"/>
          </w:rPr>
          <w:fldChar w:fldCharType="end"/>
        </w:r>
      </w:hyperlink>
    </w:p>
    <w:p w14:paraId="7232E39A" w14:textId="3CA9E6DA" w:rsidR="00DE1743" w:rsidRPr="0085612C" w:rsidRDefault="00932712" w:rsidP="00DE1743">
      <w:pPr>
        <w:pStyle w:val="TableofFigures"/>
        <w:tabs>
          <w:tab w:val="right" w:leader="dot" w:pos="7927"/>
        </w:tabs>
        <w:ind w:firstLine="0"/>
        <w:jc w:val="both"/>
        <w:rPr>
          <w:rFonts w:eastAsiaTheme="minorEastAsia"/>
          <w:noProof/>
          <w:sz w:val="24"/>
          <w:lang w:val="id-ID" w:eastAsia="id-ID"/>
        </w:rPr>
      </w:pPr>
      <w:hyperlink w:anchor="_Toc110901103" w:history="1">
        <w:r w:rsidR="00DE1743" w:rsidRPr="0085612C">
          <w:rPr>
            <w:rStyle w:val="Hyperlink"/>
            <w:rFonts w:ascii="Times New Roman" w:hAnsi="Times New Roman" w:cs="Times New Roman"/>
            <w:noProof/>
            <w:sz w:val="24"/>
          </w:rPr>
          <w:t>Tabel 4. 13</w:t>
        </w:r>
        <w:r w:rsidR="00DE1743" w:rsidRPr="0085612C">
          <w:rPr>
            <w:rStyle w:val="Hyperlink"/>
            <w:rFonts w:ascii="Times New Roman" w:hAnsi="Times New Roman" w:cs="Times New Roman"/>
            <w:noProof/>
            <w:sz w:val="24"/>
            <w:lang w:val="id-ID"/>
          </w:rPr>
          <w:t xml:space="preserve"> </w:t>
        </w:r>
        <w:r w:rsidR="00DE1743" w:rsidRPr="0085612C">
          <w:rPr>
            <w:rStyle w:val="Hyperlink"/>
            <w:rFonts w:ascii="Times New Roman" w:hAnsi="Times New Roman" w:cs="Times New Roman"/>
            <w:bCs/>
            <w:noProof/>
            <w:sz w:val="24"/>
            <w:lang w:val="id-ID"/>
          </w:rPr>
          <w:t>Uji Breusch and Pagan Lagrangian multiplier</w:t>
        </w:r>
        <w:r w:rsidR="00DE1743" w:rsidRPr="0085612C">
          <w:rPr>
            <w:noProof/>
            <w:webHidden/>
            <w:sz w:val="24"/>
          </w:rPr>
          <w:tab/>
        </w:r>
        <w:r w:rsidR="00DE1743" w:rsidRPr="0085612C">
          <w:rPr>
            <w:noProof/>
            <w:webHidden/>
            <w:sz w:val="24"/>
          </w:rPr>
          <w:fldChar w:fldCharType="begin"/>
        </w:r>
        <w:r w:rsidR="00DE1743" w:rsidRPr="0085612C">
          <w:rPr>
            <w:noProof/>
            <w:webHidden/>
            <w:sz w:val="24"/>
          </w:rPr>
          <w:instrText xml:space="preserve"> PAGEREF _Toc110901103 \h </w:instrText>
        </w:r>
        <w:r w:rsidR="00DE1743" w:rsidRPr="0085612C">
          <w:rPr>
            <w:noProof/>
            <w:webHidden/>
            <w:sz w:val="24"/>
          </w:rPr>
        </w:r>
        <w:r w:rsidR="00DE1743" w:rsidRPr="0085612C">
          <w:rPr>
            <w:noProof/>
            <w:webHidden/>
            <w:sz w:val="24"/>
          </w:rPr>
          <w:fldChar w:fldCharType="separate"/>
        </w:r>
        <w:r w:rsidR="00B72223">
          <w:rPr>
            <w:noProof/>
            <w:webHidden/>
            <w:sz w:val="24"/>
          </w:rPr>
          <w:t>81</w:t>
        </w:r>
        <w:r w:rsidR="00DE1743" w:rsidRPr="0085612C">
          <w:rPr>
            <w:noProof/>
            <w:webHidden/>
            <w:sz w:val="24"/>
          </w:rPr>
          <w:fldChar w:fldCharType="end"/>
        </w:r>
      </w:hyperlink>
    </w:p>
    <w:p w14:paraId="2552756C" w14:textId="63DFD097" w:rsidR="00DE1743" w:rsidRPr="0085612C" w:rsidRDefault="00932712" w:rsidP="00DE1743">
      <w:pPr>
        <w:pStyle w:val="TableofFigures"/>
        <w:tabs>
          <w:tab w:val="right" w:leader="dot" w:pos="7927"/>
        </w:tabs>
        <w:ind w:firstLine="0"/>
        <w:jc w:val="both"/>
        <w:rPr>
          <w:rFonts w:eastAsiaTheme="minorEastAsia"/>
          <w:noProof/>
          <w:sz w:val="24"/>
          <w:lang w:val="id-ID" w:eastAsia="id-ID"/>
        </w:rPr>
      </w:pPr>
      <w:hyperlink w:anchor="_Toc110901104" w:history="1">
        <w:r w:rsidR="00DE1743" w:rsidRPr="0085612C">
          <w:rPr>
            <w:rStyle w:val="Hyperlink"/>
            <w:rFonts w:ascii="Times New Roman" w:hAnsi="Times New Roman" w:cs="Times New Roman"/>
            <w:noProof/>
            <w:sz w:val="24"/>
          </w:rPr>
          <w:t>Tabel 4. 14</w:t>
        </w:r>
        <w:r w:rsidR="00DE1743" w:rsidRPr="0085612C">
          <w:rPr>
            <w:rStyle w:val="Hyperlink"/>
            <w:rFonts w:ascii="Times New Roman" w:hAnsi="Times New Roman" w:cs="Times New Roman"/>
            <w:noProof/>
            <w:sz w:val="24"/>
            <w:lang w:val="id-ID"/>
          </w:rPr>
          <w:t xml:space="preserve"> </w:t>
        </w:r>
        <w:r w:rsidR="00DE1743" w:rsidRPr="0085612C">
          <w:rPr>
            <w:rStyle w:val="Hyperlink"/>
            <w:rFonts w:ascii="Times New Roman" w:hAnsi="Times New Roman" w:cs="Times New Roman"/>
            <w:bCs/>
            <w:noProof/>
            <w:sz w:val="24"/>
            <w:lang w:val="id-ID"/>
          </w:rPr>
          <w:t>Analisis Regresi Data Panel</w:t>
        </w:r>
        <w:r w:rsidR="00DE1743" w:rsidRPr="0085612C">
          <w:rPr>
            <w:noProof/>
            <w:webHidden/>
            <w:sz w:val="24"/>
          </w:rPr>
          <w:tab/>
        </w:r>
        <w:r w:rsidR="00DE1743" w:rsidRPr="0085612C">
          <w:rPr>
            <w:noProof/>
            <w:webHidden/>
            <w:sz w:val="24"/>
          </w:rPr>
          <w:fldChar w:fldCharType="begin"/>
        </w:r>
        <w:r w:rsidR="00DE1743" w:rsidRPr="0085612C">
          <w:rPr>
            <w:noProof/>
            <w:webHidden/>
            <w:sz w:val="24"/>
          </w:rPr>
          <w:instrText xml:space="preserve"> PAGEREF _Toc110901104 \h </w:instrText>
        </w:r>
        <w:r w:rsidR="00DE1743" w:rsidRPr="0085612C">
          <w:rPr>
            <w:noProof/>
            <w:webHidden/>
            <w:sz w:val="24"/>
          </w:rPr>
        </w:r>
        <w:r w:rsidR="00DE1743" w:rsidRPr="0085612C">
          <w:rPr>
            <w:noProof/>
            <w:webHidden/>
            <w:sz w:val="24"/>
          </w:rPr>
          <w:fldChar w:fldCharType="separate"/>
        </w:r>
        <w:r w:rsidR="00B72223">
          <w:rPr>
            <w:noProof/>
            <w:webHidden/>
            <w:sz w:val="24"/>
          </w:rPr>
          <w:t>82</w:t>
        </w:r>
        <w:r w:rsidR="00DE1743" w:rsidRPr="0085612C">
          <w:rPr>
            <w:noProof/>
            <w:webHidden/>
            <w:sz w:val="24"/>
          </w:rPr>
          <w:fldChar w:fldCharType="end"/>
        </w:r>
      </w:hyperlink>
    </w:p>
    <w:p w14:paraId="676F7EFB" w14:textId="150362B9" w:rsidR="00DE1743" w:rsidRPr="0085612C" w:rsidRDefault="00932712" w:rsidP="00DE1743">
      <w:pPr>
        <w:pStyle w:val="TableofFigures"/>
        <w:tabs>
          <w:tab w:val="right" w:leader="dot" w:pos="7927"/>
        </w:tabs>
        <w:ind w:firstLine="0"/>
        <w:jc w:val="both"/>
        <w:rPr>
          <w:rFonts w:eastAsiaTheme="minorEastAsia"/>
          <w:noProof/>
          <w:sz w:val="24"/>
          <w:lang w:val="id-ID" w:eastAsia="id-ID"/>
        </w:rPr>
      </w:pPr>
      <w:hyperlink w:anchor="_Toc110901105" w:history="1">
        <w:r w:rsidR="00DE1743" w:rsidRPr="0085612C">
          <w:rPr>
            <w:rStyle w:val="Hyperlink"/>
            <w:rFonts w:ascii="Times New Roman" w:hAnsi="Times New Roman" w:cs="Times New Roman"/>
            <w:noProof/>
            <w:sz w:val="24"/>
          </w:rPr>
          <w:t>Tabel 4. 15</w:t>
        </w:r>
        <w:r w:rsidR="00DE1743" w:rsidRPr="0085612C">
          <w:rPr>
            <w:rStyle w:val="Hyperlink"/>
            <w:rFonts w:ascii="Times New Roman" w:hAnsi="Times New Roman" w:cs="Times New Roman"/>
            <w:noProof/>
            <w:sz w:val="24"/>
            <w:lang w:val="id-ID"/>
          </w:rPr>
          <w:t xml:space="preserve"> </w:t>
        </w:r>
        <w:r w:rsidR="00DE1743" w:rsidRPr="0085612C">
          <w:rPr>
            <w:rStyle w:val="Hyperlink"/>
            <w:rFonts w:ascii="Times New Roman" w:hAnsi="Times New Roman" w:cs="Times New Roman"/>
            <w:bCs/>
            <w:noProof/>
            <w:sz w:val="24"/>
            <w:lang w:val="id-ID"/>
          </w:rPr>
          <w:t>Hasil Uji Simultan (Uji F)</w:t>
        </w:r>
        <w:r w:rsidR="00DE1743" w:rsidRPr="0085612C">
          <w:rPr>
            <w:noProof/>
            <w:webHidden/>
            <w:sz w:val="24"/>
          </w:rPr>
          <w:tab/>
        </w:r>
        <w:r w:rsidR="00DE1743" w:rsidRPr="0085612C">
          <w:rPr>
            <w:noProof/>
            <w:webHidden/>
            <w:sz w:val="24"/>
          </w:rPr>
          <w:fldChar w:fldCharType="begin"/>
        </w:r>
        <w:r w:rsidR="00DE1743" w:rsidRPr="0085612C">
          <w:rPr>
            <w:noProof/>
            <w:webHidden/>
            <w:sz w:val="24"/>
          </w:rPr>
          <w:instrText xml:space="preserve"> PAGEREF _Toc110901105 \h </w:instrText>
        </w:r>
        <w:r w:rsidR="00DE1743" w:rsidRPr="0085612C">
          <w:rPr>
            <w:noProof/>
            <w:webHidden/>
            <w:sz w:val="24"/>
          </w:rPr>
        </w:r>
        <w:r w:rsidR="00DE1743" w:rsidRPr="0085612C">
          <w:rPr>
            <w:noProof/>
            <w:webHidden/>
            <w:sz w:val="24"/>
          </w:rPr>
          <w:fldChar w:fldCharType="separate"/>
        </w:r>
        <w:r w:rsidR="00B72223">
          <w:rPr>
            <w:noProof/>
            <w:webHidden/>
            <w:sz w:val="24"/>
          </w:rPr>
          <w:t>84</w:t>
        </w:r>
        <w:r w:rsidR="00DE1743" w:rsidRPr="0085612C">
          <w:rPr>
            <w:noProof/>
            <w:webHidden/>
            <w:sz w:val="24"/>
          </w:rPr>
          <w:fldChar w:fldCharType="end"/>
        </w:r>
      </w:hyperlink>
    </w:p>
    <w:p w14:paraId="3B675FB7" w14:textId="181C3F83" w:rsidR="00DE1743" w:rsidRPr="0085612C" w:rsidRDefault="00932712" w:rsidP="00DE1743">
      <w:pPr>
        <w:pStyle w:val="TableofFigures"/>
        <w:tabs>
          <w:tab w:val="right" w:leader="dot" w:pos="7927"/>
        </w:tabs>
        <w:ind w:firstLine="0"/>
        <w:jc w:val="both"/>
        <w:rPr>
          <w:rFonts w:eastAsiaTheme="minorEastAsia"/>
          <w:noProof/>
          <w:sz w:val="24"/>
          <w:lang w:val="id-ID" w:eastAsia="id-ID"/>
        </w:rPr>
      </w:pPr>
      <w:hyperlink w:anchor="_Toc110901106" w:history="1">
        <w:r w:rsidR="00DE1743" w:rsidRPr="0085612C">
          <w:rPr>
            <w:rStyle w:val="Hyperlink"/>
            <w:rFonts w:ascii="Times New Roman" w:hAnsi="Times New Roman" w:cs="Times New Roman"/>
            <w:noProof/>
            <w:sz w:val="24"/>
          </w:rPr>
          <w:t>Tabel 4. 16</w:t>
        </w:r>
        <w:r w:rsidR="00DE1743" w:rsidRPr="0085612C">
          <w:rPr>
            <w:rStyle w:val="Hyperlink"/>
            <w:rFonts w:ascii="Times New Roman" w:hAnsi="Times New Roman" w:cs="Times New Roman"/>
            <w:noProof/>
            <w:sz w:val="24"/>
            <w:lang w:val="id-ID"/>
          </w:rPr>
          <w:t xml:space="preserve"> </w:t>
        </w:r>
        <w:r w:rsidR="00DE1743" w:rsidRPr="0085612C">
          <w:rPr>
            <w:rStyle w:val="Hyperlink"/>
            <w:rFonts w:ascii="Times New Roman" w:hAnsi="Times New Roman" w:cs="Times New Roman"/>
            <w:bCs/>
            <w:noProof/>
            <w:sz w:val="24"/>
            <w:lang w:val="id-ID"/>
          </w:rPr>
          <w:t>Pengujian Hipotesis Secara Parsial (Uji t)</w:t>
        </w:r>
        <w:r w:rsidR="00DE1743" w:rsidRPr="0085612C">
          <w:rPr>
            <w:noProof/>
            <w:webHidden/>
            <w:sz w:val="24"/>
          </w:rPr>
          <w:tab/>
        </w:r>
        <w:r w:rsidR="00DE1743" w:rsidRPr="0085612C">
          <w:rPr>
            <w:noProof/>
            <w:webHidden/>
            <w:sz w:val="24"/>
          </w:rPr>
          <w:fldChar w:fldCharType="begin"/>
        </w:r>
        <w:r w:rsidR="00DE1743" w:rsidRPr="0085612C">
          <w:rPr>
            <w:noProof/>
            <w:webHidden/>
            <w:sz w:val="24"/>
          </w:rPr>
          <w:instrText xml:space="preserve"> PAGEREF _Toc110901106 \h </w:instrText>
        </w:r>
        <w:r w:rsidR="00DE1743" w:rsidRPr="0085612C">
          <w:rPr>
            <w:noProof/>
            <w:webHidden/>
            <w:sz w:val="24"/>
          </w:rPr>
        </w:r>
        <w:r w:rsidR="00DE1743" w:rsidRPr="0085612C">
          <w:rPr>
            <w:noProof/>
            <w:webHidden/>
            <w:sz w:val="24"/>
          </w:rPr>
          <w:fldChar w:fldCharType="separate"/>
        </w:r>
        <w:r w:rsidR="00B72223">
          <w:rPr>
            <w:noProof/>
            <w:webHidden/>
            <w:sz w:val="24"/>
          </w:rPr>
          <w:t>85</w:t>
        </w:r>
        <w:r w:rsidR="00DE1743" w:rsidRPr="0085612C">
          <w:rPr>
            <w:noProof/>
            <w:webHidden/>
            <w:sz w:val="24"/>
          </w:rPr>
          <w:fldChar w:fldCharType="end"/>
        </w:r>
      </w:hyperlink>
    </w:p>
    <w:p w14:paraId="07CFC4FA" w14:textId="0FA06D5F" w:rsidR="00DE1743" w:rsidRPr="0085612C" w:rsidRDefault="00932712" w:rsidP="00DE1743">
      <w:pPr>
        <w:pStyle w:val="TableofFigures"/>
        <w:tabs>
          <w:tab w:val="right" w:leader="dot" w:pos="7927"/>
        </w:tabs>
        <w:ind w:firstLine="0"/>
        <w:jc w:val="both"/>
        <w:rPr>
          <w:rFonts w:eastAsiaTheme="minorEastAsia"/>
          <w:noProof/>
          <w:sz w:val="24"/>
          <w:lang w:val="id-ID" w:eastAsia="id-ID"/>
        </w:rPr>
      </w:pPr>
      <w:hyperlink w:anchor="_Toc110901107" w:history="1">
        <w:r w:rsidR="00DE1743" w:rsidRPr="0085612C">
          <w:rPr>
            <w:rStyle w:val="Hyperlink"/>
            <w:rFonts w:ascii="Times New Roman" w:hAnsi="Times New Roman" w:cs="Times New Roman"/>
            <w:noProof/>
            <w:sz w:val="24"/>
          </w:rPr>
          <w:t>Tabel 4. 17</w:t>
        </w:r>
        <w:r w:rsidR="00DE1743" w:rsidRPr="0085612C">
          <w:rPr>
            <w:rStyle w:val="Hyperlink"/>
            <w:rFonts w:ascii="Times New Roman" w:hAnsi="Times New Roman" w:cs="Times New Roman"/>
            <w:noProof/>
            <w:sz w:val="24"/>
            <w:lang w:val="id-ID"/>
          </w:rPr>
          <w:t xml:space="preserve"> </w:t>
        </w:r>
        <w:r w:rsidR="00DE1743" w:rsidRPr="0085612C">
          <w:rPr>
            <w:rStyle w:val="Hyperlink"/>
            <w:rFonts w:ascii="Times New Roman" w:hAnsi="Times New Roman" w:cs="Times New Roman"/>
            <w:bCs/>
            <w:noProof/>
            <w:sz w:val="24"/>
            <w:lang w:val="id-ID"/>
          </w:rPr>
          <w:t>Koefisien Determinasi</w:t>
        </w:r>
        <w:r w:rsidR="00DE1743" w:rsidRPr="0085612C">
          <w:rPr>
            <w:noProof/>
            <w:webHidden/>
            <w:sz w:val="24"/>
          </w:rPr>
          <w:tab/>
        </w:r>
        <w:r w:rsidR="00DE1743" w:rsidRPr="0085612C">
          <w:rPr>
            <w:noProof/>
            <w:webHidden/>
            <w:sz w:val="24"/>
          </w:rPr>
          <w:fldChar w:fldCharType="begin"/>
        </w:r>
        <w:r w:rsidR="00DE1743" w:rsidRPr="0085612C">
          <w:rPr>
            <w:noProof/>
            <w:webHidden/>
            <w:sz w:val="24"/>
          </w:rPr>
          <w:instrText xml:space="preserve"> PAGEREF _Toc110901107 \h </w:instrText>
        </w:r>
        <w:r w:rsidR="00DE1743" w:rsidRPr="0085612C">
          <w:rPr>
            <w:noProof/>
            <w:webHidden/>
            <w:sz w:val="24"/>
          </w:rPr>
        </w:r>
        <w:r w:rsidR="00DE1743" w:rsidRPr="0085612C">
          <w:rPr>
            <w:noProof/>
            <w:webHidden/>
            <w:sz w:val="24"/>
          </w:rPr>
          <w:fldChar w:fldCharType="separate"/>
        </w:r>
        <w:r w:rsidR="00B72223">
          <w:rPr>
            <w:noProof/>
            <w:webHidden/>
            <w:sz w:val="24"/>
          </w:rPr>
          <w:t>87</w:t>
        </w:r>
        <w:r w:rsidR="00DE1743" w:rsidRPr="0085612C">
          <w:rPr>
            <w:noProof/>
            <w:webHidden/>
            <w:sz w:val="24"/>
          </w:rPr>
          <w:fldChar w:fldCharType="end"/>
        </w:r>
      </w:hyperlink>
    </w:p>
    <w:p w14:paraId="709A6476" w14:textId="35D2C2FB" w:rsidR="00C03C8A" w:rsidRPr="00AE33AD" w:rsidRDefault="00DE1743" w:rsidP="00DE1743">
      <w:pPr>
        <w:pStyle w:val="TableofFigures"/>
        <w:tabs>
          <w:tab w:val="right" w:leader="dot" w:pos="7927"/>
        </w:tabs>
        <w:ind w:firstLine="0"/>
        <w:jc w:val="both"/>
        <w:rPr>
          <w:rFonts w:ascii="Times New Roman" w:hAnsi="Times New Roman" w:cs="Times New Roman"/>
          <w:sz w:val="24"/>
          <w:szCs w:val="24"/>
          <w:lang w:val="id-ID"/>
        </w:rPr>
      </w:pPr>
      <w:r w:rsidRPr="0085612C">
        <w:rPr>
          <w:sz w:val="24"/>
          <w:lang w:val="id-ID"/>
        </w:rPr>
        <w:fldChar w:fldCharType="end"/>
      </w:r>
    </w:p>
    <w:p w14:paraId="0075C6BE" w14:textId="4580DD1E" w:rsidR="00C03C8A" w:rsidRDefault="00C03C8A" w:rsidP="00C03C8A">
      <w:pPr>
        <w:spacing w:line="480" w:lineRule="auto"/>
        <w:ind w:left="0" w:firstLine="0"/>
        <w:rPr>
          <w:rFonts w:ascii="Times New Roman" w:hAnsi="Times New Roman" w:cs="Times New Roman"/>
          <w:sz w:val="24"/>
          <w:szCs w:val="24"/>
          <w:lang w:val="id-ID"/>
        </w:rPr>
      </w:pPr>
    </w:p>
    <w:p w14:paraId="7BAFA435" w14:textId="77777777" w:rsidR="00D3008D" w:rsidRPr="00AE33AD" w:rsidRDefault="00D3008D" w:rsidP="00C03C8A">
      <w:pPr>
        <w:spacing w:line="480" w:lineRule="auto"/>
        <w:ind w:left="0" w:firstLine="0"/>
        <w:rPr>
          <w:rFonts w:ascii="Times New Roman" w:hAnsi="Times New Roman" w:cs="Times New Roman"/>
          <w:sz w:val="24"/>
          <w:szCs w:val="24"/>
          <w:lang w:val="id-ID"/>
        </w:rPr>
      </w:pPr>
    </w:p>
    <w:p w14:paraId="053424C6" w14:textId="126B3478" w:rsidR="00C03C8A" w:rsidRDefault="00C03C8A" w:rsidP="00C03C8A">
      <w:pPr>
        <w:pStyle w:val="Heading1"/>
        <w:spacing w:line="480" w:lineRule="auto"/>
      </w:pPr>
      <w:bookmarkStart w:id="13" w:name="_Toc101507550"/>
      <w:bookmarkStart w:id="14" w:name="_Toc106569943"/>
      <w:bookmarkStart w:id="15" w:name="_Toc110927938"/>
      <w:r w:rsidRPr="00AE33AD">
        <w:t>DAFTAR GAMBAR</w:t>
      </w:r>
      <w:bookmarkEnd w:id="13"/>
      <w:bookmarkEnd w:id="14"/>
      <w:bookmarkEnd w:id="15"/>
    </w:p>
    <w:p w14:paraId="0D69AAD7" w14:textId="7DFDAB65" w:rsidR="00D3008D" w:rsidRPr="0085612C" w:rsidRDefault="00D3008D" w:rsidP="00D3008D">
      <w:pPr>
        <w:pStyle w:val="TableofFigures"/>
        <w:tabs>
          <w:tab w:val="right" w:leader="dot" w:pos="7927"/>
        </w:tabs>
        <w:ind w:firstLine="0"/>
        <w:rPr>
          <w:rFonts w:eastAsiaTheme="minorEastAsia"/>
          <w:noProof/>
          <w:sz w:val="24"/>
          <w:lang w:val="id-ID" w:eastAsia="id-ID"/>
        </w:rPr>
      </w:pPr>
      <w:r w:rsidRPr="0085612C">
        <w:rPr>
          <w:sz w:val="24"/>
          <w:lang w:val="id-ID"/>
        </w:rPr>
        <w:fldChar w:fldCharType="begin"/>
      </w:r>
      <w:r w:rsidRPr="0085612C">
        <w:rPr>
          <w:sz w:val="24"/>
          <w:lang w:val="id-ID"/>
        </w:rPr>
        <w:instrText xml:space="preserve"> TOC \h \z \c "Gambar 1." </w:instrText>
      </w:r>
      <w:r w:rsidRPr="0085612C">
        <w:rPr>
          <w:sz w:val="24"/>
          <w:lang w:val="id-ID"/>
        </w:rPr>
        <w:fldChar w:fldCharType="separate"/>
      </w:r>
      <w:hyperlink w:anchor="_Toc110901593" w:history="1">
        <w:r w:rsidRPr="0085612C">
          <w:rPr>
            <w:rStyle w:val="Hyperlink"/>
            <w:rFonts w:ascii="Times New Roman" w:hAnsi="Times New Roman" w:cs="Times New Roman"/>
            <w:bCs/>
            <w:noProof/>
            <w:sz w:val="24"/>
          </w:rPr>
          <w:t>Gambar 1. 1</w:t>
        </w:r>
        <w:r w:rsidRPr="0085612C">
          <w:rPr>
            <w:rStyle w:val="Hyperlink"/>
            <w:rFonts w:ascii="Times New Roman" w:hAnsi="Times New Roman" w:cs="Times New Roman"/>
            <w:bCs/>
            <w:noProof/>
            <w:sz w:val="24"/>
            <w:lang w:val="id-ID"/>
          </w:rPr>
          <w:t xml:space="preserve"> Jumlah Berkas Sengketa Pajak</w:t>
        </w:r>
        <w:r w:rsidRPr="0085612C">
          <w:rPr>
            <w:noProof/>
            <w:webHidden/>
            <w:sz w:val="24"/>
          </w:rPr>
          <w:tab/>
        </w:r>
        <w:r w:rsidRPr="0085612C">
          <w:rPr>
            <w:noProof/>
            <w:webHidden/>
            <w:sz w:val="24"/>
          </w:rPr>
          <w:fldChar w:fldCharType="begin"/>
        </w:r>
        <w:r w:rsidRPr="0085612C">
          <w:rPr>
            <w:noProof/>
            <w:webHidden/>
            <w:sz w:val="24"/>
          </w:rPr>
          <w:instrText xml:space="preserve"> PAGEREF _Toc110901593 \h </w:instrText>
        </w:r>
        <w:r w:rsidRPr="0085612C">
          <w:rPr>
            <w:noProof/>
            <w:webHidden/>
            <w:sz w:val="24"/>
          </w:rPr>
        </w:r>
        <w:r w:rsidRPr="0085612C">
          <w:rPr>
            <w:noProof/>
            <w:webHidden/>
            <w:sz w:val="24"/>
          </w:rPr>
          <w:fldChar w:fldCharType="separate"/>
        </w:r>
        <w:r w:rsidR="00B72223">
          <w:rPr>
            <w:noProof/>
            <w:webHidden/>
            <w:sz w:val="24"/>
          </w:rPr>
          <w:t>4</w:t>
        </w:r>
        <w:r w:rsidRPr="0085612C">
          <w:rPr>
            <w:noProof/>
            <w:webHidden/>
            <w:sz w:val="24"/>
          </w:rPr>
          <w:fldChar w:fldCharType="end"/>
        </w:r>
      </w:hyperlink>
    </w:p>
    <w:p w14:paraId="29CBA59A" w14:textId="694B2675" w:rsidR="00D3008D" w:rsidRPr="0085612C" w:rsidRDefault="00932712" w:rsidP="00D3008D">
      <w:pPr>
        <w:pStyle w:val="TableofFigures"/>
        <w:tabs>
          <w:tab w:val="right" w:leader="dot" w:pos="7927"/>
        </w:tabs>
        <w:ind w:firstLine="0"/>
        <w:rPr>
          <w:rFonts w:eastAsiaTheme="minorEastAsia"/>
          <w:noProof/>
          <w:sz w:val="24"/>
          <w:lang w:val="id-ID" w:eastAsia="id-ID"/>
        </w:rPr>
      </w:pPr>
      <w:hyperlink w:anchor="_Toc110901594" w:history="1">
        <w:r w:rsidR="00D3008D" w:rsidRPr="0085612C">
          <w:rPr>
            <w:rStyle w:val="Hyperlink"/>
            <w:rFonts w:ascii="Times New Roman" w:hAnsi="Times New Roman" w:cs="Times New Roman"/>
            <w:noProof/>
            <w:sz w:val="24"/>
          </w:rPr>
          <w:t>Gambar 1. 2</w:t>
        </w:r>
        <w:r w:rsidR="00D3008D" w:rsidRPr="0085612C">
          <w:rPr>
            <w:rStyle w:val="Hyperlink"/>
            <w:rFonts w:ascii="Times New Roman" w:hAnsi="Times New Roman" w:cs="Times New Roman"/>
            <w:noProof/>
            <w:sz w:val="24"/>
            <w:lang w:val="id-ID"/>
          </w:rPr>
          <w:t xml:space="preserve"> </w:t>
        </w:r>
        <w:r w:rsidR="00D3008D" w:rsidRPr="0085612C">
          <w:rPr>
            <w:rStyle w:val="Hyperlink"/>
            <w:rFonts w:ascii="Times New Roman" w:hAnsi="Times New Roman" w:cs="Times New Roman"/>
            <w:bCs/>
            <w:noProof/>
            <w:sz w:val="24"/>
            <w:lang w:val="id-ID"/>
          </w:rPr>
          <w:t>Kerangka Konseptual</w:t>
        </w:r>
        <w:r w:rsidR="00D3008D" w:rsidRPr="0085612C">
          <w:rPr>
            <w:noProof/>
            <w:webHidden/>
            <w:sz w:val="24"/>
          </w:rPr>
          <w:tab/>
        </w:r>
        <w:r w:rsidR="00D3008D" w:rsidRPr="0085612C">
          <w:rPr>
            <w:noProof/>
            <w:webHidden/>
            <w:sz w:val="24"/>
          </w:rPr>
          <w:fldChar w:fldCharType="begin"/>
        </w:r>
        <w:r w:rsidR="00D3008D" w:rsidRPr="0085612C">
          <w:rPr>
            <w:noProof/>
            <w:webHidden/>
            <w:sz w:val="24"/>
          </w:rPr>
          <w:instrText xml:space="preserve"> PAGEREF _Toc110901594 \h </w:instrText>
        </w:r>
        <w:r w:rsidR="00D3008D" w:rsidRPr="0085612C">
          <w:rPr>
            <w:noProof/>
            <w:webHidden/>
            <w:sz w:val="24"/>
          </w:rPr>
        </w:r>
        <w:r w:rsidR="00D3008D" w:rsidRPr="0085612C">
          <w:rPr>
            <w:noProof/>
            <w:webHidden/>
            <w:sz w:val="24"/>
          </w:rPr>
          <w:fldChar w:fldCharType="separate"/>
        </w:r>
        <w:r w:rsidR="00B72223">
          <w:rPr>
            <w:noProof/>
            <w:webHidden/>
            <w:sz w:val="24"/>
          </w:rPr>
          <w:t>18</w:t>
        </w:r>
        <w:r w:rsidR="00D3008D" w:rsidRPr="0085612C">
          <w:rPr>
            <w:noProof/>
            <w:webHidden/>
            <w:sz w:val="24"/>
          </w:rPr>
          <w:fldChar w:fldCharType="end"/>
        </w:r>
      </w:hyperlink>
    </w:p>
    <w:p w14:paraId="00B668B2" w14:textId="7B6D72BA" w:rsidR="00D3008D" w:rsidRPr="0085612C" w:rsidRDefault="00D3008D" w:rsidP="00D3008D">
      <w:pPr>
        <w:pStyle w:val="TableofFigures"/>
        <w:tabs>
          <w:tab w:val="right" w:leader="dot" w:pos="7927"/>
        </w:tabs>
        <w:ind w:firstLine="0"/>
        <w:rPr>
          <w:rFonts w:eastAsiaTheme="minorEastAsia"/>
          <w:noProof/>
          <w:sz w:val="24"/>
          <w:lang w:val="id-ID" w:eastAsia="id-ID"/>
        </w:rPr>
      </w:pPr>
      <w:r w:rsidRPr="0085612C">
        <w:rPr>
          <w:sz w:val="24"/>
          <w:lang w:val="id-ID"/>
        </w:rPr>
        <w:fldChar w:fldCharType="end"/>
      </w:r>
      <w:r w:rsidRPr="0085612C">
        <w:rPr>
          <w:sz w:val="24"/>
          <w:lang w:val="id-ID"/>
        </w:rPr>
        <w:fldChar w:fldCharType="begin"/>
      </w:r>
      <w:r w:rsidRPr="0085612C">
        <w:rPr>
          <w:sz w:val="24"/>
          <w:lang w:val="id-ID"/>
        </w:rPr>
        <w:instrText xml:space="preserve"> TOC \h \z \c "Gambar 4." </w:instrText>
      </w:r>
      <w:r w:rsidRPr="0085612C">
        <w:rPr>
          <w:sz w:val="24"/>
          <w:lang w:val="id-ID"/>
        </w:rPr>
        <w:fldChar w:fldCharType="separate"/>
      </w:r>
      <w:hyperlink w:anchor="_Toc110901577" w:history="1">
        <w:r w:rsidRPr="0085612C">
          <w:rPr>
            <w:rStyle w:val="Hyperlink"/>
            <w:rFonts w:ascii="Times New Roman" w:hAnsi="Times New Roman" w:cs="Times New Roman"/>
            <w:noProof/>
            <w:sz w:val="24"/>
          </w:rPr>
          <w:t>Gambar 4. 1</w:t>
        </w:r>
        <w:r w:rsidRPr="0085612C">
          <w:rPr>
            <w:rStyle w:val="Hyperlink"/>
            <w:rFonts w:ascii="Times New Roman" w:hAnsi="Times New Roman" w:cs="Times New Roman"/>
            <w:noProof/>
            <w:sz w:val="24"/>
            <w:lang w:val="id-ID"/>
          </w:rPr>
          <w:t xml:space="preserve"> </w:t>
        </w:r>
        <w:r w:rsidRPr="0085612C">
          <w:rPr>
            <w:rStyle w:val="Hyperlink"/>
            <w:rFonts w:ascii="Times New Roman" w:hAnsi="Times New Roman" w:cs="Times New Roman"/>
            <w:bCs/>
            <w:noProof/>
            <w:sz w:val="24"/>
            <w:lang w:val="id-ID"/>
          </w:rPr>
          <w:t>Hasil Uji Hipotesis</w:t>
        </w:r>
        <w:r w:rsidRPr="0085612C">
          <w:rPr>
            <w:noProof/>
            <w:webHidden/>
            <w:sz w:val="24"/>
          </w:rPr>
          <w:tab/>
        </w:r>
        <w:r w:rsidRPr="0085612C">
          <w:rPr>
            <w:noProof/>
            <w:webHidden/>
            <w:sz w:val="24"/>
          </w:rPr>
          <w:fldChar w:fldCharType="begin"/>
        </w:r>
        <w:r w:rsidRPr="0085612C">
          <w:rPr>
            <w:noProof/>
            <w:webHidden/>
            <w:sz w:val="24"/>
          </w:rPr>
          <w:instrText xml:space="preserve"> PAGEREF _Toc110901577 \h </w:instrText>
        </w:r>
        <w:r w:rsidRPr="0085612C">
          <w:rPr>
            <w:noProof/>
            <w:webHidden/>
            <w:sz w:val="24"/>
          </w:rPr>
        </w:r>
        <w:r w:rsidRPr="0085612C">
          <w:rPr>
            <w:noProof/>
            <w:webHidden/>
            <w:sz w:val="24"/>
          </w:rPr>
          <w:fldChar w:fldCharType="separate"/>
        </w:r>
        <w:r w:rsidR="00B72223">
          <w:rPr>
            <w:noProof/>
            <w:webHidden/>
            <w:sz w:val="24"/>
          </w:rPr>
          <w:t>89</w:t>
        </w:r>
        <w:r w:rsidRPr="0085612C">
          <w:rPr>
            <w:noProof/>
            <w:webHidden/>
            <w:sz w:val="24"/>
          </w:rPr>
          <w:fldChar w:fldCharType="end"/>
        </w:r>
      </w:hyperlink>
    </w:p>
    <w:p w14:paraId="647E7B4C" w14:textId="7E9496C6" w:rsidR="00D3008D" w:rsidRPr="0085612C" w:rsidRDefault="00D3008D" w:rsidP="00D3008D">
      <w:pPr>
        <w:ind w:left="0" w:firstLine="0"/>
        <w:rPr>
          <w:rFonts w:eastAsiaTheme="minorEastAsia"/>
          <w:noProof/>
          <w:sz w:val="24"/>
          <w:lang w:val="id-ID" w:eastAsia="id-ID"/>
        </w:rPr>
      </w:pPr>
      <w:r w:rsidRPr="0085612C">
        <w:rPr>
          <w:sz w:val="24"/>
          <w:lang w:val="id-ID"/>
        </w:rPr>
        <w:fldChar w:fldCharType="end"/>
      </w:r>
      <w:r w:rsidRPr="0085612C">
        <w:rPr>
          <w:sz w:val="24"/>
          <w:lang w:val="id-ID"/>
        </w:rPr>
        <w:fldChar w:fldCharType="begin"/>
      </w:r>
      <w:r w:rsidRPr="0085612C">
        <w:rPr>
          <w:sz w:val="24"/>
          <w:lang w:val="id-ID"/>
        </w:rPr>
        <w:instrText xml:space="preserve"> TOC \h \z \c "Gambar 4." </w:instrText>
      </w:r>
      <w:r w:rsidRPr="0085612C">
        <w:rPr>
          <w:sz w:val="24"/>
          <w:lang w:val="id-ID"/>
        </w:rPr>
        <w:fldChar w:fldCharType="separate"/>
      </w:r>
    </w:p>
    <w:p w14:paraId="35C89505" w14:textId="279ACCAB" w:rsidR="00DE1743" w:rsidRPr="00DE1743" w:rsidRDefault="00D3008D" w:rsidP="00DE1743">
      <w:pPr>
        <w:ind w:left="0" w:firstLine="0"/>
        <w:rPr>
          <w:lang w:val="id-ID"/>
        </w:rPr>
      </w:pPr>
      <w:r w:rsidRPr="0085612C">
        <w:rPr>
          <w:sz w:val="24"/>
          <w:lang w:val="id-ID"/>
        </w:rPr>
        <w:fldChar w:fldCharType="end"/>
      </w:r>
    </w:p>
    <w:p w14:paraId="1CB699A9" w14:textId="1D745093" w:rsidR="00077A5A" w:rsidRPr="00AE33AD" w:rsidRDefault="00077A5A" w:rsidP="00077A5A">
      <w:pPr>
        <w:spacing w:line="480" w:lineRule="auto"/>
        <w:ind w:left="-142" w:hanging="142"/>
        <w:rPr>
          <w:rFonts w:ascii="Times New Roman" w:hAnsi="Times New Roman" w:cs="Times New Roman"/>
          <w:sz w:val="24"/>
          <w:szCs w:val="24"/>
          <w:lang w:val="id-ID"/>
        </w:rPr>
      </w:pPr>
    </w:p>
    <w:p w14:paraId="14E726B3" w14:textId="2431A71D" w:rsidR="00C03C8A" w:rsidRPr="00AE33AD" w:rsidRDefault="00C03C8A" w:rsidP="00077A5A">
      <w:pPr>
        <w:spacing w:line="480" w:lineRule="auto"/>
        <w:ind w:left="-284"/>
        <w:rPr>
          <w:rFonts w:ascii="Times New Roman" w:hAnsi="Times New Roman" w:cs="Times New Roman"/>
          <w:sz w:val="24"/>
          <w:szCs w:val="24"/>
          <w:lang w:val="id-ID"/>
        </w:rPr>
      </w:pPr>
    </w:p>
    <w:p w14:paraId="0E34E7B7" w14:textId="1EA9FEF8" w:rsidR="005D444E" w:rsidRPr="00AE33AD" w:rsidRDefault="005D444E" w:rsidP="00590D5D">
      <w:pPr>
        <w:spacing w:line="480" w:lineRule="auto"/>
        <w:ind w:left="1800"/>
        <w:jc w:val="center"/>
        <w:rPr>
          <w:rFonts w:ascii="Times New Roman" w:hAnsi="Times New Roman" w:cs="Times New Roman"/>
          <w:sz w:val="24"/>
          <w:szCs w:val="24"/>
          <w:lang w:val="id-ID"/>
        </w:rPr>
      </w:pPr>
    </w:p>
    <w:p w14:paraId="7AA73F5D" w14:textId="53EBAE9B" w:rsidR="005D444E" w:rsidRDefault="005D444E" w:rsidP="00590D5D">
      <w:pPr>
        <w:spacing w:line="480" w:lineRule="auto"/>
        <w:ind w:left="1800"/>
        <w:jc w:val="center"/>
        <w:rPr>
          <w:rFonts w:ascii="Times New Roman" w:hAnsi="Times New Roman" w:cs="Times New Roman"/>
          <w:sz w:val="24"/>
          <w:szCs w:val="24"/>
          <w:lang w:val="id-ID"/>
        </w:rPr>
      </w:pPr>
    </w:p>
    <w:p w14:paraId="13965B76" w14:textId="0138BD2F" w:rsidR="005F0897" w:rsidRDefault="005F0897" w:rsidP="00590D5D">
      <w:pPr>
        <w:spacing w:line="480" w:lineRule="auto"/>
        <w:ind w:left="1800"/>
        <w:jc w:val="center"/>
        <w:rPr>
          <w:rFonts w:ascii="Times New Roman" w:hAnsi="Times New Roman" w:cs="Times New Roman"/>
          <w:sz w:val="24"/>
          <w:szCs w:val="24"/>
          <w:lang w:val="id-ID"/>
        </w:rPr>
      </w:pPr>
    </w:p>
    <w:p w14:paraId="78BE77F5" w14:textId="3EF45490" w:rsidR="005F0897" w:rsidRDefault="005F0897" w:rsidP="00590D5D">
      <w:pPr>
        <w:spacing w:line="480" w:lineRule="auto"/>
        <w:ind w:left="1800"/>
        <w:jc w:val="center"/>
        <w:rPr>
          <w:rFonts w:ascii="Times New Roman" w:hAnsi="Times New Roman" w:cs="Times New Roman"/>
          <w:sz w:val="24"/>
          <w:szCs w:val="24"/>
          <w:lang w:val="id-ID"/>
        </w:rPr>
      </w:pPr>
    </w:p>
    <w:p w14:paraId="3E5CF1ED" w14:textId="2F4036BE" w:rsidR="005F0897" w:rsidRDefault="005F0897" w:rsidP="00590D5D">
      <w:pPr>
        <w:spacing w:line="480" w:lineRule="auto"/>
        <w:ind w:left="1800"/>
        <w:jc w:val="center"/>
        <w:rPr>
          <w:rFonts w:ascii="Times New Roman" w:hAnsi="Times New Roman" w:cs="Times New Roman"/>
          <w:sz w:val="24"/>
          <w:szCs w:val="24"/>
          <w:lang w:val="id-ID"/>
        </w:rPr>
      </w:pPr>
    </w:p>
    <w:p w14:paraId="4D80E699" w14:textId="342EAC23" w:rsidR="005F0897" w:rsidRDefault="005F0897" w:rsidP="00590D5D">
      <w:pPr>
        <w:spacing w:line="480" w:lineRule="auto"/>
        <w:ind w:left="1800"/>
        <w:jc w:val="center"/>
        <w:rPr>
          <w:rFonts w:ascii="Times New Roman" w:hAnsi="Times New Roman" w:cs="Times New Roman"/>
          <w:sz w:val="24"/>
          <w:szCs w:val="24"/>
          <w:lang w:val="id-ID"/>
        </w:rPr>
      </w:pPr>
    </w:p>
    <w:p w14:paraId="7D8E9C91" w14:textId="087B65CE" w:rsidR="005F0897" w:rsidRDefault="005F0897" w:rsidP="00590D5D">
      <w:pPr>
        <w:spacing w:line="480" w:lineRule="auto"/>
        <w:ind w:left="1800"/>
        <w:jc w:val="center"/>
        <w:rPr>
          <w:rFonts w:ascii="Times New Roman" w:hAnsi="Times New Roman" w:cs="Times New Roman"/>
          <w:sz w:val="24"/>
          <w:szCs w:val="24"/>
          <w:lang w:val="id-ID"/>
        </w:rPr>
      </w:pPr>
    </w:p>
    <w:p w14:paraId="00FD4351" w14:textId="0A10A60E" w:rsidR="005F0897" w:rsidRDefault="005F0897" w:rsidP="00590D5D">
      <w:pPr>
        <w:spacing w:line="480" w:lineRule="auto"/>
        <w:ind w:left="1800"/>
        <w:jc w:val="center"/>
        <w:rPr>
          <w:rFonts w:ascii="Times New Roman" w:hAnsi="Times New Roman" w:cs="Times New Roman"/>
          <w:sz w:val="24"/>
          <w:szCs w:val="24"/>
          <w:lang w:val="id-ID"/>
        </w:rPr>
      </w:pPr>
    </w:p>
    <w:p w14:paraId="3BBF2F51" w14:textId="1BC4EBED" w:rsidR="005F0897" w:rsidRDefault="005F0897" w:rsidP="00590D5D">
      <w:pPr>
        <w:spacing w:line="480" w:lineRule="auto"/>
        <w:ind w:left="1800"/>
        <w:jc w:val="center"/>
        <w:rPr>
          <w:rFonts w:ascii="Times New Roman" w:hAnsi="Times New Roman" w:cs="Times New Roman"/>
          <w:sz w:val="24"/>
          <w:szCs w:val="24"/>
          <w:lang w:val="id-ID"/>
        </w:rPr>
      </w:pPr>
    </w:p>
    <w:p w14:paraId="6C9B9B37" w14:textId="69ADE556" w:rsidR="005F0897" w:rsidRDefault="005F0897" w:rsidP="00590D5D">
      <w:pPr>
        <w:spacing w:line="480" w:lineRule="auto"/>
        <w:ind w:left="1800"/>
        <w:jc w:val="center"/>
        <w:rPr>
          <w:rFonts w:ascii="Times New Roman" w:hAnsi="Times New Roman" w:cs="Times New Roman"/>
          <w:sz w:val="24"/>
          <w:szCs w:val="24"/>
          <w:lang w:val="id-ID"/>
        </w:rPr>
      </w:pPr>
    </w:p>
    <w:p w14:paraId="4F440D8D" w14:textId="666F8D1A" w:rsidR="005F0897" w:rsidRDefault="005F0897" w:rsidP="00590D5D">
      <w:pPr>
        <w:spacing w:line="480" w:lineRule="auto"/>
        <w:ind w:left="1800"/>
        <w:jc w:val="center"/>
        <w:rPr>
          <w:rFonts w:ascii="Times New Roman" w:hAnsi="Times New Roman" w:cs="Times New Roman"/>
          <w:sz w:val="24"/>
          <w:szCs w:val="24"/>
          <w:lang w:val="id-ID"/>
        </w:rPr>
      </w:pPr>
    </w:p>
    <w:p w14:paraId="146A6E30" w14:textId="77777777" w:rsidR="005F0897" w:rsidRDefault="005F0897" w:rsidP="003E6714">
      <w:pPr>
        <w:pStyle w:val="Heading1"/>
        <w:sectPr w:rsidR="005F0897" w:rsidSect="005F0897">
          <w:headerReference w:type="default" r:id="rId10"/>
          <w:footerReference w:type="default" r:id="rId11"/>
          <w:headerReference w:type="first" r:id="rId12"/>
          <w:footerReference w:type="first" r:id="rId13"/>
          <w:pgSz w:w="11906" w:h="16838" w:code="9"/>
          <w:pgMar w:top="2268" w:right="1701" w:bottom="1701" w:left="2268" w:header="720" w:footer="720" w:gutter="0"/>
          <w:pgNumType w:fmt="lowerRoman" w:start="1"/>
          <w:cols w:space="720"/>
          <w:titlePg/>
          <w:docGrid w:linePitch="360"/>
        </w:sectPr>
      </w:pPr>
      <w:bookmarkStart w:id="16" w:name="_Toc98570948"/>
      <w:bookmarkStart w:id="17" w:name="_Toc98577324"/>
      <w:bookmarkStart w:id="18" w:name="_Toc101507551"/>
      <w:bookmarkStart w:id="19" w:name="_Toc106569944"/>
    </w:p>
    <w:p w14:paraId="1AECF5BE" w14:textId="182667D7" w:rsidR="005D444E" w:rsidRPr="00AE33AD" w:rsidRDefault="005D444E" w:rsidP="003E6714">
      <w:pPr>
        <w:pStyle w:val="Heading1"/>
      </w:pPr>
      <w:bookmarkStart w:id="20" w:name="_Toc110927939"/>
      <w:r w:rsidRPr="00AE33AD">
        <w:lastRenderedPageBreak/>
        <w:t>BAB 1</w:t>
      </w:r>
      <w:bookmarkEnd w:id="16"/>
      <w:bookmarkEnd w:id="17"/>
      <w:bookmarkEnd w:id="18"/>
      <w:bookmarkEnd w:id="19"/>
      <w:bookmarkEnd w:id="20"/>
    </w:p>
    <w:p w14:paraId="0F9C282F" w14:textId="5FE398FE" w:rsidR="005D444E" w:rsidRPr="00AE33AD" w:rsidRDefault="005D444E" w:rsidP="003E6714">
      <w:pPr>
        <w:pStyle w:val="Heading1"/>
      </w:pPr>
      <w:bookmarkStart w:id="21" w:name="_Toc98570949"/>
      <w:bookmarkStart w:id="22" w:name="_Toc98577325"/>
      <w:bookmarkStart w:id="23" w:name="_Toc101507552"/>
      <w:bookmarkStart w:id="24" w:name="_Toc106569945"/>
      <w:bookmarkStart w:id="25" w:name="_Toc110927940"/>
      <w:r w:rsidRPr="00AE33AD">
        <w:t>PENDAHULUAN</w:t>
      </w:r>
      <w:bookmarkEnd w:id="21"/>
      <w:bookmarkEnd w:id="22"/>
      <w:bookmarkEnd w:id="23"/>
      <w:bookmarkEnd w:id="24"/>
      <w:bookmarkEnd w:id="25"/>
    </w:p>
    <w:p w14:paraId="397134C5" w14:textId="77777777" w:rsidR="003E6714" w:rsidRPr="00AE33AD" w:rsidRDefault="003E6714" w:rsidP="003E6714">
      <w:pPr>
        <w:rPr>
          <w:rFonts w:ascii="Times New Roman" w:hAnsi="Times New Roman" w:cs="Times New Roman"/>
          <w:sz w:val="24"/>
          <w:szCs w:val="24"/>
          <w:lang w:val="id-ID"/>
        </w:rPr>
      </w:pPr>
    </w:p>
    <w:p w14:paraId="74BE425A" w14:textId="77777777" w:rsidR="005D444E" w:rsidRPr="00AE33AD" w:rsidRDefault="005D444E" w:rsidP="00456A3B">
      <w:pPr>
        <w:pStyle w:val="Heading2"/>
        <w:ind w:left="0"/>
      </w:pPr>
      <w:bookmarkStart w:id="26" w:name="_Toc98570950"/>
      <w:bookmarkStart w:id="27" w:name="_Toc98577326"/>
      <w:bookmarkStart w:id="28" w:name="_Toc101507553"/>
      <w:bookmarkStart w:id="29" w:name="_Toc106569946"/>
      <w:bookmarkStart w:id="30" w:name="_Toc110927941"/>
      <w:r w:rsidRPr="00AE33AD">
        <w:t>1.1 Latar Belakang Penelitian</w:t>
      </w:r>
      <w:bookmarkEnd w:id="26"/>
      <w:bookmarkEnd w:id="27"/>
      <w:bookmarkEnd w:id="28"/>
      <w:bookmarkEnd w:id="29"/>
      <w:bookmarkEnd w:id="30"/>
    </w:p>
    <w:p w14:paraId="42046823" w14:textId="77777777" w:rsidR="005D444E" w:rsidRPr="00AE33AD" w:rsidRDefault="005D444E" w:rsidP="00456A3B">
      <w:pPr>
        <w:spacing w:line="480" w:lineRule="auto"/>
        <w:ind w:left="0" w:firstLine="72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Pajak adalah salah satu aspek terpenting dari pertumbuhan suatu negara. karena pajak merupakan sumber pendapatan nasional yang paling menjanjikan dan merupakan persentase terbesar dari anggaran Indonesia jika dibandingkan dengan pendapatan bukan pajak.</w:t>
      </w:r>
    </w:p>
    <w:p w14:paraId="3E1BE0DB" w14:textId="77777777" w:rsidR="005D444E" w:rsidRPr="00AE33AD" w:rsidRDefault="005D444E" w:rsidP="00456A3B">
      <w:pPr>
        <w:spacing w:line="480" w:lineRule="auto"/>
        <w:ind w:left="0" w:firstLine="72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Pemerintah Indonesia menginginkan dan membutuhkan pajak untuk membiayai penyelenggaraan pemerintah serta untuk melakukan pembangunan nasional secara berkelanjutan dan berkesinambungan termasuk untuk meningkatkan kesejahteraan warga negaranya dalam seluruh aspek kehidupan masyarakat. </w:t>
      </w:r>
    </w:p>
    <w:p w14:paraId="15C8D069" w14:textId="7196CBD0" w:rsidR="005D4841" w:rsidRPr="00AE33AD" w:rsidRDefault="005D444E" w:rsidP="00456A3B">
      <w:pPr>
        <w:spacing w:line="480" w:lineRule="auto"/>
        <w:ind w:left="0"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Menurut Undang-Undang Nomor </w:t>
      </w:r>
      <w:r w:rsidR="004379D6" w:rsidRPr="00AE33AD">
        <w:rPr>
          <w:rFonts w:ascii="Times New Roman" w:hAnsi="Times New Roman" w:cs="Times New Roman"/>
          <w:sz w:val="24"/>
          <w:szCs w:val="24"/>
          <w:lang w:val="id-ID"/>
        </w:rPr>
        <w:t>16</w:t>
      </w:r>
      <w:r w:rsidRPr="00AE33AD">
        <w:rPr>
          <w:rFonts w:ascii="Times New Roman" w:hAnsi="Times New Roman" w:cs="Times New Roman"/>
          <w:sz w:val="24"/>
          <w:szCs w:val="24"/>
          <w:lang w:val="id-ID"/>
        </w:rPr>
        <w:t xml:space="preserve"> Tahun 200</w:t>
      </w:r>
      <w:r w:rsidR="004379D6" w:rsidRPr="00AE33AD">
        <w:rPr>
          <w:rFonts w:ascii="Times New Roman" w:hAnsi="Times New Roman" w:cs="Times New Roman"/>
          <w:sz w:val="24"/>
          <w:szCs w:val="24"/>
          <w:lang w:val="id-ID"/>
        </w:rPr>
        <w:t>9</w:t>
      </w:r>
      <w:r w:rsidRPr="00AE33AD">
        <w:rPr>
          <w:rFonts w:ascii="Times New Roman" w:hAnsi="Times New Roman" w:cs="Times New Roman"/>
          <w:sz w:val="24"/>
          <w:szCs w:val="24"/>
          <w:lang w:val="id-ID"/>
        </w:rPr>
        <w:t xml:space="preserve"> Pasal 1</w:t>
      </w:r>
      <w:r w:rsidR="005D4841" w:rsidRPr="00AE33AD">
        <w:rPr>
          <w:rFonts w:ascii="Times New Roman" w:hAnsi="Times New Roman" w:cs="Times New Roman"/>
          <w:sz w:val="24"/>
          <w:szCs w:val="24"/>
          <w:lang w:val="id-ID"/>
        </w:rPr>
        <w:t>:</w:t>
      </w:r>
    </w:p>
    <w:p w14:paraId="140E29E8" w14:textId="344CA55C" w:rsidR="00814823" w:rsidRPr="00AE33AD" w:rsidRDefault="005D4841" w:rsidP="00456A3B">
      <w:pPr>
        <w:spacing w:line="240" w:lineRule="auto"/>
        <w:ind w:left="0" w:firstLine="0"/>
        <w:jc w:val="both"/>
        <w:rPr>
          <w:rFonts w:ascii="Times New Roman" w:hAnsi="Times New Roman" w:cs="Times New Roman"/>
          <w:b/>
          <w:bCs/>
          <w:sz w:val="24"/>
          <w:szCs w:val="24"/>
          <w:shd w:val="clear" w:color="auto" w:fill="FFFFFF"/>
          <w:lang w:val="id-ID"/>
        </w:rPr>
      </w:pPr>
      <w:r w:rsidRPr="00AE33AD">
        <w:rPr>
          <w:rFonts w:ascii="Times New Roman" w:hAnsi="Times New Roman" w:cs="Times New Roman"/>
          <w:b/>
          <w:bCs/>
          <w:sz w:val="24"/>
          <w:szCs w:val="24"/>
          <w:lang w:val="id-ID"/>
        </w:rPr>
        <w:t>“</w:t>
      </w:r>
      <w:r w:rsidRPr="00AE33AD">
        <w:rPr>
          <w:rFonts w:ascii="Times New Roman" w:hAnsi="Times New Roman" w:cs="Times New Roman"/>
          <w:b/>
          <w:bCs/>
          <w:sz w:val="24"/>
          <w:szCs w:val="24"/>
          <w:shd w:val="clear" w:color="auto" w:fill="FFFFFF"/>
        </w:rPr>
        <w:t>Pajak</w:t>
      </w:r>
      <w:r w:rsidRPr="00AE33AD">
        <w:rPr>
          <w:rFonts w:ascii="Times New Roman" w:hAnsi="Times New Roman" w:cs="Times New Roman"/>
          <w:b/>
          <w:bCs/>
          <w:sz w:val="24"/>
          <w:szCs w:val="24"/>
          <w:shd w:val="clear" w:color="auto" w:fill="FFFFFF"/>
          <w:lang w:val="id-ID"/>
        </w:rPr>
        <w:t xml:space="preserve"> adalah kontribusi wajib kepada negara yang terutang oleh orang pribadi atau badan yang bersifat memaksa berdasarkan Undang-Undang, dengan tidak mendapatkan imbalan secara langsung dan digunakan untuk keperluan negara bagi sebesar-besarnya kemakmuran rakyat”</w:t>
      </w:r>
      <w:r w:rsidR="00285781" w:rsidRPr="00AE33AD">
        <w:rPr>
          <w:rFonts w:ascii="Times New Roman" w:hAnsi="Times New Roman" w:cs="Times New Roman"/>
          <w:b/>
          <w:bCs/>
          <w:sz w:val="24"/>
          <w:szCs w:val="24"/>
          <w:shd w:val="clear" w:color="auto" w:fill="FFFFFF"/>
          <w:lang w:val="id-ID"/>
        </w:rPr>
        <w:t xml:space="preserve"> </w:t>
      </w:r>
      <w:r w:rsidR="00087CD0" w:rsidRPr="00AE33AD">
        <w:rPr>
          <w:rFonts w:ascii="Times New Roman" w:hAnsi="Times New Roman" w:cs="Times New Roman"/>
          <w:b/>
          <w:bCs/>
          <w:sz w:val="24"/>
          <w:szCs w:val="24"/>
          <w:shd w:val="clear" w:color="auto" w:fill="FFFFFF"/>
          <w:lang w:val="id-ID"/>
        </w:rPr>
        <w:fldChar w:fldCharType="begin" w:fldLock="1"/>
      </w:r>
      <w:r w:rsidR="000E2429" w:rsidRPr="00AE33AD">
        <w:rPr>
          <w:rFonts w:ascii="Times New Roman" w:hAnsi="Times New Roman" w:cs="Times New Roman"/>
          <w:b/>
          <w:bCs/>
          <w:sz w:val="24"/>
          <w:szCs w:val="24"/>
          <w:shd w:val="clear" w:color="auto" w:fill="FFFFFF"/>
          <w:lang w:val="id-ID"/>
        </w:rPr>
        <w:instrText>ADDIN CSL_CITATION {"citationItems":[{"id":"ITEM-1","itemData":{"URL":"https://www.pajakku.com/tax-guide/6880/UU/28 TAHUN 2007","author":[{"dropping-particle":"","family":"Pajakku.com","given":"","non-dropping-particle":"","parse-names":false,"suffix":""}],"id":"ITEM-1","issued":{"date-parts":[["2007"]]},"title":"Perubahan ketiga atas Undang-Undang Nomor 6 Tahun 1983 Tentang Ketentuan Umum dan Tata Cara Perpajakan","type":"webpage"},"uris":["http://www.mendeley.com/documents/?uuid=dca4a159-c2d1-42bd-aeb9-3d2ff75d283c"]}],"mendeley":{"formattedCitation":"(Pajakku.com, 2007)","manualFormatting":"(Pajakku.com)","plainTextFormattedCitation":"(Pajakku.com, 2007)","previouslyFormattedCitation":"(Pajakku.com, 2007)"},"properties":{"noteIndex":0},"schema":"https://github.com/citation-style-language/schema/raw/master/csl-citation.json"}</w:instrText>
      </w:r>
      <w:r w:rsidR="00087CD0" w:rsidRPr="00AE33AD">
        <w:rPr>
          <w:rFonts w:ascii="Times New Roman" w:hAnsi="Times New Roman" w:cs="Times New Roman"/>
          <w:b/>
          <w:bCs/>
          <w:sz w:val="24"/>
          <w:szCs w:val="24"/>
          <w:shd w:val="clear" w:color="auto" w:fill="FFFFFF"/>
          <w:lang w:val="id-ID"/>
        </w:rPr>
        <w:fldChar w:fldCharType="separate"/>
      </w:r>
      <w:r w:rsidR="00087CD0" w:rsidRPr="00AE33AD">
        <w:rPr>
          <w:rFonts w:ascii="Times New Roman" w:hAnsi="Times New Roman" w:cs="Times New Roman"/>
          <w:bCs/>
          <w:noProof/>
          <w:sz w:val="24"/>
          <w:szCs w:val="24"/>
          <w:shd w:val="clear" w:color="auto" w:fill="FFFFFF"/>
          <w:lang w:val="id-ID"/>
        </w:rPr>
        <w:t>(Pajakku.com)</w:t>
      </w:r>
      <w:r w:rsidR="00087CD0" w:rsidRPr="00AE33AD">
        <w:rPr>
          <w:rFonts w:ascii="Times New Roman" w:hAnsi="Times New Roman" w:cs="Times New Roman"/>
          <w:b/>
          <w:bCs/>
          <w:sz w:val="24"/>
          <w:szCs w:val="24"/>
          <w:shd w:val="clear" w:color="auto" w:fill="FFFFFF"/>
          <w:lang w:val="id-ID"/>
        </w:rPr>
        <w:fldChar w:fldCharType="end"/>
      </w:r>
      <w:r w:rsidR="008E5965" w:rsidRPr="00AE33AD">
        <w:rPr>
          <w:rFonts w:ascii="Times New Roman" w:hAnsi="Times New Roman" w:cs="Times New Roman"/>
          <w:b/>
          <w:bCs/>
          <w:sz w:val="24"/>
          <w:szCs w:val="24"/>
          <w:shd w:val="clear" w:color="auto" w:fill="FFFFFF"/>
          <w:lang w:val="id-ID"/>
        </w:rPr>
        <w:t>.</w:t>
      </w:r>
    </w:p>
    <w:p w14:paraId="378C59EE" w14:textId="294CF7BC" w:rsidR="005D444E" w:rsidRPr="00AE33AD" w:rsidRDefault="005D444E" w:rsidP="00456A3B">
      <w:pPr>
        <w:spacing w:line="480" w:lineRule="auto"/>
        <w:ind w:left="0" w:firstLine="338"/>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Penerimaan pajak sangat bermanfaat bagi kepentingan negara dan digunakan untuk pembangunan berkelanjutan bagi masyarakatnya, akan tetapi masih ada wajib pajak yang berusaha melakukan penghindran untuk pembayaran pajak, yaitu wajib pajak badan. Wajib pajak badan yang berusaha melakukan penghindaran pembayaran pajak dengan mengurangi laba bersih perusahaanya untuk meminimalkan pembayaran pajak. </w:t>
      </w:r>
    </w:p>
    <w:p w14:paraId="1191FA90" w14:textId="77777777" w:rsidR="005F0897" w:rsidRDefault="005F0897" w:rsidP="00456A3B">
      <w:pPr>
        <w:spacing w:line="480" w:lineRule="auto"/>
        <w:ind w:left="0" w:firstLine="720"/>
        <w:jc w:val="both"/>
        <w:rPr>
          <w:rFonts w:ascii="Times New Roman" w:hAnsi="Times New Roman" w:cs="Times New Roman"/>
          <w:sz w:val="24"/>
          <w:szCs w:val="24"/>
          <w:lang w:val="id-ID"/>
        </w:rPr>
        <w:sectPr w:rsidR="005F0897" w:rsidSect="005F0897">
          <w:headerReference w:type="first" r:id="rId14"/>
          <w:footerReference w:type="first" r:id="rId15"/>
          <w:pgSz w:w="11906" w:h="16838" w:code="9"/>
          <w:pgMar w:top="2268" w:right="1701" w:bottom="1701" w:left="2268" w:header="720" w:footer="720" w:gutter="0"/>
          <w:pgNumType w:start="1"/>
          <w:cols w:space="720"/>
          <w:titlePg/>
          <w:docGrid w:linePitch="360"/>
        </w:sectPr>
      </w:pPr>
    </w:p>
    <w:p w14:paraId="1E62CF30" w14:textId="0AB309F7" w:rsidR="005D444E" w:rsidRPr="00AE33AD" w:rsidRDefault="005D444E" w:rsidP="00456A3B">
      <w:pPr>
        <w:spacing w:line="480" w:lineRule="auto"/>
        <w:ind w:left="0" w:firstLine="72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lastRenderedPageBreak/>
        <w:t xml:space="preserve">Wajib pajak yang memiliki peran penting yaitu perusahaan, karena perusahaan tersebut memberikan sumbangan yang tinggi terhadap penerimaan pajak di Indonesia. Berdasarkan data Badan Pusat Statistik saat ini, penerimaan pendapatan negara Indonesia mengalami penurunan. Penerimaan negara atau pendapatan negara di dapatkan dari perpajakan juga mengalami penurunan dibandingkan dengan penerimaan ditahun sebelumnya disebabkan oleh perlambatan pertumbuhan ekonomi negara serta adanya pandemi Covid-19. </w:t>
      </w:r>
    </w:p>
    <w:p w14:paraId="24F7C260" w14:textId="4A2600B0" w:rsidR="004379D6" w:rsidRPr="00AE33AD" w:rsidRDefault="005D444E" w:rsidP="00456A3B">
      <w:pPr>
        <w:spacing w:line="480" w:lineRule="auto"/>
        <w:ind w:left="0" w:firstLine="72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Hal ini dapat digambarkan pada tabel 1.1, dimana jumlah penerimaan negara yang dipungut dari pajak dibandingkan dengan jumlah penerimaan negara yang diperoleh dari sumber lain, khususnya penerimaan bukan pajak.</w:t>
      </w:r>
      <w:bookmarkStart w:id="31" w:name="_Hlk98129381"/>
    </w:p>
    <w:p w14:paraId="2579C13F" w14:textId="515F0C92" w:rsidR="005D444E" w:rsidRPr="000034E0" w:rsidRDefault="000034E0" w:rsidP="00456A3B">
      <w:pPr>
        <w:pStyle w:val="Caption"/>
        <w:ind w:left="0"/>
        <w:jc w:val="center"/>
        <w:rPr>
          <w:rFonts w:ascii="Times New Roman" w:hAnsi="Times New Roman" w:cs="Times New Roman"/>
          <w:b/>
          <w:bCs/>
          <w:i w:val="0"/>
          <w:iCs w:val="0"/>
          <w:color w:val="auto"/>
          <w:sz w:val="24"/>
          <w:szCs w:val="24"/>
          <w:lang w:val="id-ID"/>
        </w:rPr>
      </w:pPr>
      <w:bookmarkStart w:id="32" w:name="_Toc104011841"/>
      <w:bookmarkStart w:id="33" w:name="_Toc104012309"/>
      <w:bookmarkStart w:id="34" w:name="_Toc104013498"/>
      <w:bookmarkStart w:id="35" w:name="_Toc104013396"/>
      <w:bookmarkStart w:id="36" w:name="_Toc110900818"/>
      <w:bookmarkStart w:id="37" w:name="_Toc110901000"/>
      <w:bookmarkStart w:id="38" w:name="_Toc110901444"/>
      <w:r w:rsidRPr="000034E0">
        <w:rPr>
          <w:rFonts w:ascii="Times New Roman" w:hAnsi="Times New Roman" w:cs="Times New Roman"/>
          <w:b/>
          <w:bCs/>
          <w:i w:val="0"/>
          <w:iCs w:val="0"/>
          <w:color w:val="auto"/>
          <w:sz w:val="24"/>
          <w:szCs w:val="24"/>
        </w:rPr>
        <w:t xml:space="preserve">Tabel 1. </w:t>
      </w:r>
      <w:r w:rsidRPr="000034E0">
        <w:rPr>
          <w:rFonts w:ascii="Times New Roman" w:hAnsi="Times New Roman" w:cs="Times New Roman"/>
          <w:b/>
          <w:bCs/>
          <w:i w:val="0"/>
          <w:iCs w:val="0"/>
          <w:color w:val="auto"/>
          <w:sz w:val="24"/>
          <w:szCs w:val="24"/>
        </w:rPr>
        <w:fldChar w:fldCharType="begin"/>
      </w:r>
      <w:r w:rsidRPr="000034E0">
        <w:rPr>
          <w:rFonts w:ascii="Times New Roman" w:hAnsi="Times New Roman" w:cs="Times New Roman"/>
          <w:b/>
          <w:bCs/>
          <w:i w:val="0"/>
          <w:iCs w:val="0"/>
          <w:color w:val="auto"/>
          <w:sz w:val="24"/>
          <w:szCs w:val="24"/>
        </w:rPr>
        <w:instrText xml:space="preserve"> SEQ Tabel_1. \* ARABIC </w:instrText>
      </w:r>
      <w:r w:rsidRPr="000034E0">
        <w:rPr>
          <w:rFonts w:ascii="Times New Roman" w:hAnsi="Times New Roman" w:cs="Times New Roman"/>
          <w:b/>
          <w:bCs/>
          <w:i w:val="0"/>
          <w:iCs w:val="0"/>
          <w:color w:val="auto"/>
          <w:sz w:val="24"/>
          <w:szCs w:val="24"/>
        </w:rPr>
        <w:fldChar w:fldCharType="separate"/>
      </w:r>
      <w:r w:rsidR="00B72223">
        <w:rPr>
          <w:rFonts w:ascii="Times New Roman" w:hAnsi="Times New Roman" w:cs="Times New Roman"/>
          <w:b/>
          <w:bCs/>
          <w:i w:val="0"/>
          <w:iCs w:val="0"/>
          <w:noProof/>
          <w:color w:val="auto"/>
          <w:sz w:val="24"/>
          <w:szCs w:val="24"/>
        </w:rPr>
        <w:t>1</w:t>
      </w:r>
      <w:r w:rsidRPr="000034E0">
        <w:rPr>
          <w:rFonts w:ascii="Times New Roman" w:hAnsi="Times New Roman" w:cs="Times New Roman"/>
          <w:b/>
          <w:bCs/>
          <w:i w:val="0"/>
          <w:iCs w:val="0"/>
          <w:color w:val="auto"/>
          <w:sz w:val="24"/>
          <w:szCs w:val="24"/>
        </w:rPr>
        <w:fldChar w:fldCharType="end"/>
      </w:r>
      <w:r w:rsidRPr="000034E0">
        <w:rPr>
          <w:rFonts w:ascii="Times New Roman" w:hAnsi="Times New Roman" w:cs="Times New Roman"/>
          <w:b/>
          <w:bCs/>
          <w:i w:val="0"/>
          <w:iCs w:val="0"/>
          <w:color w:val="auto"/>
          <w:sz w:val="24"/>
          <w:szCs w:val="24"/>
          <w:lang w:val="id-ID"/>
        </w:rPr>
        <w:t xml:space="preserve"> </w:t>
      </w:r>
      <w:r w:rsidR="009B2B4A" w:rsidRPr="000034E0">
        <w:rPr>
          <w:rFonts w:ascii="Times New Roman" w:hAnsi="Times New Roman" w:cs="Times New Roman"/>
          <w:b/>
          <w:bCs/>
          <w:i w:val="0"/>
          <w:iCs w:val="0"/>
          <w:color w:val="auto"/>
          <w:sz w:val="24"/>
          <w:szCs w:val="24"/>
          <w:lang w:val="id-ID"/>
        </w:rPr>
        <w:t>Realisasi Penerimaan Negara Tahun 2</w:t>
      </w:r>
      <w:r w:rsidR="00EF7165">
        <w:rPr>
          <w:rFonts w:ascii="Times New Roman" w:hAnsi="Times New Roman" w:cs="Times New Roman"/>
          <w:b/>
          <w:bCs/>
          <w:i w:val="0"/>
          <w:iCs w:val="0"/>
          <w:color w:val="auto"/>
          <w:sz w:val="24"/>
          <w:szCs w:val="24"/>
          <w:lang w:val="id-ID"/>
        </w:rPr>
        <w:t>017</w:t>
      </w:r>
      <w:r w:rsidR="009B2B4A" w:rsidRPr="000034E0">
        <w:rPr>
          <w:rFonts w:ascii="Times New Roman" w:hAnsi="Times New Roman" w:cs="Times New Roman"/>
          <w:b/>
          <w:bCs/>
          <w:i w:val="0"/>
          <w:iCs w:val="0"/>
          <w:color w:val="auto"/>
          <w:sz w:val="24"/>
          <w:szCs w:val="24"/>
          <w:lang w:val="id-ID"/>
        </w:rPr>
        <w:t>-202</w:t>
      </w:r>
      <w:bookmarkEnd w:id="32"/>
      <w:bookmarkEnd w:id="33"/>
      <w:bookmarkEnd w:id="34"/>
      <w:bookmarkEnd w:id="35"/>
      <w:r w:rsidR="00EF7165">
        <w:rPr>
          <w:rFonts w:ascii="Times New Roman" w:hAnsi="Times New Roman" w:cs="Times New Roman"/>
          <w:b/>
          <w:bCs/>
          <w:i w:val="0"/>
          <w:iCs w:val="0"/>
          <w:color w:val="auto"/>
          <w:sz w:val="24"/>
          <w:szCs w:val="24"/>
          <w:lang w:val="id-ID"/>
        </w:rPr>
        <w:t>1</w:t>
      </w:r>
      <w:bookmarkEnd w:id="36"/>
      <w:bookmarkEnd w:id="37"/>
      <w:bookmarkEnd w:id="38"/>
    </w:p>
    <w:p w14:paraId="41FBB0E5" w14:textId="18CD818A" w:rsidR="004379D6" w:rsidRDefault="005D444E" w:rsidP="00456A3B">
      <w:pPr>
        <w:pStyle w:val="ListParagraph"/>
        <w:spacing w:line="240" w:lineRule="auto"/>
        <w:ind w:left="0" w:firstLine="0"/>
        <w:jc w:val="center"/>
        <w:rPr>
          <w:rFonts w:ascii="Times New Roman" w:hAnsi="Times New Roman" w:cs="Times New Roman"/>
          <w:b/>
          <w:bCs/>
          <w:sz w:val="24"/>
          <w:szCs w:val="24"/>
          <w:lang w:val="id-ID"/>
        </w:rPr>
      </w:pPr>
      <w:r w:rsidRPr="000034E0">
        <w:rPr>
          <w:rFonts w:ascii="Times New Roman" w:hAnsi="Times New Roman" w:cs="Times New Roman"/>
          <w:b/>
          <w:bCs/>
          <w:sz w:val="24"/>
          <w:szCs w:val="24"/>
          <w:lang w:val="id-ID"/>
        </w:rPr>
        <w:t>(Dalam Rupiah)</w:t>
      </w:r>
      <w:bookmarkEnd w:id="31"/>
    </w:p>
    <w:tbl>
      <w:tblPr>
        <w:tblStyle w:val="TableGrid1"/>
        <w:tblW w:w="7550" w:type="dxa"/>
        <w:jc w:val="center"/>
        <w:tblLook w:val="04A0" w:firstRow="1" w:lastRow="0" w:firstColumn="1" w:lastColumn="0" w:noHBand="0" w:noVBand="1"/>
      </w:tblPr>
      <w:tblGrid>
        <w:gridCol w:w="1113"/>
        <w:gridCol w:w="3277"/>
        <w:gridCol w:w="3160"/>
      </w:tblGrid>
      <w:tr w:rsidR="00EF7165" w:rsidRPr="00EF7165" w14:paraId="45AB4292" w14:textId="77777777" w:rsidTr="00A80060">
        <w:trPr>
          <w:jc w:val="center"/>
        </w:trPr>
        <w:tc>
          <w:tcPr>
            <w:tcW w:w="1113" w:type="dxa"/>
          </w:tcPr>
          <w:p w14:paraId="49458754" w14:textId="77777777" w:rsidR="00EF7165" w:rsidRPr="00EF7165" w:rsidRDefault="00EF7165" w:rsidP="00EF7165">
            <w:pPr>
              <w:ind w:right="-361"/>
              <w:rPr>
                <w:rFonts w:ascii="Times New Roman" w:eastAsia="Calibri" w:hAnsi="Times New Roman" w:cs="Times New Roman"/>
                <w:b/>
                <w:bCs/>
              </w:rPr>
            </w:pPr>
            <w:r w:rsidRPr="00EF7165">
              <w:rPr>
                <w:rFonts w:ascii="Times New Roman" w:eastAsia="Calibri" w:hAnsi="Times New Roman" w:cs="Times New Roman"/>
                <w:b/>
                <w:bCs/>
              </w:rPr>
              <w:t xml:space="preserve">  Tahun</w:t>
            </w:r>
          </w:p>
        </w:tc>
        <w:tc>
          <w:tcPr>
            <w:tcW w:w="3277" w:type="dxa"/>
          </w:tcPr>
          <w:p w14:paraId="0B6572F7" w14:textId="77777777" w:rsidR="00EF7165" w:rsidRPr="00EF7165" w:rsidRDefault="00EF7165" w:rsidP="00EF7165">
            <w:pPr>
              <w:ind w:right="-361"/>
              <w:jc w:val="center"/>
              <w:rPr>
                <w:rFonts w:ascii="Times New Roman" w:eastAsia="Calibri" w:hAnsi="Times New Roman" w:cs="Times New Roman"/>
                <w:b/>
                <w:bCs/>
              </w:rPr>
            </w:pPr>
            <w:r w:rsidRPr="00EF7165">
              <w:rPr>
                <w:rFonts w:ascii="Times New Roman" w:eastAsia="Calibri" w:hAnsi="Times New Roman" w:cs="Times New Roman"/>
                <w:b/>
                <w:bCs/>
              </w:rPr>
              <w:t>Pajak</w:t>
            </w:r>
          </w:p>
        </w:tc>
        <w:tc>
          <w:tcPr>
            <w:tcW w:w="3160" w:type="dxa"/>
          </w:tcPr>
          <w:p w14:paraId="4DF83237" w14:textId="77777777" w:rsidR="00EF7165" w:rsidRPr="00EF7165" w:rsidRDefault="00EF7165" w:rsidP="00EF7165">
            <w:pPr>
              <w:ind w:right="-361"/>
              <w:jc w:val="center"/>
              <w:rPr>
                <w:rFonts w:ascii="Times New Roman" w:eastAsia="Calibri" w:hAnsi="Times New Roman" w:cs="Times New Roman"/>
                <w:b/>
                <w:bCs/>
              </w:rPr>
            </w:pPr>
            <w:r w:rsidRPr="00EF7165">
              <w:rPr>
                <w:rFonts w:ascii="Times New Roman" w:eastAsia="Calibri" w:hAnsi="Times New Roman" w:cs="Times New Roman"/>
                <w:b/>
                <w:bCs/>
              </w:rPr>
              <w:t>Non-Pajak</w:t>
            </w:r>
          </w:p>
        </w:tc>
      </w:tr>
      <w:tr w:rsidR="00EF7165" w:rsidRPr="00EF7165" w14:paraId="7E28F2FB" w14:textId="77777777" w:rsidTr="00A80060">
        <w:trPr>
          <w:jc w:val="center"/>
        </w:trPr>
        <w:tc>
          <w:tcPr>
            <w:tcW w:w="1113" w:type="dxa"/>
          </w:tcPr>
          <w:p w14:paraId="5625A5AB" w14:textId="77777777" w:rsidR="00EF7165" w:rsidRPr="00EF7165" w:rsidRDefault="00EF7165" w:rsidP="00EF7165">
            <w:pPr>
              <w:ind w:right="-361"/>
              <w:jc w:val="center"/>
              <w:rPr>
                <w:rFonts w:ascii="Times New Roman" w:eastAsia="Calibri" w:hAnsi="Times New Roman" w:cs="Times New Roman"/>
              </w:rPr>
            </w:pPr>
            <w:r w:rsidRPr="00EF7165">
              <w:rPr>
                <w:rFonts w:ascii="Times New Roman" w:eastAsia="Calibri" w:hAnsi="Times New Roman" w:cs="Times New Roman"/>
              </w:rPr>
              <w:t>2017</w:t>
            </w:r>
          </w:p>
        </w:tc>
        <w:tc>
          <w:tcPr>
            <w:tcW w:w="3277" w:type="dxa"/>
          </w:tcPr>
          <w:p w14:paraId="7D5167A9" w14:textId="77777777" w:rsidR="00EF7165" w:rsidRPr="00EF7165" w:rsidRDefault="00EF7165" w:rsidP="00EF7165">
            <w:pPr>
              <w:ind w:right="-361"/>
              <w:jc w:val="center"/>
              <w:rPr>
                <w:rFonts w:ascii="Verdana" w:eastAsia="Calibri" w:hAnsi="Verdana" w:cs="Calibri"/>
              </w:rPr>
            </w:pPr>
            <w:r w:rsidRPr="00EF7165">
              <w:rPr>
                <w:rFonts w:ascii="Verdana" w:eastAsia="Calibri" w:hAnsi="Verdana" w:cs="Calibri"/>
              </w:rPr>
              <w:t>1,343,529,000,000,000</w:t>
            </w:r>
          </w:p>
        </w:tc>
        <w:tc>
          <w:tcPr>
            <w:tcW w:w="3160" w:type="dxa"/>
          </w:tcPr>
          <w:p w14:paraId="3702B6BB" w14:textId="77777777" w:rsidR="00EF7165" w:rsidRPr="00EF7165" w:rsidRDefault="00EF7165" w:rsidP="00EF7165">
            <w:pPr>
              <w:ind w:right="-361"/>
              <w:jc w:val="center"/>
              <w:rPr>
                <w:rFonts w:ascii="Verdana" w:eastAsia="Calibri" w:hAnsi="Verdana" w:cs="Calibri"/>
              </w:rPr>
            </w:pPr>
            <w:r w:rsidRPr="00EF7165">
              <w:rPr>
                <w:rFonts w:ascii="Verdana" w:eastAsia="Calibri" w:hAnsi="Verdana" w:cs="Calibri"/>
              </w:rPr>
              <w:t>311,216,000,000,000</w:t>
            </w:r>
          </w:p>
        </w:tc>
      </w:tr>
      <w:tr w:rsidR="00EF7165" w:rsidRPr="00EF7165" w14:paraId="6BB9D5FD" w14:textId="77777777" w:rsidTr="00A80060">
        <w:trPr>
          <w:jc w:val="center"/>
        </w:trPr>
        <w:tc>
          <w:tcPr>
            <w:tcW w:w="1113" w:type="dxa"/>
          </w:tcPr>
          <w:p w14:paraId="03FE793A" w14:textId="77777777" w:rsidR="00EF7165" w:rsidRPr="00EF7165" w:rsidRDefault="00EF7165" w:rsidP="00EF7165">
            <w:pPr>
              <w:ind w:right="-361"/>
              <w:jc w:val="center"/>
              <w:rPr>
                <w:rFonts w:ascii="Times New Roman" w:eastAsia="Calibri" w:hAnsi="Times New Roman" w:cs="Times New Roman"/>
              </w:rPr>
            </w:pPr>
            <w:r w:rsidRPr="00EF7165">
              <w:rPr>
                <w:rFonts w:ascii="Times New Roman" w:eastAsia="Calibri" w:hAnsi="Times New Roman" w:cs="Times New Roman"/>
              </w:rPr>
              <w:t>2018</w:t>
            </w:r>
          </w:p>
        </w:tc>
        <w:tc>
          <w:tcPr>
            <w:tcW w:w="3277" w:type="dxa"/>
          </w:tcPr>
          <w:p w14:paraId="547D6B3A" w14:textId="77777777" w:rsidR="00EF7165" w:rsidRPr="00EF7165" w:rsidRDefault="00EF7165" w:rsidP="00EF7165">
            <w:pPr>
              <w:ind w:right="-361"/>
              <w:jc w:val="center"/>
              <w:rPr>
                <w:rFonts w:ascii="Times New Roman" w:eastAsia="Calibri" w:hAnsi="Times New Roman" w:cs="Times New Roman"/>
              </w:rPr>
            </w:pPr>
            <w:r w:rsidRPr="00EF7165">
              <w:rPr>
                <w:rFonts w:ascii="Verdana" w:eastAsia="Times New Roman" w:hAnsi="Verdana" w:cs="Calibri"/>
              </w:rPr>
              <w:t>1,518,789,000,000,000</w:t>
            </w:r>
          </w:p>
        </w:tc>
        <w:tc>
          <w:tcPr>
            <w:tcW w:w="3160" w:type="dxa"/>
          </w:tcPr>
          <w:p w14:paraId="6A878302" w14:textId="77777777" w:rsidR="00EF7165" w:rsidRPr="00EF7165" w:rsidRDefault="00EF7165" w:rsidP="00EF7165">
            <w:pPr>
              <w:ind w:right="-361"/>
              <w:jc w:val="center"/>
              <w:rPr>
                <w:rFonts w:ascii="Verdana" w:eastAsia="Calibri" w:hAnsi="Verdana" w:cs="Calibri"/>
              </w:rPr>
            </w:pPr>
            <w:r w:rsidRPr="00EF7165">
              <w:rPr>
                <w:rFonts w:ascii="Verdana" w:eastAsia="Calibri" w:hAnsi="Verdana" w:cs="Calibri"/>
              </w:rPr>
              <w:t>409,320,000,000,000</w:t>
            </w:r>
          </w:p>
        </w:tc>
      </w:tr>
      <w:tr w:rsidR="00EF7165" w:rsidRPr="00EF7165" w14:paraId="51AFAB5E" w14:textId="77777777" w:rsidTr="00A80060">
        <w:trPr>
          <w:jc w:val="center"/>
        </w:trPr>
        <w:tc>
          <w:tcPr>
            <w:tcW w:w="1113" w:type="dxa"/>
          </w:tcPr>
          <w:p w14:paraId="53534B30" w14:textId="77777777" w:rsidR="00EF7165" w:rsidRPr="00EF7165" w:rsidRDefault="00EF7165" w:rsidP="00EF7165">
            <w:pPr>
              <w:ind w:right="-361"/>
              <w:jc w:val="center"/>
              <w:rPr>
                <w:rFonts w:ascii="Times New Roman" w:eastAsia="Calibri" w:hAnsi="Times New Roman" w:cs="Times New Roman"/>
              </w:rPr>
            </w:pPr>
            <w:r w:rsidRPr="00EF7165">
              <w:rPr>
                <w:rFonts w:ascii="Times New Roman" w:eastAsia="Calibri" w:hAnsi="Times New Roman" w:cs="Times New Roman"/>
              </w:rPr>
              <w:t>2019</w:t>
            </w:r>
          </w:p>
        </w:tc>
        <w:tc>
          <w:tcPr>
            <w:tcW w:w="3277" w:type="dxa"/>
          </w:tcPr>
          <w:p w14:paraId="3D784914" w14:textId="77777777" w:rsidR="00EF7165" w:rsidRPr="00EF7165" w:rsidRDefault="00EF7165" w:rsidP="00EF7165">
            <w:pPr>
              <w:ind w:right="-361"/>
              <w:jc w:val="center"/>
              <w:rPr>
                <w:rFonts w:ascii="Times New Roman" w:eastAsia="Calibri" w:hAnsi="Times New Roman" w:cs="Times New Roman"/>
              </w:rPr>
            </w:pPr>
            <w:r w:rsidRPr="00EF7165">
              <w:rPr>
                <w:rFonts w:ascii="Verdana" w:eastAsia="Times New Roman" w:hAnsi="Verdana" w:cs="Calibri"/>
              </w:rPr>
              <w:t>1,546,141,000,000,000</w:t>
            </w:r>
          </w:p>
        </w:tc>
        <w:tc>
          <w:tcPr>
            <w:tcW w:w="3160" w:type="dxa"/>
          </w:tcPr>
          <w:p w14:paraId="4A985989" w14:textId="77777777" w:rsidR="00EF7165" w:rsidRPr="00EF7165" w:rsidRDefault="00EF7165" w:rsidP="00EF7165">
            <w:pPr>
              <w:ind w:right="-361"/>
              <w:jc w:val="center"/>
              <w:rPr>
                <w:rFonts w:ascii="Verdana" w:eastAsia="Calibri" w:hAnsi="Verdana" w:cs="Calibri"/>
              </w:rPr>
            </w:pPr>
            <w:r w:rsidRPr="00EF7165">
              <w:rPr>
                <w:rFonts w:ascii="Verdana" w:eastAsia="Calibri" w:hAnsi="Verdana" w:cs="Calibri"/>
              </w:rPr>
              <w:t>408,994,000,000,000</w:t>
            </w:r>
          </w:p>
        </w:tc>
      </w:tr>
      <w:tr w:rsidR="00EF7165" w:rsidRPr="00EF7165" w14:paraId="6282F6B5" w14:textId="77777777" w:rsidTr="00A80060">
        <w:trPr>
          <w:jc w:val="center"/>
        </w:trPr>
        <w:tc>
          <w:tcPr>
            <w:tcW w:w="1113" w:type="dxa"/>
          </w:tcPr>
          <w:p w14:paraId="5B4E23BE" w14:textId="77777777" w:rsidR="00EF7165" w:rsidRPr="00EF7165" w:rsidRDefault="00EF7165" w:rsidP="00EF7165">
            <w:pPr>
              <w:ind w:right="-361"/>
              <w:jc w:val="center"/>
              <w:rPr>
                <w:rFonts w:ascii="Times New Roman" w:eastAsia="Calibri" w:hAnsi="Times New Roman" w:cs="Times New Roman"/>
              </w:rPr>
            </w:pPr>
            <w:r w:rsidRPr="00EF7165">
              <w:rPr>
                <w:rFonts w:ascii="Times New Roman" w:eastAsia="Calibri" w:hAnsi="Times New Roman" w:cs="Times New Roman"/>
              </w:rPr>
              <w:t>2020</w:t>
            </w:r>
          </w:p>
        </w:tc>
        <w:tc>
          <w:tcPr>
            <w:tcW w:w="3277" w:type="dxa"/>
          </w:tcPr>
          <w:p w14:paraId="5FBE0DC2" w14:textId="77777777" w:rsidR="00EF7165" w:rsidRPr="00EF7165" w:rsidRDefault="00EF7165" w:rsidP="00EF7165">
            <w:pPr>
              <w:ind w:right="-361"/>
              <w:jc w:val="center"/>
              <w:rPr>
                <w:rFonts w:ascii="Times New Roman" w:eastAsia="Calibri" w:hAnsi="Times New Roman" w:cs="Times New Roman"/>
              </w:rPr>
            </w:pPr>
            <w:r w:rsidRPr="00EF7165">
              <w:rPr>
                <w:rFonts w:ascii="Verdana" w:eastAsia="Times New Roman" w:hAnsi="Verdana" w:cs="Calibri"/>
              </w:rPr>
              <w:t>1,285,136,000,000,000</w:t>
            </w:r>
          </w:p>
        </w:tc>
        <w:tc>
          <w:tcPr>
            <w:tcW w:w="3160" w:type="dxa"/>
          </w:tcPr>
          <w:p w14:paraId="1922AE3C" w14:textId="77777777" w:rsidR="00EF7165" w:rsidRPr="00EF7165" w:rsidRDefault="00EF7165" w:rsidP="00EF7165">
            <w:pPr>
              <w:ind w:right="-361"/>
              <w:jc w:val="center"/>
              <w:rPr>
                <w:rFonts w:ascii="Verdana" w:eastAsia="Calibri" w:hAnsi="Verdana" w:cs="Calibri"/>
              </w:rPr>
            </w:pPr>
            <w:r w:rsidRPr="00EF7165">
              <w:rPr>
                <w:rFonts w:ascii="Verdana" w:eastAsia="Calibri" w:hAnsi="Verdana" w:cs="Calibri"/>
              </w:rPr>
              <w:t>343,814,000,000,000</w:t>
            </w:r>
          </w:p>
        </w:tc>
      </w:tr>
      <w:tr w:rsidR="00EF7165" w:rsidRPr="00EF7165" w14:paraId="296D9703" w14:textId="77777777" w:rsidTr="00A80060">
        <w:trPr>
          <w:jc w:val="center"/>
        </w:trPr>
        <w:tc>
          <w:tcPr>
            <w:tcW w:w="1113" w:type="dxa"/>
          </w:tcPr>
          <w:p w14:paraId="553F5F76" w14:textId="77777777" w:rsidR="00EF7165" w:rsidRPr="00EF7165" w:rsidRDefault="00EF7165" w:rsidP="00EF7165">
            <w:pPr>
              <w:ind w:right="-361"/>
              <w:jc w:val="center"/>
              <w:rPr>
                <w:rFonts w:ascii="Times New Roman" w:eastAsia="Calibri" w:hAnsi="Times New Roman" w:cs="Times New Roman"/>
              </w:rPr>
            </w:pPr>
            <w:r w:rsidRPr="00EF7165">
              <w:rPr>
                <w:rFonts w:ascii="Times New Roman" w:eastAsia="Calibri" w:hAnsi="Times New Roman" w:cs="Times New Roman"/>
              </w:rPr>
              <w:t>2021</w:t>
            </w:r>
          </w:p>
        </w:tc>
        <w:tc>
          <w:tcPr>
            <w:tcW w:w="3277" w:type="dxa"/>
          </w:tcPr>
          <w:p w14:paraId="7B3E064F" w14:textId="77777777" w:rsidR="00EF7165" w:rsidRPr="00EF7165" w:rsidRDefault="00EF7165" w:rsidP="00EF7165">
            <w:pPr>
              <w:ind w:right="-361"/>
              <w:jc w:val="center"/>
              <w:rPr>
                <w:rFonts w:ascii="Times New Roman" w:eastAsia="Calibri" w:hAnsi="Times New Roman" w:cs="Times New Roman"/>
              </w:rPr>
            </w:pPr>
            <w:r w:rsidRPr="00EF7165">
              <w:rPr>
                <w:rFonts w:ascii="Verdana" w:eastAsia="Times New Roman" w:hAnsi="Verdana" w:cs="Calibri"/>
              </w:rPr>
              <w:t>1,375,832,000,000,000</w:t>
            </w:r>
          </w:p>
        </w:tc>
        <w:tc>
          <w:tcPr>
            <w:tcW w:w="3160" w:type="dxa"/>
          </w:tcPr>
          <w:p w14:paraId="1584F9BD" w14:textId="77777777" w:rsidR="00EF7165" w:rsidRPr="00EF7165" w:rsidRDefault="00EF7165" w:rsidP="00EF7165">
            <w:pPr>
              <w:ind w:right="-361"/>
              <w:jc w:val="center"/>
              <w:rPr>
                <w:rFonts w:ascii="Verdana" w:eastAsia="Calibri" w:hAnsi="Verdana" w:cs="Calibri"/>
              </w:rPr>
            </w:pPr>
            <w:r w:rsidRPr="00EF7165">
              <w:rPr>
                <w:rFonts w:ascii="Verdana" w:eastAsia="Calibri" w:hAnsi="Verdana" w:cs="Calibri"/>
              </w:rPr>
              <w:t>357,210,000,000,000</w:t>
            </w:r>
          </w:p>
        </w:tc>
      </w:tr>
    </w:tbl>
    <w:p w14:paraId="6E63E66C" w14:textId="43E2205D" w:rsidR="00FC49D2" w:rsidRPr="00456A3B" w:rsidRDefault="004379D6" w:rsidP="00EF7165">
      <w:pPr>
        <w:spacing w:line="480" w:lineRule="auto"/>
        <w:ind w:left="0" w:firstLine="338"/>
        <w:jc w:val="both"/>
        <w:rPr>
          <w:rFonts w:ascii="Times New Roman" w:hAnsi="Times New Roman" w:cs="Times New Roman"/>
          <w:sz w:val="24"/>
          <w:szCs w:val="24"/>
          <w:u w:val="single"/>
          <w:lang w:val="id-ID"/>
        </w:rPr>
      </w:pPr>
      <w:r w:rsidRPr="00456A3B">
        <w:rPr>
          <w:rFonts w:ascii="Times New Roman" w:hAnsi="Times New Roman" w:cs="Times New Roman"/>
          <w:sz w:val="24"/>
          <w:szCs w:val="24"/>
          <w:lang w:val="id-ID"/>
        </w:rPr>
        <w:t xml:space="preserve">Sumber: </w:t>
      </w:r>
      <w:r w:rsidR="000E2429" w:rsidRPr="00456A3B">
        <w:rPr>
          <w:rFonts w:ascii="Times New Roman" w:hAnsi="Times New Roman" w:cs="Times New Roman"/>
          <w:sz w:val="24"/>
          <w:szCs w:val="24"/>
          <w:lang w:val="id-ID"/>
        </w:rPr>
        <w:fldChar w:fldCharType="begin" w:fldLock="1"/>
      </w:r>
      <w:r w:rsidR="000E2429" w:rsidRPr="00456A3B">
        <w:rPr>
          <w:rFonts w:ascii="Times New Roman" w:hAnsi="Times New Roman" w:cs="Times New Roman"/>
          <w:sz w:val="24"/>
          <w:szCs w:val="24"/>
          <w:lang w:val="id-ID"/>
        </w:rPr>
        <w:instrText>ADDIN CSL_CITATION {"citationItems":[{"id":"ITEM-1","itemData":{"URL":"https://www.bps.go.id/indicator/13/1070/1/realisasi-pendapatan-negara.html","accessed":{"date-parts":[["2022","3","7"]]},"author":[{"dropping-particle":"","family":"Www.bps.co.id","given":"","non-dropping-particle":"","parse-names":false,"suffix":""}],"id":"ITEM-1","issued":{"date-parts":[["2020"]]},"title":"Realisasi Pendapatan Negara tahun 2018-2020","type":"webpage"},"uris":["http://www.mendeley.com/documents/?uuid=0abc3c82-82ab-4e05-99cc-29349181c38d"]}],"mendeley":{"formattedCitation":"(Www.bps.co.id, 2020)","manualFormatting":"(Www.bps.co.id)","plainTextFormattedCitation":"(Www.bps.co.id, 2020)","previouslyFormattedCitation":"(Www.bps.co.id, 2020)"},"properties":{"noteIndex":0},"schema":"https://github.com/citation-style-language/schema/raw/master/csl-citation.json"}</w:instrText>
      </w:r>
      <w:r w:rsidR="000E2429" w:rsidRPr="00456A3B">
        <w:rPr>
          <w:rFonts w:ascii="Times New Roman" w:hAnsi="Times New Roman" w:cs="Times New Roman"/>
          <w:sz w:val="24"/>
          <w:szCs w:val="24"/>
          <w:lang w:val="id-ID"/>
        </w:rPr>
        <w:fldChar w:fldCharType="separate"/>
      </w:r>
      <w:r w:rsidR="000E2429" w:rsidRPr="00456A3B">
        <w:rPr>
          <w:rFonts w:ascii="Times New Roman" w:hAnsi="Times New Roman" w:cs="Times New Roman"/>
          <w:noProof/>
          <w:sz w:val="24"/>
          <w:szCs w:val="24"/>
          <w:lang w:val="id-ID"/>
        </w:rPr>
        <w:t>(Www.bps.co.id)</w:t>
      </w:r>
      <w:r w:rsidR="000E2429" w:rsidRPr="00456A3B">
        <w:rPr>
          <w:rFonts w:ascii="Times New Roman" w:hAnsi="Times New Roman" w:cs="Times New Roman"/>
          <w:sz w:val="24"/>
          <w:szCs w:val="24"/>
          <w:lang w:val="id-ID"/>
        </w:rPr>
        <w:fldChar w:fldCharType="end"/>
      </w:r>
    </w:p>
    <w:p w14:paraId="4E9EBE44" w14:textId="6EDFD9DF" w:rsidR="005D444E" w:rsidRPr="00AE33AD" w:rsidRDefault="005D444E" w:rsidP="00456A3B">
      <w:pPr>
        <w:spacing w:line="480" w:lineRule="auto"/>
        <w:ind w:left="0" w:firstLine="338"/>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Penerimaan dari sektor pajak lebih besar dari sektor bukan pajak, menurut tabel 1.1, hal ini menunjukan bahwa kontribusi pajak cukup besar dan meningkat dari tahun ke tahun sebagai salah satu sumber penerimaan negara. Namun karena adanya wabah Covid-19, Rasio penerimaan pajak Indonesia pada tahun 2020 mengalami penurunan serta akan lebih rendah dari tahun sebelumnya. Masa pandemi ini sangat berpengaruh besar terhadap penerimaan pajak, karena pandemi ini membuat penerimaan dari sektor pajak menurun. Banyak perusahaan yang </w:t>
      </w:r>
      <w:r w:rsidRPr="00AE33AD">
        <w:rPr>
          <w:rFonts w:ascii="Times New Roman" w:hAnsi="Times New Roman" w:cs="Times New Roman"/>
          <w:sz w:val="24"/>
          <w:szCs w:val="24"/>
          <w:lang w:val="id-ID"/>
        </w:rPr>
        <w:lastRenderedPageBreak/>
        <w:t>terdampak karena adanya pandemi, sehingga laba yang diterima oleh perusahaan tersebut mengalami penurunan. Sehingga</w:t>
      </w:r>
      <w:r w:rsidR="003E6714" w:rsidRPr="00AE33AD">
        <w:rPr>
          <w:rFonts w:ascii="Times New Roman" w:hAnsi="Times New Roman" w:cs="Times New Roman"/>
          <w:sz w:val="24"/>
          <w:szCs w:val="24"/>
          <w:lang w:val="id-ID"/>
        </w:rPr>
        <w:t xml:space="preserve"> </w:t>
      </w:r>
      <w:r w:rsidRPr="00AE33AD">
        <w:rPr>
          <w:rFonts w:ascii="Times New Roman" w:hAnsi="Times New Roman" w:cs="Times New Roman"/>
          <w:sz w:val="24"/>
          <w:szCs w:val="24"/>
          <w:lang w:val="id-ID"/>
        </w:rPr>
        <w:t xml:space="preserve">mengakibatkan perusahaan yang melaporkan pajak tidak maksimal seperti tahun sebelumnya. </w:t>
      </w:r>
    </w:p>
    <w:p w14:paraId="2C7E291C" w14:textId="77777777" w:rsidR="005D444E" w:rsidRPr="00AE33AD" w:rsidRDefault="005D444E" w:rsidP="00456A3B">
      <w:pPr>
        <w:spacing w:line="480" w:lineRule="auto"/>
        <w:ind w:left="0" w:firstLine="338"/>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Meskipun Indonesia memiliki potensi penerimaan pajak yang tinggi, karena jumlah penduduk dan kegiatan usaha yang besar, hal ini menunjukan bahwa penerimaan pajak di Indonesia belum optimal, serta masih kurangnya pengelolaan dan pemanfaatan penerimaan pajak sebagai sumber dana untuk pengeluaran negara.</w:t>
      </w:r>
    </w:p>
    <w:p w14:paraId="184471C9" w14:textId="508E0528" w:rsidR="004379D6" w:rsidRDefault="005D444E" w:rsidP="00456A3B">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Sengketa Pajak merupakan masalah lain yang mempengaruhi turunnya realisasi penerimaan pajak. Apabila wajib pajak dan petugas pajak berselisih pendapat mengenai pajak terutang yang diterbitkan oleh Direktorat Jenderal Pajak atau kegiatan pemungutan yang dilakukan oleh Direktorat Jenderal Pajak, maka timbul sengketa perpajakan. Sengketa pajak juga dapat berkembang ketika pihak ketiga yang bukan merupakan pemotong atau pemungut pajak memotong atau memungut pajak. Dalam hal penyelesaian perselisihan pajak, wajib pajak harus mengetahui proses keberatan, banding, peninjauan kembali, dan gugatan </w:t>
      </w:r>
      <w:r w:rsidRPr="00AE33AD">
        <w:rPr>
          <w:rFonts w:ascii="Times New Roman" w:hAnsi="Times New Roman" w:cs="Times New Roman"/>
          <w:sz w:val="24"/>
          <w:szCs w:val="24"/>
          <w:lang w:val="id-ID"/>
        </w:rPr>
        <w:fldChar w:fldCharType="begin" w:fldLock="1"/>
      </w:r>
      <w:r w:rsidR="00970BF8">
        <w:rPr>
          <w:rFonts w:ascii="Times New Roman" w:hAnsi="Times New Roman" w:cs="Times New Roman"/>
          <w:sz w:val="24"/>
          <w:szCs w:val="24"/>
          <w:lang w:val="id-ID"/>
        </w:rPr>
        <w:instrText>ADDIN CSL_CITATION {"citationItems":[{"id":"ITEM-1","itemData":{"author":[{"dropping-particle":"","family":"Pamungkas","given":"Hanggoro","non-dropping-particle":"","parse-names":false,"suffix":""}],"id":"ITEM-1","issue":"9","issued":{"date-parts":[["2011"]]},"page":"551-563","title":"PENYELESAIAN SENGKETA PAJAK PENDAHULUAN Pajak di Indonesia","type":"article-journal","volume":"2 No.1"},"uris":["http://www.mendeley.com/documents/?uuid=9d561739-f503-4898-9b5f-18569f6a1b69"]}],"mendeley":{"formattedCitation":"(Pamungkas, 2011)","manualFormatting":"Pamungkas, (2011)","plainTextFormattedCitation":"(Pamungkas, 2011)","previouslyFormattedCitation":"(Pamungkas, 2011)"},"properties":{"noteIndex":0},"schema":"https://github.com/citation-style-language/schema/raw/master/csl-citation.json"}</w:instrText>
      </w:r>
      <w:r w:rsidRPr="00AE33AD">
        <w:rPr>
          <w:rFonts w:ascii="Times New Roman" w:hAnsi="Times New Roman" w:cs="Times New Roman"/>
          <w:sz w:val="24"/>
          <w:szCs w:val="24"/>
          <w:lang w:val="id-ID"/>
        </w:rPr>
        <w:fldChar w:fldCharType="separate"/>
      </w:r>
      <w:r w:rsidRPr="00AE33AD">
        <w:rPr>
          <w:rFonts w:ascii="Times New Roman" w:hAnsi="Times New Roman" w:cs="Times New Roman"/>
          <w:noProof/>
          <w:sz w:val="24"/>
          <w:szCs w:val="24"/>
          <w:lang w:val="id-ID"/>
        </w:rPr>
        <w:t xml:space="preserve">Pamungkas, </w:t>
      </w:r>
      <w:r w:rsidR="00814823" w:rsidRPr="00AE33AD">
        <w:rPr>
          <w:rFonts w:ascii="Times New Roman" w:hAnsi="Times New Roman" w:cs="Times New Roman"/>
          <w:noProof/>
          <w:sz w:val="24"/>
          <w:szCs w:val="24"/>
          <w:lang w:val="id-ID"/>
        </w:rPr>
        <w:t>(</w:t>
      </w:r>
      <w:r w:rsidRPr="00AE33AD">
        <w:rPr>
          <w:rFonts w:ascii="Times New Roman" w:hAnsi="Times New Roman" w:cs="Times New Roman"/>
          <w:noProof/>
          <w:sz w:val="24"/>
          <w:szCs w:val="24"/>
          <w:lang w:val="id-ID"/>
        </w:rPr>
        <w:t>2011)</w:t>
      </w:r>
      <w:r w:rsidRPr="00AE33AD">
        <w:rPr>
          <w:rFonts w:ascii="Times New Roman" w:hAnsi="Times New Roman" w:cs="Times New Roman"/>
          <w:sz w:val="24"/>
          <w:szCs w:val="24"/>
          <w:lang w:val="id-ID"/>
        </w:rPr>
        <w:fldChar w:fldCharType="end"/>
      </w:r>
      <w:r w:rsidRPr="00AE33AD">
        <w:rPr>
          <w:rFonts w:ascii="Times New Roman" w:hAnsi="Times New Roman" w:cs="Times New Roman"/>
          <w:sz w:val="24"/>
          <w:szCs w:val="24"/>
          <w:lang w:val="id-ID"/>
        </w:rPr>
        <w:t>.  Adapun Berkas Sengketa pajak menurut Kementrian Keuangan (Kemenkeu) menurut Banding/Tergugat periode 2015-2021 sebagai berikut:</w:t>
      </w:r>
    </w:p>
    <w:p w14:paraId="0DA32CCF" w14:textId="0293C94A" w:rsidR="00456A3B" w:rsidRDefault="00456A3B" w:rsidP="00456A3B">
      <w:pPr>
        <w:spacing w:line="480" w:lineRule="auto"/>
        <w:ind w:left="0" w:firstLine="360"/>
        <w:jc w:val="both"/>
        <w:rPr>
          <w:rFonts w:ascii="Times New Roman" w:hAnsi="Times New Roman" w:cs="Times New Roman"/>
          <w:sz w:val="24"/>
          <w:szCs w:val="24"/>
          <w:lang w:val="id-ID"/>
        </w:rPr>
      </w:pPr>
    </w:p>
    <w:p w14:paraId="7A9DBFB2" w14:textId="77777777" w:rsidR="00970BF8" w:rsidRDefault="00970BF8" w:rsidP="00456A3B">
      <w:pPr>
        <w:spacing w:line="480" w:lineRule="auto"/>
        <w:ind w:left="0" w:firstLine="360"/>
        <w:jc w:val="both"/>
        <w:rPr>
          <w:rFonts w:ascii="Times New Roman" w:hAnsi="Times New Roman" w:cs="Times New Roman"/>
          <w:sz w:val="24"/>
          <w:szCs w:val="24"/>
          <w:lang w:val="id-ID"/>
        </w:rPr>
      </w:pPr>
    </w:p>
    <w:p w14:paraId="79A1661F" w14:textId="77777777" w:rsidR="00456A3B" w:rsidRPr="00AE33AD" w:rsidRDefault="00456A3B" w:rsidP="00456A3B">
      <w:pPr>
        <w:spacing w:line="480" w:lineRule="auto"/>
        <w:ind w:left="0" w:firstLine="360"/>
        <w:jc w:val="both"/>
        <w:rPr>
          <w:rFonts w:ascii="Times New Roman" w:hAnsi="Times New Roman" w:cs="Times New Roman"/>
          <w:sz w:val="24"/>
          <w:szCs w:val="24"/>
          <w:lang w:val="id-ID"/>
        </w:rPr>
      </w:pPr>
    </w:p>
    <w:p w14:paraId="5A17DF10" w14:textId="76DFAAA9" w:rsidR="005D444E" w:rsidRPr="00AE33AD" w:rsidRDefault="005D444E" w:rsidP="00970BF8">
      <w:pPr>
        <w:spacing w:line="480" w:lineRule="auto"/>
        <w:ind w:left="0" w:firstLine="0"/>
        <w:jc w:val="center"/>
        <w:rPr>
          <w:rFonts w:ascii="Times New Roman" w:hAnsi="Times New Roman" w:cs="Times New Roman"/>
          <w:sz w:val="24"/>
          <w:szCs w:val="24"/>
          <w:lang w:val="id-ID"/>
        </w:rPr>
      </w:pPr>
      <w:r w:rsidRPr="00AE33AD">
        <w:rPr>
          <w:rFonts w:ascii="Times New Roman" w:hAnsi="Times New Roman" w:cs="Times New Roman"/>
          <w:noProof/>
          <w:sz w:val="24"/>
          <w:szCs w:val="24"/>
          <w:lang w:val="id-ID" w:eastAsia="id-ID"/>
        </w:rPr>
        <w:lastRenderedPageBreak/>
        <w:drawing>
          <wp:inline distT="0" distB="0" distL="0" distR="0" wp14:anchorId="714268A3" wp14:editId="0714CB29">
            <wp:extent cx="5281183" cy="1724025"/>
            <wp:effectExtent l="0" t="0" r="0"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rotWithShape="1">
                    <a:blip r:embed="rId16"/>
                    <a:srcRect l="16667" t="54732" r="40064" b="21988"/>
                    <a:stretch/>
                  </pic:blipFill>
                  <pic:spPr bwMode="auto">
                    <a:xfrm>
                      <a:off x="0" y="0"/>
                      <a:ext cx="5285051" cy="1725288"/>
                    </a:xfrm>
                    <a:prstGeom prst="rect">
                      <a:avLst/>
                    </a:prstGeom>
                    <a:ln>
                      <a:noFill/>
                    </a:ln>
                    <a:extLst>
                      <a:ext uri="{53640926-AAD7-44D8-BBD7-CCE9431645EC}">
                        <a14:shadowObscured xmlns:a14="http://schemas.microsoft.com/office/drawing/2010/main"/>
                      </a:ext>
                    </a:extLst>
                  </pic:spPr>
                </pic:pic>
              </a:graphicData>
            </a:graphic>
          </wp:inline>
        </w:drawing>
      </w:r>
    </w:p>
    <w:p w14:paraId="60D54845" w14:textId="10AC3861" w:rsidR="005D444E" w:rsidRDefault="005D444E" w:rsidP="00970BF8">
      <w:pPr>
        <w:spacing w:line="480" w:lineRule="auto"/>
        <w:ind w:left="720" w:firstLine="360"/>
        <w:rPr>
          <w:rFonts w:ascii="Times New Roman" w:hAnsi="Times New Roman" w:cs="Times New Roman"/>
          <w:sz w:val="24"/>
          <w:szCs w:val="24"/>
          <w:lang w:val="id-ID"/>
        </w:rPr>
      </w:pPr>
      <w:r w:rsidRPr="00AE33AD">
        <w:rPr>
          <w:rFonts w:ascii="Times New Roman" w:hAnsi="Times New Roman" w:cs="Times New Roman"/>
          <w:i/>
          <w:iCs/>
          <w:sz w:val="24"/>
          <w:szCs w:val="24"/>
          <w:lang w:val="id-ID"/>
        </w:rPr>
        <w:t>Sumber :</w:t>
      </w:r>
      <w:r w:rsidRPr="00AE33AD">
        <w:rPr>
          <w:rFonts w:ascii="Times New Roman" w:hAnsi="Times New Roman" w:cs="Times New Roman"/>
          <w:sz w:val="24"/>
          <w:szCs w:val="24"/>
          <w:lang w:val="id-ID"/>
        </w:rPr>
        <w:t xml:space="preserve"> </w:t>
      </w:r>
      <w:r w:rsidR="00A625DA" w:rsidRPr="00AE33AD">
        <w:rPr>
          <w:rFonts w:ascii="Times New Roman" w:hAnsi="Times New Roman" w:cs="Times New Roman"/>
          <w:sz w:val="24"/>
          <w:szCs w:val="24"/>
          <w:lang w:val="id-ID"/>
        </w:rPr>
        <w:fldChar w:fldCharType="begin" w:fldLock="1"/>
      </w:r>
      <w:r w:rsidR="000D24D8" w:rsidRPr="00AE33AD">
        <w:rPr>
          <w:rFonts w:ascii="Times New Roman" w:hAnsi="Times New Roman" w:cs="Times New Roman"/>
          <w:sz w:val="24"/>
          <w:szCs w:val="24"/>
          <w:lang w:val="id-ID"/>
        </w:rPr>
        <w:instrText>ADDIN CSL_CITATION {"citationItems":[{"id":"ITEM-1","itemData":{"URL":"http://www.setpp.kemenkeu.go.id/statistik","accessed":{"date-parts":[["2022","3","16"]]},"author":[{"dropping-particle":"","family":"Keuangan","given":"Sekertariat Pengadialan Pajak Kementrian","non-dropping-particle":"","parse-names":false,"suffix":""}],"id":"ITEM-1","issued":{"date-parts":[["0"]]},"title":"Data Sengketa Pajak Tahun 2015-2021","type":"webpage"},"uris":["http://www.mendeley.com/documents/?uuid=ebc4b3b2-7cd8-4eec-acdb-4a97562f9f4a"]}],"mendeley":{"formattedCitation":"(Keuangan, n.d.)","plainTextFormattedCitation":"(Keuangan, n.d.)","previouslyFormattedCitation":"(Keuangan, n.d.)"},"properties":{"noteIndex":0},"schema":"https://github.com/citation-style-language/schema/raw/master/csl-citation.json"}</w:instrText>
      </w:r>
      <w:r w:rsidR="00A625DA" w:rsidRPr="00AE33AD">
        <w:rPr>
          <w:rFonts w:ascii="Times New Roman" w:hAnsi="Times New Roman" w:cs="Times New Roman"/>
          <w:sz w:val="24"/>
          <w:szCs w:val="24"/>
          <w:lang w:val="id-ID"/>
        </w:rPr>
        <w:fldChar w:fldCharType="separate"/>
      </w:r>
      <w:r w:rsidR="00A625DA" w:rsidRPr="00AE33AD">
        <w:rPr>
          <w:rFonts w:ascii="Times New Roman" w:hAnsi="Times New Roman" w:cs="Times New Roman"/>
          <w:noProof/>
          <w:sz w:val="24"/>
          <w:szCs w:val="24"/>
          <w:lang w:val="id-ID"/>
        </w:rPr>
        <w:t>(Keuangan, n.d.)</w:t>
      </w:r>
      <w:r w:rsidR="00A625DA" w:rsidRPr="00AE33AD">
        <w:rPr>
          <w:rFonts w:ascii="Times New Roman" w:hAnsi="Times New Roman" w:cs="Times New Roman"/>
          <w:sz w:val="24"/>
          <w:szCs w:val="24"/>
          <w:lang w:val="id-ID"/>
        </w:rPr>
        <w:fldChar w:fldCharType="end"/>
      </w:r>
    </w:p>
    <w:p w14:paraId="0EA5E6B3" w14:textId="3DCB0B2A" w:rsidR="00A80060" w:rsidRDefault="00A80060" w:rsidP="00A80060">
      <w:pPr>
        <w:pStyle w:val="Caption"/>
        <w:ind w:left="0" w:firstLine="0"/>
        <w:jc w:val="center"/>
        <w:rPr>
          <w:rFonts w:ascii="Times New Roman" w:hAnsi="Times New Roman" w:cs="Times New Roman"/>
          <w:b/>
          <w:bCs/>
          <w:i w:val="0"/>
          <w:iCs w:val="0"/>
          <w:color w:val="auto"/>
          <w:sz w:val="24"/>
          <w:szCs w:val="24"/>
          <w:lang w:val="id-ID"/>
        </w:rPr>
      </w:pPr>
      <w:bookmarkStart w:id="39" w:name="_Toc110900794"/>
      <w:bookmarkStart w:id="40" w:name="_Toc110901593"/>
      <w:bookmarkStart w:id="41" w:name="_Toc104027086"/>
      <w:bookmarkStart w:id="42" w:name="_Toc107431128"/>
      <w:r w:rsidRPr="000034E0">
        <w:rPr>
          <w:rFonts w:ascii="Times New Roman" w:hAnsi="Times New Roman" w:cs="Times New Roman"/>
          <w:b/>
          <w:bCs/>
          <w:i w:val="0"/>
          <w:iCs w:val="0"/>
          <w:color w:val="auto"/>
          <w:sz w:val="24"/>
          <w:szCs w:val="24"/>
        </w:rPr>
        <w:t xml:space="preserve">Gambar 1. </w:t>
      </w:r>
      <w:r w:rsidRPr="000034E0">
        <w:rPr>
          <w:rFonts w:ascii="Times New Roman" w:hAnsi="Times New Roman" w:cs="Times New Roman"/>
          <w:b/>
          <w:bCs/>
          <w:i w:val="0"/>
          <w:iCs w:val="0"/>
          <w:color w:val="auto"/>
          <w:sz w:val="24"/>
          <w:szCs w:val="24"/>
        </w:rPr>
        <w:fldChar w:fldCharType="begin"/>
      </w:r>
      <w:r w:rsidRPr="000034E0">
        <w:rPr>
          <w:rFonts w:ascii="Times New Roman" w:hAnsi="Times New Roman" w:cs="Times New Roman"/>
          <w:b/>
          <w:bCs/>
          <w:i w:val="0"/>
          <w:iCs w:val="0"/>
          <w:color w:val="auto"/>
          <w:sz w:val="24"/>
          <w:szCs w:val="24"/>
        </w:rPr>
        <w:instrText xml:space="preserve"> SEQ Gambar_1. \* ARABIC </w:instrText>
      </w:r>
      <w:r w:rsidRPr="000034E0">
        <w:rPr>
          <w:rFonts w:ascii="Times New Roman" w:hAnsi="Times New Roman" w:cs="Times New Roman"/>
          <w:b/>
          <w:bCs/>
          <w:i w:val="0"/>
          <w:iCs w:val="0"/>
          <w:color w:val="auto"/>
          <w:sz w:val="24"/>
          <w:szCs w:val="24"/>
        </w:rPr>
        <w:fldChar w:fldCharType="separate"/>
      </w:r>
      <w:r w:rsidR="00B72223">
        <w:rPr>
          <w:rFonts w:ascii="Times New Roman" w:hAnsi="Times New Roman" w:cs="Times New Roman"/>
          <w:b/>
          <w:bCs/>
          <w:i w:val="0"/>
          <w:iCs w:val="0"/>
          <w:noProof/>
          <w:color w:val="auto"/>
          <w:sz w:val="24"/>
          <w:szCs w:val="24"/>
        </w:rPr>
        <w:t>1</w:t>
      </w:r>
      <w:r w:rsidRPr="000034E0">
        <w:rPr>
          <w:rFonts w:ascii="Times New Roman" w:hAnsi="Times New Roman" w:cs="Times New Roman"/>
          <w:b/>
          <w:bCs/>
          <w:i w:val="0"/>
          <w:iCs w:val="0"/>
          <w:color w:val="auto"/>
          <w:sz w:val="24"/>
          <w:szCs w:val="24"/>
        </w:rPr>
        <w:fldChar w:fldCharType="end"/>
      </w:r>
      <w:r w:rsidRPr="000034E0">
        <w:rPr>
          <w:rFonts w:ascii="Times New Roman" w:hAnsi="Times New Roman" w:cs="Times New Roman"/>
          <w:b/>
          <w:bCs/>
          <w:i w:val="0"/>
          <w:iCs w:val="0"/>
          <w:color w:val="auto"/>
          <w:sz w:val="24"/>
          <w:szCs w:val="24"/>
          <w:lang w:val="id-ID"/>
        </w:rPr>
        <w:t xml:space="preserve"> Jumlah Berkas Sengketa </w:t>
      </w:r>
      <w:r>
        <w:rPr>
          <w:rFonts w:ascii="Times New Roman" w:hAnsi="Times New Roman" w:cs="Times New Roman"/>
          <w:b/>
          <w:bCs/>
          <w:i w:val="0"/>
          <w:iCs w:val="0"/>
          <w:color w:val="auto"/>
          <w:sz w:val="24"/>
          <w:szCs w:val="24"/>
          <w:lang w:val="id-ID"/>
        </w:rPr>
        <w:t>Pajak</w:t>
      </w:r>
      <w:bookmarkEnd w:id="39"/>
      <w:bookmarkEnd w:id="40"/>
    </w:p>
    <w:p w14:paraId="39FBA340" w14:textId="683D06C9" w:rsidR="00A80060" w:rsidRDefault="00A80060" w:rsidP="00A80060">
      <w:pPr>
        <w:pStyle w:val="Caption"/>
        <w:ind w:left="0" w:firstLine="0"/>
        <w:jc w:val="center"/>
        <w:rPr>
          <w:rFonts w:ascii="Times New Roman" w:hAnsi="Times New Roman" w:cs="Times New Roman"/>
          <w:b/>
          <w:bCs/>
          <w:i w:val="0"/>
          <w:iCs w:val="0"/>
          <w:color w:val="auto"/>
          <w:sz w:val="24"/>
          <w:szCs w:val="24"/>
          <w:lang w:val="id-ID"/>
        </w:rPr>
      </w:pPr>
      <w:r w:rsidRPr="000034E0">
        <w:rPr>
          <w:rFonts w:ascii="Times New Roman" w:hAnsi="Times New Roman" w:cs="Times New Roman"/>
          <w:b/>
          <w:bCs/>
          <w:i w:val="0"/>
          <w:iCs w:val="0"/>
          <w:color w:val="auto"/>
          <w:sz w:val="24"/>
          <w:szCs w:val="24"/>
          <w:lang w:val="id-ID"/>
        </w:rPr>
        <w:t>Menurut Banding/Tergugat 2015-2021</w:t>
      </w:r>
      <w:bookmarkEnd w:id="41"/>
      <w:bookmarkEnd w:id="42"/>
    </w:p>
    <w:p w14:paraId="083A41B0" w14:textId="77777777" w:rsidR="00A80060" w:rsidRPr="00A80060" w:rsidRDefault="00A80060" w:rsidP="00A80060">
      <w:pPr>
        <w:rPr>
          <w:lang w:val="id-ID"/>
        </w:rPr>
      </w:pPr>
    </w:p>
    <w:p w14:paraId="4730B927" w14:textId="77777777" w:rsidR="005D444E" w:rsidRPr="00AE33AD" w:rsidRDefault="005D444E" w:rsidP="00456A3B">
      <w:pPr>
        <w:spacing w:line="480" w:lineRule="auto"/>
        <w:ind w:left="0" w:firstLine="338"/>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Berdasarkan gambar diatas menunjukan bahwa sengketa pajak tercatat berdasarkan berkas sengketa menurut Banding/Tergugat pada Dirjen Pajak memiliki jumlah yang paling besar setiap tahunnya, hal ini mengakibatkan pada penurunan penerimaan pajak disuatu negara. Sehingga pendapatan yang diterima negara belum optimal. Namun disisi lain terdapat faktor yang menyebabkan belum optimalnya penerimaan pajak yaitu karena wajib pajak orang pribadi dan badan masih menganggap pajak sebagai beban yang dapat mempengaruhi pendapatan atau keuntungan yang diperoleh perusahaan.</w:t>
      </w:r>
    </w:p>
    <w:p w14:paraId="333BE715" w14:textId="5D17A74D" w:rsidR="005D444E" w:rsidRPr="00AE33AD" w:rsidRDefault="005D444E" w:rsidP="00456A3B">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Adapun beberapa upaya telah dilakukan untuk menurunkan jumlah beban pajak. Salah satunya melalui perencanaan pajak</w:t>
      </w:r>
      <w:r w:rsidRPr="00AE33AD">
        <w:rPr>
          <w:rFonts w:ascii="Times New Roman" w:hAnsi="Times New Roman" w:cs="Times New Roman"/>
          <w:i/>
          <w:iCs/>
          <w:sz w:val="24"/>
          <w:szCs w:val="24"/>
          <w:lang w:val="id-ID"/>
        </w:rPr>
        <w:t>,</w:t>
      </w:r>
      <w:r w:rsidRPr="00AE33AD">
        <w:rPr>
          <w:rFonts w:ascii="Times New Roman" w:hAnsi="Times New Roman" w:cs="Times New Roman"/>
          <w:sz w:val="24"/>
          <w:szCs w:val="24"/>
          <w:lang w:val="id-ID"/>
        </w:rPr>
        <w:t xml:space="preserve"> Pada dasarnya, Perencanaan Pajak bukanlah pelanggaran, melainkan strategi perencanaan pajak yang diuji untuk melihat apakah penghindaran pajak itu sudah sesuai dengan Undang - Undang. Dalam melakukan </w:t>
      </w:r>
      <w:r w:rsidRPr="00AE33AD">
        <w:rPr>
          <w:rFonts w:ascii="Times New Roman" w:hAnsi="Times New Roman" w:cs="Times New Roman"/>
          <w:i/>
          <w:iCs/>
          <w:sz w:val="24"/>
          <w:szCs w:val="24"/>
          <w:lang w:val="id-ID"/>
        </w:rPr>
        <w:t>tax planning</w:t>
      </w:r>
      <w:r w:rsidRPr="00AE33AD">
        <w:rPr>
          <w:rFonts w:ascii="Times New Roman" w:hAnsi="Times New Roman" w:cs="Times New Roman"/>
          <w:sz w:val="24"/>
          <w:szCs w:val="24"/>
          <w:lang w:val="id-ID"/>
        </w:rPr>
        <w:t xml:space="preserve"> upaya untuk menekankan beban pajak </w:t>
      </w:r>
      <w:r w:rsidRPr="00AE33AD">
        <w:rPr>
          <w:rFonts w:ascii="Times New Roman" w:hAnsi="Times New Roman" w:cs="Times New Roman"/>
          <w:sz w:val="24"/>
          <w:szCs w:val="24"/>
          <w:lang w:val="id-ID"/>
        </w:rPr>
        <w:lastRenderedPageBreak/>
        <w:t>seminimal mungkin dengan cara, perusahaan dapat mengelola total asetnya untuk meminimalkan penghasilan kena pajak dengan mengunakan beban penyusutan dan amortisasi yang berasal dari pengeluaran untuk memperoleh aset tersebut, karena beban penyusutan dan amortisasi dapat dikurangkan dari penghasilan kena pajak</w:t>
      </w:r>
      <w:r w:rsidR="003E6714" w:rsidRPr="00AE33AD">
        <w:rPr>
          <w:rFonts w:ascii="Times New Roman" w:hAnsi="Times New Roman" w:cs="Times New Roman"/>
          <w:sz w:val="24"/>
          <w:szCs w:val="24"/>
          <w:lang w:val="id-ID"/>
        </w:rPr>
        <w:t xml:space="preserve"> </w:t>
      </w:r>
      <w:r w:rsidRPr="00AE33AD">
        <w:rPr>
          <w:rFonts w:ascii="Times New Roman" w:hAnsi="Times New Roman" w:cs="Times New Roman"/>
          <w:sz w:val="24"/>
          <w:szCs w:val="24"/>
          <w:lang w:val="id-ID"/>
        </w:rPr>
        <w:fldChar w:fldCharType="begin" w:fldLock="1"/>
      </w:r>
      <w:r w:rsidR="00AD5C2B" w:rsidRPr="00AE33AD">
        <w:rPr>
          <w:rFonts w:ascii="Times New Roman" w:hAnsi="Times New Roman" w:cs="Times New Roman"/>
          <w:sz w:val="24"/>
          <w:szCs w:val="24"/>
          <w:lang w:val="id-ID"/>
        </w:rPr>
        <w:instrText>ADDIN CSL_CITATION {"citationItems":[{"id":"ITEM-1","itemData":{"DOI":"10.52362/jisamar.v6i1.641","author":[{"dropping-particle":"","family":"Saputra","given":"Deni","non-dropping-particle":"","parse-names":false,"suffix":""},{"dropping-particle":"","family":"Dwi","given":"Rindy Citra","non-dropping-particle":"","parse-names":false,"suffix":""},{"dropping-particle":"","family":"Yulita","given":"Ranti Herma","non-dropping-particle":"","parse-names":false,"suffix":""}],"id":"ITEM-1","issue":"1","issued":{"date-parts":[["2021"]]},"page":"47-57","title":"PENGARUH CORPORATE SOCIAL RESPONSIBILITY DAN UKURAN PERUSAHAAN TERHADAP PENGHINDARAN PAJAK The influence of corporate social responsibility and company size on tax avoidance","type":"article-journal","volume":"6"},"uris":["http://www.mendeley.com/documents/?uuid=9cff5150-0871-49e0-9a87-4e392ccf96a1"]}],"mendeley":{"formattedCitation":"(Saputra et al., 2021)","plainTextFormattedCitation":"(Saputra et al., 2021)","previouslyFormattedCitation":"(Saputra et al., 2021)"},"properties":{"noteIndex":0},"schema":"https://github.com/citation-style-language/schema/raw/master/csl-citation.json"}</w:instrText>
      </w:r>
      <w:r w:rsidRPr="00AE33AD">
        <w:rPr>
          <w:rFonts w:ascii="Times New Roman" w:hAnsi="Times New Roman" w:cs="Times New Roman"/>
          <w:sz w:val="24"/>
          <w:szCs w:val="24"/>
          <w:lang w:val="id-ID"/>
        </w:rPr>
        <w:fldChar w:fldCharType="separate"/>
      </w:r>
      <w:r w:rsidRPr="00AE33AD">
        <w:rPr>
          <w:rFonts w:ascii="Times New Roman" w:hAnsi="Times New Roman" w:cs="Times New Roman"/>
          <w:noProof/>
          <w:sz w:val="24"/>
          <w:szCs w:val="24"/>
          <w:lang w:val="id-ID"/>
        </w:rPr>
        <w:t>(Saputra et al., 2021)</w:t>
      </w:r>
      <w:r w:rsidRPr="00AE33AD">
        <w:rPr>
          <w:rFonts w:ascii="Times New Roman" w:hAnsi="Times New Roman" w:cs="Times New Roman"/>
          <w:sz w:val="24"/>
          <w:szCs w:val="24"/>
          <w:lang w:val="id-ID"/>
        </w:rPr>
        <w:fldChar w:fldCharType="end"/>
      </w:r>
      <w:r w:rsidRPr="00AE33AD">
        <w:rPr>
          <w:rFonts w:ascii="Times New Roman" w:hAnsi="Times New Roman" w:cs="Times New Roman"/>
          <w:sz w:val="24"/>
          <w:szCs w:val="24"/>
          <w:lang w:val="id-ID"/>
        </w:rPr>
        <w:t>. Akibatnya, perusahaan akan memiliki tujuan untuk menghindari pembayaran pajak dengan mengurangi beban pajaknya.</w:t>
      </w:r>
    </w:p>
    <w:p w14:paraId="1C1CE946" w14:textId="7401A85E" w:rsidR="005D444E" w:rsidRPr="00AE33AD" w:rsidRDefault="005D444E" w:rsidP="006075E5">
      <w:pPr>
        <w:spacing w:line="480" w:lineRule="auto"/>
        <w:ind w:left="0" w:firstLine="338"/>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Penghindaran pajak adalah masalah yang rumit disatu sisi penghindran pajak dilegalkan tetapi di sisi lain itu tidak inginkan. Pemerintah menginginkan wajib pajak memiliki pola pikir kepatuhan pajak, melaporkan sesuai keadaan yang sebenarnya dengan harapan dapat meningkatkan penerimaan negara, namun wajib pajak yang melihat pajak sebagai beban untuk memaksimalkan pajak tanpa melanggar hukum melalui penghindran pajak memiliki pandangan yang berbeda atau seperti yang lebih sering dikenal sebagai </w:t>
      </w:r>
      <w:bookmarkStart w:id="43" w:name="_Hlk98129453"/>
      <w:r w:rsidRPr="00AE33AD">
        <w:rPr>
          <w:rFonts w:ascii="Times New Roman" w:hAnsi="Times New Roman" w:cs="Times New Roman"/>
          <w:i/>
          <w:iCs/>
          <w:sz w:val="24"/>
          <w:szCs w:val="24"/>
          <w:lang w:val="id-ID"/>
        </w:rPr>
        <w:t>tax avoidance</w:t>
      </w:r>
      <w:r w:rsidR="00A77313" w:rsidRPr="00AE33AD">
        <w:rPr>
          <w:rFonts w:ascii="Times New Roman" w:hAnsi="Times New Roman" w:cs="Times New Roman"/>
          <w:sz w:val="24"/>
          <w:szCs w:val="24"/>
          <w:lang w:val="id-ID"/>
        </w:rPr>
        <w:t xml:space="preserve"> (</w:t>
      </w:r>
      <w:r w:rsidRPr="00AE33AD">
        <w:rPr>
          <w:rFonts w:ascii="Times New Roman" w:hAnsi="Times New Roman" w:cs="Times New Roman"/>
          <w:sz w:val="24"/>
          <w:szCs w:val="24"/>
          <w:lang w:val="id-ID"/>
        </w:rPr>
        <w:t xml:space="preserve"> </w:t>
      </w:r>
      <w:r w:rsidRPr="00AE33AD">
        <w:rPr>
          <w:rFonts w:ascii="Times New Roman" w:hAnsi="Times New Roman" w:cs="Times New Roman"/>
          <w:sz w:val="24"/>
          <w:szCs w:val="24"/>
          <w:lang w:val="id-ID"/>
        </w:rPr>
        <w:fldChar w:fldCharType="begin" w:fldLock="1"/>
      </w:r>
      <w:r w:rsidRPr="00AE33AD">
        <w:rPr>
          <w:rFonts w:ascii="Times New Roman" w:hAnsi="Times New Roman" w:cs="Times New Roman"/>
          <w:sz w:val="24"/>
          <w:szCs w:val="24"/>
          <w:lang w:val="id-ID"/>
        </w:rPr>
        <w:instrText>ADDIN CSL_CITATION {"citationItems":[{"id":"ITEM-1","itemData":{"DOI":"10.32639/jiak.v9i2.451","ISSN":"2548-9453","abstract":"This study aims to examine and provide empirical evidence of the influence of corporate social responsibility (CSR) against tax avoidance. The independent variables of this study are CSR, size control variables and financial performance which are proxy through leverage, the dependent variable is tax avoidance. The independent variable is measured using a corporate social responsibility index (CSRI), the size control variable is measured by total company assets, the financial performance control variable is measured by a debt to equity ratio (DER), the dependent variable tax avoidance is measured using the effective tax rate. The population used is manufacturing companies that have been listed on Bursa Efek Indonesia in 2014-2017 . The research sample was determined using 89 random sampling techniques with company data. Data processing in this study uses multiple regression analysis models (MRA). Regression analysis results show that the varibales corporate social responsibility has a positive impact on tax avoidance.","author":[{"dropping-particle":"","family":"Setiawati","given":"Farida","non-dropping-particle":"","parse-names":false,"suffix":""},{"dropping-particle":"","family":"Adi","given":"Priyo Hari","non-dropping-particle":"","parse-names":false,"suffix":""}],"container-title":"Jurnal Ilmiah Akuntansi dan Keuangan","id":"ITEM-1","issue":"2","issued":{"date-parts":[["2020"]]},"page":"105-116","title":"Pengaruh Corporate Social Responsibility Terhadap Tax Avoidance pada Perusahaan Manfaktur yang Terdaftar pada Bursa Efek Indonesia Tahun 2014-2017","type":"article-journal","volume":"9"},"uris":["http://www.mendeley.com/documents/?uuid=fc47cf79-21e5-4d66-a549-485579251298"]}],"mendeley":{"formattedCitation":"(Setiawati &amp; Adi, 2020)","manualFormatting":"Setiawati &amp; Adi, 2020)","plainTextFormattedCitation":"(Setiawati &amp; Adi, 2020)","previouslyFormattedCitation":"(Setiawati &amp; Adi, 2020)"},"properties":{"noteIndex":0},"schema":"https://github.com/citation-style-language/schema/raw/master/csl-citation.json"}</w:instrText>
      </w:r>
      <w:r w:rsidRPr="00AE33AD">
        <w:rPr>
          <w:rFonts w:ascii="Times New Roman" w:hAnsi="Times New Roman" w:cs="Times New Roman"/>
          <w:sz w:val="24"/>
          <w:szCs w:val="24"/>
          <w:lang w:val="id-ID"/>
        </w:rPr>
        <w:fldChar w:fldCharType="separate"/>
      </w:r>
      <w:r w:rsidRPr="00AE33AD">
        <w:rPr>
          <w:rFonts w:ascii="Times New Roman" w:hAnsi="Times New Roman" w:cs="Times New Roman"/>
          <w:noProof/>
          <w:sz w:val="24"/>
          <w:szCs w:val="24"/>
          <w:lang w:val="id-ID"/>
        </w:rPr>
        <w:t>Setiawati &amp; Adi, 2020)</w:t>
      </w:r>
      <w:r w:rsidRPr="00AE33AD">
        <w:rPr>
          <w:rFonts w:ascii="Times New Roman" w:hAnsi="Times New Roman" w:cs="Times New Roman"/>
          <w:sz w:val="24"/>
          <w:szCs w:val="24"/>
          <w:lang w:val="id-ID"/>
        </w:rPr>
        <w:fldChar w:fldCharType="end"/>
      </w:r>
      <w:r w:rsidRPr="00AE33AD">
        <w:rPr>
          <w:rFonts w:ascii="Times New Roman" w:hAnsi="Times New Roman" w:cs="Times New Roman"/>
          <w:sz w:val="24"/>
          <w:szCs w:val="24"/>
          <w:lang w:val="id-ID"/>
        </w:rPr>
        <w:t>.</w:t>
      </w:r>
    </w:p>
    <w:p w14:paraId="1C2DD156" w14:textId="3A3CEA68" w:rsidR="005D444E" w:rsidRPr="00AE33AD" w:rsidRDefault="005D444E" w:rsidP="006075E5">
      <w:pPr>
        <w:spacing w:line="480" w:lineRule="auto"/>
        <w:ind w:left="0" w:firstLine="338"/>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Upaya perusahaan untuk memotong atau menghilangkan beban pajaknya dikenal sebagai penghindaran pajak. Melalui pemerintah, Tanggung jawab sosial perusahaan kepada masyarakat dicontohkan melalui perpajakan. Penghindaran pajak adalah transaksi hukum atau pengaturan lain yang digunakan oleh wajib pajak untuk secara sah menurunkan jumlah pajak yang terutang dan bukan tindakan pidana</w:t>
      </w:r>
      <w:r w:rsidR="003E6714" w:rsidRPr="00AE33AD">
        <w:rPr>
          <w:rFonts w:ascii="Times New Roman" w:hAnsi="Times New Roman" w:cs="Times New Roman"/>
          <w:sz w:val="24"/>
          <w:szCs w:val="24"/>
          <w:lang w:val="id-ID"/>
        </w:rPr>
        <w:t xml:space="preserve"> </w:t>
      </w:r>
      <w:r w:rsidRPr="00AE33AD">
        <w:rPr>
          <w:rFonts w:ascii="Times New Roman" w:hAnsi="Times New Roman" w:cs="Times New Roman"/>
          <w:sz w:val="24"/>
          <w:szCs w:val="24"/>
          <w:lang w:val="id-ID"/>
        </w:rPr>
        <w:fldChar w:fldCharType="begin" w:fldLock="1"/>
      </w:r>
      <w:r w:rsidR="00AD5C2B" w:rsidRPr="00AE33AD">
        <w:rPr>
          <w:rFonts w:ascii="Times New Roman" w:hAnsi="Times New Roman" w:cs="Times New Roman"/>
          <w:sz w:val="24"/>
          <w:szCs w:val="24"/>
          <w:lang w:val="id-ID"/>
        </w:rPr>
        <w:instrText>ADDIN CSL_CITATION {"citationItems":[{"id":"ITEM-1","itemData":{"DOI":"10.52362/jisamar.v6i1.641","author":[{"dropping-particle":"","family":"Saputra","given":"Deni","non-dropping-particle":"","parse-names":false,"suffix":""},{"dropping-particle":"","family":"Dwi","given":"Rindy Citra","non-dropping-particle":"","parse-names":false,"suffix":""},{"dropping-particle":"","family":"Yulita","given":"Ranti Herma","non-dropping-particle":"","parse-names":false,"suffix":""}],"id":"ITEM-1","issue":"1","issued":{"date-parts":[["2021"]]},"page":"47-57","title":"PENGARUH CORPORATE SOCIAL RESPONSIBILITY DAN UKURAN PERUSAHAAN TERHADAP PENGHINDARAN PAJAK The influence of corporate social responsibility and company size on tax avoidance","type":"article-journal","volume":"6"},"uris":["http://www.mendeley.com/documents/?uuid=9cff5150-0871-49e0-9a87-4e392ccf96a1"]}],"mendeley":{"formattedCitation":"(Saputra et al., 2021)","plainTextFormattedCitation":"(Saputra et al., 2021)","previouslyFormattedCitation":"(Saputra et al., 2021)"},"properties":{"noteIndex":0},"schema":"https://github.com/citation-style-language/schema/raw/master/csl-citation.json"}</w:instrText>
      </w:r>
      <w:r w:rsidRPr="00AE33AD">
        <w:rPr>
          <w:rFonts w:ascii="Times New Roman" w:hAnsi="Times New Roman" w:cs="Times New Roman"/>
          <w:sz w:val="24"/>
          <w:szCs w:val="24"/>
          <w:lang w:val="id-ID"/>
        </w:rPr>
        <w:fldChar w:fldCharType="separate"/>
      </w:r>
      <w:r w:rsidRPr="00AE33AD">
        <w:rPr>
          <w:rFonts w:ascii="Times New Roman" w:hAnsi="Times New Roman" w:cs="Times New Roman"/>
          <w:noProof/>
          <w:sz w:val="24"/>
          <w:szCs w:val="24"/>
          <w:lang w:val="id-ID"/>
        </w:rPr>
        <w:t>(Saputra et al., 2021)</w:t>
      </w:r>
      <w:r w:rsidRPr="00AE33AD">
        <w:rPr>
          <w:rFonts w:ascii="Times New Roman" w:hAnsi="Times New Roman" w:cs="Times New Roman"/>
          <w:sz w:val="24"/>
          <w:szCs w:val="24"/>
          <w:lang w:val="id-ID"/>
        </w:rPr>
        <w:fldChar w:fldCharType="end"/>
      </w:r>
      <w:r w:rsidRPr="00AE33AD">
        <w:rPr>
          <w:rFonts w:ascii="Times New Roman" w:hAnsi="Times New Roman" w:cs="Times New Roman"/>
          <w:sz w:val="24"/>
          <w:szCs w:val="24"/>
          <w:lang w:val="id-ID"/>
        </w:rPr>
        <w:t xml:space="preserve">. </w:t>
      </w:r>
    </w:p>
    <w:p w14:paraId="24C49ED8" w14:textId="1C62BC7E" w:rsidR="005D444E" w:rsidRPr="00AE33AD" w:rsidRDefault="005D444E" w:rsidP="006075E5">
      <w:pPr>
        <w:spacing w:line="480" w:lineRule="auto"/>
        <w:ind w:left="0" w:firstLine="338"/>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Penghindaran pajak adalah taktik yang digunakan oleh wajib pajak untuk mengambil celah hukum guna mengurangi jumlah uang yang harus mereka </w:t>
      </w:r>
      <w:r w:rsidRPr="00AE33AD">
        <w:rPr>
          <w:rFonts w:ascii="Times New Roman" w:hAnsi="Times New Roman" w:cs="Times New Roman"/>
          <w:sz w:val="24"/>
          <w:szCs w:val="24"/>
          <w:lang w:val="id-ID"/>
        </w:rPr>
        <w:lastRenderedPageBreak/>
        <w:t>bayarkan dalam pajak. Karena kurangnya undang-undang yang jelas seputar skema atau transaksi, pembayar pajak dapat memanfaatkan celah hukum. Penghindaran pajak dengan meminimalkan pembayaran pajak mengunakan celah kelemahan, dalam UU Perpajakan, seperti tidak melaporkan laba bersih sesuai dengan keadaan yang sebenarnya, untuk mengurangi pembayaran pajak</w:t>
      </w:r>
      <w:r w:rsidR="00A77313" w:rsidRPr="00AE33AD">
        <w:rPr>
          <w:rFonts w:ascii="Times New Roman" w:hAnsi="Times New Roman" w:cs="Times New Roman"/>
          <w:sz w:val="24"/>
          <w:szCs w:val="24"/>
          <w:lang w:val="id-ID"/>
        </w:rPr>
        <w:t xml:space="preserve"> </w:t>
      </w:r>
      <w:r w:rsidRPr="00AE33AD">
        <w:rPr>
          <w:rFonts w:ascii="Times New Roman" w:hAnsi="Times New Roman" w:cs="Times New Roman"/>
          <w:sz w:val="24"/>
          <w:szCs w:val="24"/>
          <w:lang w:val="id-ID"/>
        </w:rPr>
        <w:t>(</w:t>
      </w:r>
      <w:r w:rsidRPr="00AE33AD">
        <w:rPr>
          <w:rFonts w:ascii="Times New Roman" w:hAnsi="Times New Roman" w:cs="Times New Roman"/>
          <w:sz w:val="24"/>
          <w:szCs w:val="24"/>
          <w:lang w:val="id-ID"/>
        </w:rPr>
        <w:fldChar w:fldCharType="begin" w:fldLock="1"/>
      </w:r>
      <w:r w:rsidRPr="00AE33AD">
        <w:rPr>
          <w:rFonts w:ascii="Times New Roman" w:hAnsi="Times New Roman" w:cs="Times New Roman"/>
          <w:sz w:val="24"/>
          <w:szCs w:val="24"/>
          <w:lang w:val="id-ID"/>
        </w:rPr>
        <w:instrText>ADDIN CSL_CITATION {"citationItems":[{"id":"ITEM-1","itemData":{"DOI":"10.25105/jmat.v7i1.6315","abstract":"&lt;p&gt;&lt;em&gt;Penelitian ini bertujuan untuk menguji pengaruh corporate social responsibility, capital intensity dan kualitas audit terhadap penghindaran pajak pada perusahaan manufaktur yang terdaftar di Bursa Efek Indonesia. Populasi penelitian ini adalah perusahaan manufaktur yang terdaftar di Bursa Efek Indonesia (BEI) periode 2014-2016, 144 perusahaan dan sampel 34 perusahaan manufaktur. Data yang digunakan dalam penelitian ini adalah data sekunder yang berasal laporan keuangan dan laporan tahunan perusahaan manufaktur. Pengambilan sampel menggunakan teknik purposive sampling. Metode analisis pada penelitian ini menggunakan regresi linier berganda. Hasil penelitian adalah bahwa corporate social responsibility dan kualitas audit berpengaruh signifikan terhadap penghindaran pajak, sedangkan capital intensity tidak berpengaruh terhadap penghindaran pajak.&lt;/em&gt;&lt;/p&gt;","author":[{"dropping-particle":"","family":"Zoebar","given":"Masyithah Kenza Yutaro","non-dropping-particle":"","parse-names":false,"suffix":""},{"dropping-particle":"","family":"Miftah","given":"Desrir","non-dropping-particle":"","parse-names":false,"suffix":""}],"container-title":"Jurnal Magister Akuntansi Trisakti","id":"ITEM-1","issue":"1","issued":{"date-parts":[["2020"]]},"page":"25","title":"Pengaruh Corporate Social Responsibility, Capital Intensity Dan Kualitas Audit Terhadap Penghindaran Pajak","type":"article-journal","volume":"7"},"uris":["http://www.mendeley.com/documents/?uuid=73867ef6-98b7-4426-aca0-78cfbe6a9445"]}],"mendeley":{"formattedCitation":"(Zoebar &amp; Miftah, 2020)","manualFormatting":"Zoebar &amp; Miftah, 2020)","plainTextFormattedCitation":"(Zoebar &amp; Miftah, 2020)","previouslyFormattedCitation":"(Zoebar &amp; Miftah, 2020)"},"properties":{"noteIndex":0},"schema":"https://github.com/citation-style-language/schema/raw/master/csl-citation.json"}</w:instrText>
      </w:r>
      <w:r w:rsidRPr="00AE33AD">
        <w:rPr>
          <w:rFonts w:ascii="Times New Roman" w:hAnsi="Times New Roman" w:cs="Times New Roman"/>
          <w:sz w:val="24"/>
          <w:szCs w:val="24"/>
          <w:lang w:val="id-ID"/>
        </w:rPr>
        <w:fldChar w:fldCharType="separate"/>
      </w:r>
      <w:r w:rsidRPr="00AE33AD">
        <w:rPr>
          <w:rFonts w:ascii="Times New Roman" w:hAnsi="Times New Roman" w:cs="Times New Roman"/>
          <w:noProof/>
          <w:sz w:val="24"/>
          <w:szCs w:val="24"/>
          <w:lang w:val="id-ID"/>
        </w:rPr>
        <w:t>Zoebar &amp; Miftah, 2020)</w:t>
      </w:r>
      <w:r w:rsidRPr="00AE33AD">
        <w:rPr>
          <w:rFonts w:ascii="Times New Roman" w:hAnsi="Times New Roman" w:cs="Times New Roman"/>
          <w:sz w:val="24"/>
          <w:szCs w:val="24"/>
          <w:lang w:val="id-ID"/>
        </w:rPr>
        <w:fldChar w:fldCharType="end"/>
      </w:r>
      <w:r w:rsidR="00A77313" w:rsidRPr="00AE33AD">
        <w:rPr>
          <w:rFonts w:ascii="Times New Roman" w:hAnsi="Times New Roman" w:cs="Times New Roman"/>
          <w:sz w:val="24"/>
          <w:szCs w:val="24"/>
          <w:lang w:val="id-ID"/>
        </w:rPr>
        <w:t>.</w:t>
      </w:r>
    </w:p>
    <w:p w14:paraId="260E8CB4" w14:textId="77777777" w:rsidR="005D444E" w:rsidRPr="00AE33AD" w:rsidRDefault="005D444E" w:rsidP="006075E5">
      <w:pPr>
        <w:spacing w:line="480" w:lineRule="auto"/>
        <w:ind w:left="0" w:firstLine="338"/>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Dalam beberapa tahun terakhir, masalah penghindaran pajak telah menjadi topik utama, dengan berbagai perusahaan yang ditemukan dan diekspos di media. Karena penghindaran pajak adalah masalah yang paling sulit dari generasi terbaru ini, sehingga terlalu memperlihatkan pengurangan pendapatan terhadap pajak ke pemerintah. Hal ini ditunjukkan oleh berita terkait pajak akhir-akhir ini yang telah membuat geram hampir semua bisnis di Indonesia, karena sebagian perusahaan besar yang masih melakukan penghindaran pajak maupun pelanggaran pajak.</w:t>
      </w:r>
    </w:p>
    <w:p w14:paraId="17388CC4" w14:textId="728D587A" w:rsidR="005D444E" w:rsidRPr="00AE33AD" w:rsidRDefault="005D444E" w:rsidP="006075E5">
      <w:pPr>
        <w:spacing w:line="480" w:lineRule="auto"/>
        <w:ind w:left="0" w:firstLine="338"/>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Salah satu fenomena yang muncul pada kasus penghindaran pajak yang berskala internasional mencuat ke publik, karena menyeret beberapa perusahaan besar di Indonesia, yaitu kasus </w:t>
      </w:r>
      <w:r w:rsidRPr="00AE33AD">
        <w:rPr>
          <w:rFonts w:ascii="Times New Roman" w:hAnsi="Times New Roman" w:cs="Times New Roman"/>
          <w:i/>
          <w:iCs/>
          <w:sz w:val="24"/>
          <w:szCs w:val="24"/>
          <w:lang w:val="id-ID"/>
        </w:rPr>
        <w:t>Panama Paper</w:t>
      </w:r>
      <w:r w:rsidRPr="00AE33AD">
        <w:rPr>
          <w:rFonts w:ascii="Times New Roman" w:hAnsi="Times New Roman" w:cs="Times New Roman"/>
          <w:sz w:val="24"/>
          <w:szCs w:val="24"/>
          <w:lang w:val="id-ID"/>
        </w:rPr>
        <w:t xml:space="preserve"> yang dibuat oleh perusahaan panama yaitu </w:t>
      </w:r>
      <w:r w:rsidRPr="00AE33AD">
        <w:rPr>
          <w:rFonts w:ascii="Times New Roman" w:hAnsi="Times New Roman" w:cs="Times New Roman"/>
          <w:i/>
          <w:iCs/>
          <w:sz w:val="24"/>
          <w:szCs w:val="24"/>
          <w:lang w:val="id-ID"/>
        </w:rPr>
        <w:t>Mossack Fonseca</w:t>
      </w:r>
      <w:r w:rsidR="00814823" w:rsidRPr="00AE33AD">
        <w:rPr>
          <w:rFonts w:ascii="Times New Roman" w:hAnsi="Times New Roman" w:cs="Times New Roman"/>
          <w:sz w:val="24"/>
          <w:szCs w:val="24"/>
          <w:lang w:val="id-ID"/>
        </w:rPr>
        <w:t xml:space="preserve"> pada tahun 2016.</w:t>
      </w:r>
      <w:r w:rsidRPr="00AE33AD">
        <w:rPr>
          <w:rFonts w:ascii="Times New Roman" w:hAnsi="Times New Roman" w:cs="Times New Roman"/>
          <w:sz w:val="24"/>
          <w:szCs w:val="24"/>
          <w:lang w:val="id-ID"/>
        </w:rPr>
        <w:t xml:space="preserve"> </w:t>
      </w:r>
      <w:r w:rsidRPr="00AE33AD">
        <w:rPr>
          <w:rFonts w:ascii="Times New Roman" w:hAnsi="Times New Roman" w:cs="Times New Roman"/>
          <w:i/>
          <w:iCs/>
          <w:sz w:val="24"/>
          <w:szCs w:val="24"/>
          <w:lang w:val="id-ID"/>
        </w:rPr>
        <w:t>Panama papers</w:t>
      </w:r>
      <w:r w:rsidRPr="00AE33AD">
        <w:rPr>
          <w:rFonts w:ascii="Times New Roman" w:hAnsi="Times New Roman" w:cs="Times New Roman"/>
          <w:sz w:val="24"/>
          <w:szCs w:val="24"/>
          <w:lang w:val="id-ID"/>
        </w:rPr>
        <w:t xml:space="preserve"> merupakan dokumen keuangan perusahaan yang bersifat rahasia, karena didalamnya menunjukan adanya praktik penghindaran pajak yang sangat tidak etis karena perusahaan yang tercantum seperti politisi, miliyarder hingga sampai pejabat negara. Sebagian besar pengusaha berskala besar memanfaatkan </w:t>
      </w:r>
      <w:r w:rsidRPr="00AE33AD">
        <w:rPr>
          <w:rFonts w:ascii="Times New Roman" w:hAnsi="Times New Roman" w:cs="Times New Roman"/>
          <w:i/>
          <w:iCs/>
          <w:sz w:val="24"/>
          <w:szCs w:val="24"/>
          <w:lang w:val="id-ID"/>
        </w:rPr>
        <w:t>offshore company</w:t>
      </w:r>
      <w:r w:rsidRPr="00AE33AD">
        <w:rPr>
          <w:rFonts w:ascii="Times New Roman" w:hAnsi="Times New Roman" w:cs="Times New Roman"/>
          <w:sz w:val="24"/>
          <w:szCs w:val="24"/>
          <w:lang w:val="id-ID"/>
        </w:rPr>
        <w:t xml:space="preserve"> dan investasi dana atau bisa disebut menyembunyikan kekayaannya di negara yang disebut negara bebas pajak untuk menghindari pembayaran pajak </w:t>
      </w:r>
      <w:r w:rsidRPr="00AE33AD">
        <w:rPr>
          <w:rFonts w:ascii="Times New Roman" w:hAnsi="Times New Roman" w:cs="Times New Roman"/>
          <w:sz w:val="24"/>
          <w:szCs w:val="24"/>
          <w:lang w:val="id-ID"/>
        </w:rPr>
        <w:lastRenderedPageBreak/>
        <w:t>kepada nega</w:t>
      </w:r>
      <w:r w:rsidR="005D2B7C" w:rsidRPr="00AE33AD">
        <w:rPr>
          <w:rFonts w:ascii="Times New Roman" w:hAnsi="Times New Roman" w:cs="Times New Roman"/>
          <w:sz w:val="24"/>
          <w:szCs w:val="24"/>
          <w:lang w:val="id-ID"/>
        </w:rPr>
        <w:t>ra</w:t>
      </w:r>
      <w:r w:rsidRPr="00AE33AD">
        <w:rPr>
          <w:rFonts w:ascii="Times New Roman" w:hAnsi="Times New Roman" w:cs="Times New Roman"/>
          <w:sz w:val="24"/>
          <w:szCs w:val="24"/>
          <w:lang w:val="id-ID"/>
        </w:rPr>
        <w:fldChar w:fldCharType="begin" w:fldLock="1"/>
      </w:r>
      <w:r w:rsidR="0072213A" w:rsidRPr="00AE33AD">
        <w:rPr>
          <w:rFonts w:ascii="Times New Roman" w:hAnsi="Times New Roman" w:cs="Times New Roman"/>
          <w:sz w:val="24"/>
          <w:szCs w:val="24"/>
          <w:lang w:val="id-ID"/>
        </w:rPr>
        <w:instrText>ADDIN CSL_CITATION {"citationItems":[{"id":"ITEM-1","itemData":{"author":[{"dropping-particle":"","family":"CNN Indonesia","given":"","non-dropping-particle":"","parse-names":false,"suffix":""}],"id":"ITEM-1","issued":{"date-parts":[["2016"]]},"title":"panama-papers-dan-praktik-penghindaran-pajak @ www.cnnindonesia.com","type":"article-magazine"},"uris":["http://www.mendeley.com/documents/?uuid=fc014d06-e8f8-4e53-b653-bf75f07fb987"]}],"mendeley":{"formattedCitation":"(CNN Indonesia, 2016)","manualFormatting":" (Www.Cnnindonesia.Com, n.d.)","plainTextFormattedCitation":"(CNN Indonesia, 2016)","previouslyFormattedCitation":"(CNN Indonesia, 2016)"},"properties":{"noteIndex":0},"schema":"https://github.com/citation-style-language/schema/raw/master/csl-citation.json"}</w:instrText>
      </w:r>
      <w:r w:rsidRPr="00AE33AD">
        <w:rPr>
          <w:rFonts w:ascii="Times New Roman" w:hAnsi="Times New Roman" w:cs="Times New Roman"/>
          <w:sz w:val="24"/>
          <w:szCs w:val="24"/>
          <w:lang w:val="id-ID"/>
        </w:rPr>
        <w:fldChar w:fldCharType="separate"/>
      </w:r>
      <w:r w:rsidRPr="00AE33AD">
        <w:rPr>
          <w:rFonts w:ascii="Times New Roman" w:hAnsi="Times New Roman" w:cs="Times New Roman"/>
          <w:i/>
          <w:noProof/>
          <w:sz w:val="24"/>
          <w:szCs w:val="24"/>
          <w:lang w:val="id-ID"/>
        </w:rPr>
        <w:t xml:space="preserve"> </w:t>
      </w:r>
      <w:r w:rsidR="005D2B7C" w:rsidRPr="00AE33AD">
        <w:rPr>
          <w:rFonts w:ascii="Times New Roman" w:hAnsi="Times New Roman" w:cs="Times New Roman"/>
          <w:i/>
          <w:noProof/>
          <w:sz w:val="24"/>
          <w:szCs w:val="24"/>
          <w:lang w:val="id-ID"/>
        </w:rPr>
        <w:t>(</w:t>
      </w:r>
      <w:r w:rsidRPr="00AE33AD">
        <w:rPr>
          <w:rFonts w:ascii="Times New Roman" w:hAnsi="Times New Roman" w:cs="Times New Roman"/>
          <w:i/>
          <w:noProof/>
          <w:sz w:val="24"/>
          <w:szCs w:val="24"/>
          <w:lang w:val="id-ID"/>
        </w:rPr>
        <w:t>Www.Cnnindonesia.Com</w:t>
      </w:r>
      <w:r w:rsidRPr="00AE33AD">
        <w:rPr>
          <w:rFonts w:ascii="Times New Roman" w:hAnsi="Times New Roman" w:cs="Times New Roman"/>
          <w:noProof/>
          <w:sz w:val="24"/>
          <w:szCs w:val="24"/>
          <w:lang w:val="id-ID"/>
        </w:rPr>
        <w:t>, n.d.)</w:t>
      </w:r>
      <w:r w:rsidRPr="00AE33AD">
        <w:rPr>
          <w:rFonts w:ascii="Times New Roman" w:hAnsi="Times New Roman" w:cs="Times New Roman"/>
          <w:sz w:val="24"/>
          <w:szCs w:val="24"/>
          <w:lang w:val="id-ID"/>
        </w:rPr>
        <w:fldChar w:fldCharType="end"/>
      </w:r>
      <w:r w:rsidRPr="00AE33AD">
        <w:rPr>
          <w:rFonts w:ascii="Times New Roman" w:hAnsi="Times New Roman" w:cs="Times New Roman"/>
          <w:sz w:val="24"/>
          <w:szCs w:val="24"/>
          <w:lang w:val="id-ID"/>
        </w:rPr>
        <w:t>. Dalam skandal ini menjadikan penghindaran pajak merupakan prilaku yang tidak bertanggung jawab secara sosial. Karena perusahaan yang dikatakan baik merupakan perusahaan yang tidak melakukan penghindaran pajak atau berkontribusi baik dalam melaksanakan pembayaran perpajakan di Indonesia.</w:t>
      </w:r>
    </w:p>
    <w:p w14:paraId="6F7CF798" w14:textId="347078FA" w:rsidR="005D444E" w:rsidRPr="00AE33AD" w:rsidRDefault="005D444E" w:rsidP="006075E5">
      <w:pPr>
        <w:spacing w:line="480" w:lineRule="auto"/>
        <w:ind w:left="0" w:firstLine="338"/>
        <w:jc w:val="both"/>
        <w:rPr>
          <w:rFonts w:ascii="Times New Roman" w:hAnsi="Times New Roman" w:cs="Times New Roman"/>
          <w:sz w:val="24"/>
          <w:szCs w:val="24"/>
          <w:lang w:val="id-ID"/>
        </w:rPr>
      </w:pPr>
      <w:bookmarkStart w:id="44" w:name="_Hlk98129470"/>
      <w:bookmarkEnd w:id="43"/>
      <w:r w:rsidRPr="00AE33AD">
        <w:rPr>
          <w:rFonts w:ascii="Times New Roman" w:hAnsi="Times New Roman" w:cs="Times New Roman"/>
          <w:sz w:val="24"/>
          <w:szCs w:val="24"/>
          <w:lang w:val="id-ID"/>
        </w:rPr>
        <w:t>Kasus lain yang terjadi pada</w:t>
      </w:r>
      <w:r w:rsidR="00814823" w:rsidRPr="00AE33AD">
        <w:rPr>
          <w:rFonts w:ascii="Times New Roman" w:hAnsi="Times New Roman" w:cs="Times New Roman"/>
          <w:sz w:val="24"/>
          <w:szCs w:val="24"/>
          <w:lang w:val="id-ID"/>
        </w:rPr>
        <w:t xml:space="preserve"> tahun 2014,</w:t>
      </w:r>
      <w:r w:rsidRPr="00AE33AD">
        <w:rPr>
          <w:rFonts w:ascii="Times New Roman" w:hAnsi="Times New Roman" w:cs="Times New Roman"/>
          <w:sz w:val="24"/>
          <w:szCs w:val="24"/>
          <w:lang w:val="id-ID"/>
        </w:rPr>
        <w:t xml:space="preserve"> perusahaan PT Asian Agri yang melakukan Pengelapan pajak atau berupa kecurangan terhadap laporan perpajakan yang mengakibatkan kerugian untuk negara sebesar 1,3 Triliun. Terungkap direksi PT Asian Agri </w:t>
      </w:r>
      <w:r w:rsidRPr="00AE33AD">
        <w:rPr>
          <w:rFonts w:ascii="Times New Roman" w:hAnsi="Times New Roman" w:cs="Times New Roman"/>
          <w:i/>
          <w:iCs/>
          <w:sz w:val="24"/>
          <w:szCs w:val="24"/>
          <w:lang w:val="id-ID"/>
        </w:rPr>
        <w:t>Group</w:t>
      </w:r>
      <w:r w:rsidRPr="00AE33AD">
        <w:rPr>
          <w:rFonts w:ascii="Times New Roman" w:hAnsi="Times New Roman" w:cs="Times New Roman"/>
          <w:sz w:val="24"/>
          <w:szCs w:val="24"/>
          <w:lang w:val="id-ID"/>
        </w:rPr>
        <w:t xml:space="preserve"> yang menjadi tersangka pada kasus ini karena melakukan kecurangan dalam laporan SPT PT. Asian Agri. Kegiatan tersebut merupakan pengelapan pajak karena telah melakukan pengelembungan biaya, mengubah hasil penjualan dan transaksi ekspor menjadi rugi</w:t>
      </w:r>
      <w:r w:rsidR="00106E54" w:rsidRPr="00AE33AD">
        <w:rPr>
          <w:rFonts w:ascii="Times New Roman" w:hAnsi="Times New Roman" w:cs="Times New Roman"/>
          <w:sz w:val="24"/>
          <w:szCs w:val="24"/>
          <w:lang w:val="id-ID"/>
        </w:rPr>
        <w:t xml:space="preserve"> </w:t>
      </w:r>
      <w:r w:rsidR="000E2429" w:rsidRPr="00AE33AD">
        <w:rPr>
          <w:rFonts w:ascii="Times New Roman" w:hAnsi="Times New Roman" w:cs="Times New Roman"/>
          <w:sz w:val="24"/>
          <w:szCs w:val="24"/>
          <w:lang w:val="id-ID"/>
        </w:rPr>
        <w:fldChar w:fldCharType="begin" w:fldLock="1"/>
      </w:r>
      <w:r w:rsidR="000E2429" w:rsidRPr="00AE33AD">
        <w:rPr>
          <w:rFonts w:ascii="Times New Roman" w:hAnsi="Times New Roman" w:cs="Times New Roman"/>
          <w:sz w:val="24"/>
          <w:szCs w:val="24"/>
          <w:lang w:val="id-ID"/>
        </w:rPr>
        <w:instrText>ADDIN CSL_CITATION {"citationItems":[{"id":"ITEM-1","itemData":{"URL":"https://kabar24.bisnis.com/read/20130416/16/8850/penggelapan-pajak-ditjen-pajak-kejagung-eksekusi-kasus-asian-agri","accessed":{"date-parts":[["2022","3","26"]]},"author":[{"dropping-particle":"","family":"Kabar24.Bisnis.com","given":"","non-dropping-particle":"","parse-names":false,"suffix":""}],"id":"ITEM-1","issued":{"date-parts":[["2013"]]},"title":"Pengelapan Pajak: Dirjen Pajak &amp; Kejagung Eksekusi kasus Asian Agri","type":"webpage"},"uris":["http://www.mendeley.com/documents/?uuid=a3ff95d5-d422-4da4-9d19-f1e0467bdc5c"]}],"mendeley":{"formattedCitation":"(Kabar24.Bisnis.com, 2013)","manualFormatting":"(Kabar24.Bisnis.com)","plainTextFormattedCitation":"(Kabar24.Bisnis.com, 2013)","previouslyFormattedCitation":"(Kabar24.Bisnis.com, 2013)"},"properties":{"noteIndex":0},"schema":"https://github.com/citation-style-language/schema/raw/master/csl-citation.json"}</w:instrText>
      </w:r>
      <w:r w:rsidR="000E2429" w:rsidRPr="00AE33AD">
        <w:rPr>
          <w:rFonts w:ascii="Times New Roman" w:hAnsi="Times New Roman" w:cs="Times New Roman"/>
          <w:sz w:val="24"/>
          <w:szCs w:val="24"/>
          <w:lang w:val="id-ID"/>
        </w:rPr>
        <w:fldChar w:fldCharType="separate"/>
      </w:r>
      <w:r w:rsidR="000E2429" w:rsidRPr="00AE33AD">
        <w:rPr>
          <w:rFonts w:ascii="Times New Roman" w:hAnsi="Times New Roman" w:cs="Times New Roman"/>
          <w:noProof/>
          <w:sz w:val="24"/>
          <w:szCs w:val="24"/>
          <w:lang w:val="id-ID"/>
        </w:rPr>
        <w:t>(Kabar24.Bisnis.com)</w:t>
      </w:r>
      <w:r w:rsidR="000E2429" w:rsidRPr="00AE33AD">
        <w:rPr>
          <w:rFonts w:ascii="Times New Roman" w:hAnsi="Times New Roman" w:cs="Times New Roman"/>
          <w:sz w:val="24"/>
          <w:szCs w:val="24"/>
          <w:lang w:val="id-ID"/>
        </w:rPr>
        <w:fldChar w:fldCharType="end"/>
      </w:r>
      <w:r w:rsidR="00A77313" w:rsidRPr="00AE33AD">
        <w:rPr>
          <w:rFonts w:ascii="Times New Roman" w:hAnsi="Times New Roman" w:cs="Times New Roman"/>
          <w:sz w:val="24"/>
          <w:szCs w:val="24"/>
          <w:lang w:val="id-ID"/>
        </w:rPr>
        <w:t>.</w:t>
      </w:r>
    </w:p>
    <w:p w14:paraId="28336B7F" w14:textId="77777777" w:rsidR="005D444E" w:rsidRPr="00AE33AD" w:rsidRDefault="005D444E" w:rsidP="006075E5">
      <w:pPr>
        <w:spacing w:line="480" w:lineRule="auto"/>
        <w:ind w:left="0" w:firstLine="338"/>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Beberapa faktor yang menjadi pemicu perusahaan melakuakan penghindaran pajak, diantara lain </w:t>
      </w:r>
      <w:r w:rsidRPr="00AE33AD">
        <w:rPr>
          <w:rFonts w:ascii="Times New Roman" w:hAnsi="Times New Roman" w:cs="Times New Roman"/>
          <w:i/>
          <w:iCs/>
          <w:sz w:val="24"/>
          <w:szCs w:val="24"/>
          <w:lang w:val="id-ID"/>
        </w:rPr>
        <w:t>Corporate Social Responsibility</w:t>
      </w:r>
      <w:r w:rsidRPr="00AE33AD">
        <w:rPr>
          <w:rFonts w:ascii="Times New Roman" w:hAnsi="Times New Roman" w:cs="Times New Roman"/>
          <w:sz w:val="24"/>
          <w:szCs w:val="24"/>
          <w:lang w:val="id-ID"/>
        </w:rPr>
        <w:t>, dan Ukuran Perusahaan.</w:t>
      </w:r>
    </w:p>
    <w:p w14:paraId="57AFA28E" w14:textId="3A207471" w:rsidR="005D444E" w:rsidRPr="00AE33AD" w:rsidRDefault="005D444E" w:rsidP="006075E5">
      <w:pPr>
        <w:spacing w:line="480" w:lineRule="auto"/>
        <w:ind w:left="0" w:firstLine="338"/>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Banyak bisnis yang berkembang saat ini, namun hal ini dapat mengakibatkan ketidakadilan sosial dan kerusakan lingkungan. Akibat dari risiko ini, muncul keinginan untuk mengurangi efek negatif melalui CSR. Implementasi CSR tidak lagi dipandang sebagai beban, melainkan sebagai investatsi perusahaan. CSR menunjukkan kepedulian perusahaan terhadap kepentingan pihak ketiga (</w:t>
      </w:r>
      <w:r w:rsidRPr="00AE33AD">
        <w:rPr>
          <w:rFonts w:ascii="Times New Roman" w:hAnsi="Times New Roman" w:cs="Times New Roman"/>
          <w:i/>
          <w:iCs/>
          <w:sz w:val="24"/>
          <w:szCs w:val="24"/>
          <w:lang w:val="id-ID"/>
        </w:rPr>
        <w:t>stakeholder</w:t>
      </w:r>
      <w:r w:rsidRPr="00AE33AD">
        <w:rPr>
          <w:rFonts w:ascii="Times New Roman" w:hAnsi="Times New Roman" w:cs="Times New Roman"/>
          <w:sz w:val="24"/>
          <w:szCs w:val="24"/>
          <w:lang w:val="id-ID"/>
        </w:rPr>
        <w:t>) selain kepentingannya sendiri. perusahaan tidak berusaha untuk menghindari pajak dengan menggunakan biaya tanggung jawab sosial (CSR) perusahaan untuk kepentingan masyarakat</w:t>
      </w:r>
      <w:r w:rsidR="00A77313" w:rsidRPr="00AE33AD">
        <w:rPr>
          <w:rFonts w:ascii="Times New Roman" w:hAnsi="Times New Roman" w:cs="Times New Roman"/>
          <w:sz w:val="24"/>
          <w:szCs w:val="24"/>
          <w:lang w:val="id-ID"/>
        </w:rPr>
        <w:t xml:space="preserve"> </w:t>
      </w:r>
      <w:r w:rsidRPr="00AE33AD">
        <w:rPr>
          <w:rFonts w:ascii="Times New Roman" w:hAnsi="Times New Roman" w:cs="Times New Roman"/>
          <w:sz w:val="24"/>
          <w:szCs w:val="24"/>
          <w:lang w:val="id-ID"/>
        </w:rPr>
        <w:t>(</w:t>
      </w:r>
      <w:r w:rsidRPr="00AE33AD">
        <w:rPr>
          <w:rFonts w:ascii="Times New Roman" w:hAnsi="Times New Roman" w:cs="Times New Roman"/>
          <w:sz w:val="24"/>
          <w:szCs w:val="24"/>
          <w:lang w:val="id-ID"/>
        </w:rPr>
        <w:fldChar w:fldCharType="begin" w:fldLock="1"/>
      </w:r>
      <w:r w:rsidRPr="00AE33AD">
        <w:rPr>
          <w:rFonts w:ascii="Times New Roman" w:hAnsi="Times New Roman" w:cs="Times New Roman"/>
          <w:sz w:val="24"/>
          <w:szCs w:val="24"/>
          <w:lang w:val="id-ID"/>
        </w:rPr>
        <w:instrText>ADDIN CSL_CITATION {"citationItems":[{"id":"ITEM-1","itemData":{"DOI":"10.25105/jmat.v7i1.6315","abstract":"&lt;p&gt;&lt;em&gt;Penelitian ini bertujuan untuk menguji pengaruh corporate social responsibility, capital intensity dan kualitas audit terhadap penghindaran pajak pada perusahaan manufaktur yang terdaftar di Bursa Efek Indonesia. Populasi penelitian ini adalah perusahaan manufaktur yang terdaftar di Bursa Efek Indonesia (BEI) periode 2014-2016, 144 perusahaan dan sampel 34 perusahaan manufaktur. Data yang digunakan dalam penelitian ini adalah data sekunder yang berasal laporan keuangan dan laporan tahunan perusahaan manufaktur. Pengambilan sampel menggunakan teknik purposive sampling. Metode analisis pada penelitian ini menggunakan regresi linier berganda. Hasil penelitian adalah bahwa corporate social responsibility dan kualitas audit berpengaruh signifikan terhadap penghindaran pajak, sedangkan capital intensity tidak berpengaruh terhadap penghindaran pajak.&lt;/em&gt;&lt;/p&gt;","author":[{"dropping-particle":"","family":"Zoebar","given":"Masyithah Kenza Yutaro","non-dropping-particle":"","parse-names":false,"suffix":""},{"dropping-particle":"","family":"Miftah","given":"Desrir","non-dropping-particle":"","parse-names":false,"suffix":""}],"container-title":"Jurnal Magister Akuntansi Trisakti","id":"ITEM-1","issue":"1","issued":{"date-parts":[["2020"]]},"page":"25","title":"Pengaruh Corporate Social Responsibility, Capital Intensity Dan Kualitas Audit Terhadap Penghindaran Pajak","type":"article-journal","volume":"7"},"uris":["http://www.mendeley.com/documents/?uuid=73867ef6-98b7-4426-aca0-78cfbe6a9445"]}],"mendeley":{"formattedCitation":"(Zoebar &amp; Miftah, 2020)","manualFormatting":"Zoebar &amp; Miftah, 2020)","plainTextFormattedCitation":"(Zoebar &amp; Miftah, 2020)","previouslyFormattedCitation":"(Zoebar &amp; Miftah, 2020)"},"properties":{"noteIndex":0},"schema":"https://github.com/citation-style-language/schema/raw/master/csl-citation.json"}</w:instrText>
      </w:r>
      <w:r w:rsidRPr="00AE33AD">
        <w:rPr>
          <w:rFonts w:ascii="Times New Roman" w:hAnsi="Times New Roman" w:cs="Times New Roman"/>
          <w:sz w:val="24"/>
          <w:szCs w:val="24"/>
          <w:lang w:val="id-ID"/>
        </w:rPr>
        <w:fldChar w:fldCharType="separate"/>
      </w:r>
      <w:r w:rsidRPr="00AE33AD">
        <w:rPr>
          <w:rFonts w:ascii="Times New Roman" w:hAnsi="Times New Roman" w:cs="Times New Roman"/>
          <w:noProof/>
          <w:sz w:val="24"/>
          <w:szCs w:val="24"/>
          <w:lang w:val="id-ID"/>
        </w:rPr>
        <w:t>Zoebar &amp; Miftah, 2020)</w:t>
      </w:r>
      <w:r w:rsidRPr="00AE33AD">
        <w:rPr>
          <w:rFonts w:ascii="Times New Roman" w:hAnsi="Times New Roman" w:cs="Times New Roman"/>
          <w:sz w:val="24"/>
          <w:szCs w:val="24"/>
          <w:lang w:val="id-ID"/>
        </w:rPr>
        <w:fldChar w:fldCharType="end"/>
      </w:r>
      <w:r w:rsidRPr="00AE33AD">
        <w:rPr>
          <w:rFonts w:ascii="Times New Roman" w:hAnsi="Times New Roman" w:cs="Times New Roman"/>
          <w:sz w:val="24"/>
          <w:szCs w:val="24"/>
          <w:lang w:val="id-ID"/>
        </w:rPr>
        <w:t>.</w:t>
      </w:r>
    </w:p>
    <w:p w14:paraId="07FBFD01" w14:textId="06B4BF46" w:rsidR="005D444E" w:rsidRPr="00AE33AD" w:rsidRDefault="005D444E" w:rsidP="006075E5">
      <w:pPr>
        <w:spacing w:line="480" w:lineRule="auto"/>
        <w:ind w:left="0" w:firstLine="338"/>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lastRenderedPageBreak/>
        <w:t>CSR (</w:t>
      </w:r>
      <w:r w:rsidRPr="00AE33AD">
        <w:rPr>
          <w:rFonts w:ascii="Times New Roman" w:hAnsi="Times New Roman" w:cs="Times New Roman"/>
          <w:i/>
          <w:iCs/>
          <w:sz w:val="24"/>
          <w:szCs w:val="24"/>
          <w:lang w:val="id-ID"/>
        </w:rPr>
        <w:t>corporate social responsibility</w:t>
      </w:r>
      <w:r w:rsidRPr="00AE33AD">
        <w:rPr>
          <w:rFonts w:ascii="Times New Roman" w:hAnsi="Times New Roman" w:cs="Times New Roman"/>
          <w:sz w:val="24"/>
          <w:szCs w:val="24"/>
          <w:lang w:val="id-ID"/>
        </w:rPr>
        <w:t>) mengacu pada kewajiban perusahaan kepada seluruh pemangku kepentingannya. Perpajakan merupakan salah satu bentuk tanggung jawab sosial perusahaan kepada pemangku kepentingan pemerintah. Maka perusahaan yang berhubungan dengan penghindaran pajak bukanlah perusahaan yang bertanggung jawab secara sosial.</w:t>
      </w:r>
      <w:r w:rsidR="00A77313" w:rsidRPr="00AE33AD">
        <w:rPr>
          <w:rFonts w:ascii="Times New Roman" w:hAnsi="Times New Roman" w:cs="Times New Roman"/>
          <w:sz w:val="24"/>
          <w:szCs w:val="24"/>
          <w:lang w:val="id-ID"/>
        </w:rPr>
        <w:t xml:space="preserve"> </w:t>
      </w:r>
      <w:r w:rsidRPr="00AE33AD">
        <w:rPr>
          <w:rFonts w:ascii="Times New Roman" w:hAnsi="Times New Roman" w:cs="Times New Roman"/>
          <w:sz w:val="24"/>
          <w:szCs w:val="24"/>
          <w:lang w:val="id-ID"/>
        </w:rPr>
        <w:t xml:space="preserve">Penelitian mengenai pengaruh </w:t>
      </w:r>
      <w:r w:rsidRPr="00AE33AD">
        <w:rPr>
          <w:rFonts w:ascii="Times New Roman" w:hAnsi="Times New Roman" w:cs="Times New Roman"/>
          <w:i/>
          <w:iCs/>
          <w:sz w:val="24"/>
          <w:szCs w:val="24"/>
          <w:lang w:val="id-ID"/>
        </w:rPr>
        <w:t>Corporate Social Rensponsibility</w:t>
      </w:r>
      <w:r w:rsidRPr="00AE33AD">
        <w:rPr>
          <w:rFonts w:ascii="Times New Roman" w:hAnsi="Times New Roman" w:cs="Times New Roman"/>
          <w:sz w:val="24"/>
          <w:szCs w:val="24"/>
          <w:lang w:val="id-ID"/>
        </w:rPr>
        <w:t xml:space="preserve"> sebagai indikator pengukuran yaitu, </w:t>
      </w:r>
      <w:r w:rsidRPr="00AE33AD">
        <w:rPr>
          <w:rFonts w:ascii="Times New Roman" w:hAnsi="Times New Roman" w:cs="Times New Roman"/>
          <w:sz w:val="24"/>
          <w:szCs w:val="24"/>
          <w:lang w:val="id-ID"/>
        </w:rPr>
        <w:fldChar w:fldCharType="begin" w:fldLock="1"/>
      </w:r>
      <w:r w:rsidRPr="00AE33AD">
        <w:rPr>
          <w:rFonts w:ascii="Times New Roman" w:hAnsi="Times New Roman" w:cs="Times New Roman"/>
          <w:sz w:val="24"/>
          <w:szCs w:val="24"/>
          <w:lang w:val="id-ID"/>
        </w:rPr>
        <w:instrText>ADDIN CSL_CITATION {"citationItems":[{"id":"ITEM-1","itemData":{"DOI":"10.25105/jmat.v7i1.6315","abstract":"&lt;p&gt;&lt;em&gt;Penelitian ini bertujuan untuk menguji pengaruh corporate social responsibility, capital intensity dan kualitas audit terhadap penghindaran pajak pada perusahaan manufaktur yang terdaftar di Bursa Efek Indonesia. Populasi penelitian ini adalah perusahaan manufaktur yang terdaftar di Bursa Efek Indonesia (BEI) periode 2014-2016, 144 perusahaan dan sampel 34 perusahaan manufaktur. Data yang digunakan dalam penelitian ini adalah data sekunder yang berasal laporan keuangan dan laporan tahunan perusahaan manufaktur. Pengambilan sampel menggunakan teknik purposive sampling. Metode analisis pada penelitian ini menggunakan regresi linier berganda. Hasil penelitian adalah bahwa corporate social responsibility dan kualitas audit berpengaruh signifikan terhadap penghindaran pajak, sedangkan capital intensity tidak berpengaruh terhadap penghindaran pajak.&lt;/em&gt;&lt;/p&gt;","author":[{"dropping-particle":"","family":"Zoebar","given":"Masyithah Kenza Yutaro","non-dropping-particle":"","parse-names":false,"suffix":""},{"dropping-particle":"","family":"Miftah","given":"Desrir","non-dropping-particle":"","parse-names":false,"suffix":""}],"container-title":"Jurnal Magister Akuntansi Trisakti","id":"ITEM-1","issue":"1","issued":{"date-parts":[["2020"]]},"page":"25","title":"Pengaruh Corporate Social Responsibility, Capital Intensity Dan Kualitas Audit Terhadap Penghindaran Pajak","type":"article-journal","volume":"7"},"uris":["http://www.mendeley.com/documents/?uuid=73867ef6-98b7-4426-aca0-78cfbe6a9445"]}],"mendeley":{"formattedCitation":"(Zoebar &amp; Miftah, 2020)","plainTextFormattedCitation":"(Zoebar &amp; Miftah, 2020)","previouslyFormattedCitation":"(Zoebar &amp; Miftah, 2020)"},"properties":{"noteIndex":0},"schema":"https://github.com/citation-style-language/schema/raw/master/csl-citation.json"}</w:instrText>
      </w:r>
      <w:r w:rsidRPr="00AE33AD">
        <w:rPr>
          <w:rFonts w:ascii="Times New Roman" w:hAnsi="Times New Roman" w:cs="Times New Roman"/>
          <w:sz w:val="24"/>
          <w:szCs w:val="24"/>
          <w:lang w:val="id-ID"/>
        </w:rPr>
        <w:fldChar w:fldCharType="separate"/>
      </w:r>
      <w:r w:rsidRPr="00AE33AD">
        <w:rPr>
          <w:rFonts w:ascii="Times New Roman" w:hAnsi="Times New Roman" w:cs="Times New Roman"/>
          <w:noProof/>
          <w:sz w:val="24"/>
          <w:szCs w:val="24"/>
          <w:lang w:val="id-ID"/>
        </w:rPr>
        <w:t>(Zoebar &amp; Miftah, 2020)</w:t>
      </w:r>
      <w:r w:rsidRPr="00AE33AD">
        <w:rPr>
          <w:rFonts w:ascii="Times New Roman" w:hAnsi="Times New Roman" w:cs="Times New Roman"/>
          <w:sz w:val="24"/>
          <w:szCs w:val="24"/>
          <w:lang w:val="id-ID"/>
        </w:rPr>
        <w:fldChar w:fldCharType="end"/>
      </w:r>
      <w:r w:rsidRPr="00AE33AD">
        <w:rPr>
          <w:rFonts w:ascii="Times New Roman" w:hAnsi="Times New Roman" w:cs="Times New Roman"/>
          <w:sz w:val="24"/>
          <w:szCs w:val="24"/>
          <w:lang w:val="id-ID"/>
        </w:rPr>
        <w:t xml:space="preserve"> mengungkapkan bahwa </w:t>
      </w:r>
      <w:r w:rsidRPr="00AE33AD">
        <w:rPr>
          <w:rFonts w:ascii="Times New Roman" w:hAnsi="Times New Roman" w:cs="Times New Roman"/>
          <w:i/>
          <w:iCs/>
          <w:sz w:val="24"/>
          <w:szCs w:val="24"/>
          <w:lang w:val="id-ID"/>
        </w:rPr>
        <w:t>Corporate Social Responsibility</w:t>
      </w:r>
      <w:r w:rsidRPr="00AE33AD">
        <w:rPr>
          <w:rFonts w:ascii="Times New Roman" w:hAnsi="Times New Roman" w:cs="Times New Roman"/>
          <w:sz w:val="24"/>
          <w:szCs w:val="24"/>
          <w:lang w:val="id-ID"/>
        </w:rPr>
        <w:t xml:space="preserve"> tidak berpengaruh sighnifikan terhadap penghindaran pajak. Sedangkan dalam penelitian </w:t>
      </w:r>
      <w:r w:rsidRPr="00AE33AD">
        <w:rPr>
          <w:rFonts w:ascii="Times New Roman" w:hAnsi="Times New Roman" w:cs="Times New Roman"/>
          <w:sz w:val="24"/>
          <w:szCs w:val="24"/>
          <w:lang w:val="id-ID"/>
        </w:rPr>
        <w:fldChar w:fldCharType="begin" w:fldLock="1"/>
      </w:r>
      <w:r w:rsidR="00AD5C2B" w:rsidRPr="00AE33AD">
        <w:rPr>
          <w:rFonts w:ascii="Times New Roman" w:hAnsi="Times New Roman" w:cs="Times New Roman"/>
          <w:sz w:val="24"/>
          <w:szCs w:val="24"/>
          <w:lang w:val="id-ID"/>
        </w:rPr>
        <w:instrText>ADDIN CSL_CITATION {"citationItems":[{"id":"ITEM-1","itemData":{"DOI":"10.52362/jisamar.v6i1.641","author":[{"dropping-particle":"","family":"Saputra","given":"Deni","non-dropping-particle":"","parse-names":false,"suffix":""},{"dropping-particle":"","family":"Dwi","given":"Rindy Citra","non-dropping-particle":"","parse-names":false,"suffix":""},{"dropping-particle":"","family":"Yulita","given":"Ranti Herma","non-dropping-particle":"","parse-names":false,"suffix":""}],"id":"ITEM-1","issue":"1","issued":{"date-parts":[["2021"]]},"page":"47-57","title":"PENGARUH CORPORATE SOCIAL RESPONSIBILITY DAN UKURAN PERUSAHAAN TERHADAP PENGHINDARAN PAJAK The influence of corporate social responsibility and company size on tax avoidance","type":"article-journal","volume":"6"},"uris":["http://www.mendeley.com/documents/?uuid=9cff5150-0871-49e0-9a87-4e392ccf96a1"]}],"mendeley":{"formattedCitation":"(Saputra et al., 2021)","plainTextFormattedCitation":"(Saputra et al., 2021)","previouslyFormattedCitation":"(Saputra et al., 2021)"},"properties":{"noteIndex":0},"schema":"https://github.com/citation-style-language/schema/raw/master/csl-citation.json"}</w:instrText>
      </w:r>
      <w:r w:rsidRPr="00AE33AD">
        <w:rPr>
          <w:rFonts w:ascii="Times New Roman" w:hAnsi="Times New Roman" w:cs="Times New Roman"/>
          <w:sz w:val="24"/>
          <w:szCs w:val="24"/>
          <w:lang w:val="id-ID"/>
        </w:rPr>
        <w:fldChar w:fldCharType="separate"/>
      </w:r>
      <w:r w:rsidRPr="00AE33AD">
        <w:rPr>
          <w:rFonts w:ascii="Times New Roman" w:hAnsi="Times New Roman" w:cs="Times New Roman"/>
          <w:noProof/>
          <w:sz w:val="24"/>
          <w:szCs w:val="24"/>
          <w:lang w:val="id-ID"/>
        </w:rPr>
        <w:t>(Saputra et al., 2021)</w:t>
      </w:r>
      <w:r w:rsidRPr="00AE33AD">
        <w:rPr>
          <w:rFonts w:ascii="Times New Roman" w:hAnsi="Times New Roman" w:cs="Times New Roman"/>
          <w:sz w:val="24"/>
          <w:szCs w:val="24"/>
          <w:lang w:val="id-ID"/>
        </w:rPr>
        <w:fldChar w:fldCharType="end"/>
      </w:r>
      <w:r w:rsidRPr="00AE33AD">
        <w:rPr>
          <w:rFonts w:ascii="Times New Roman" w:hAnsi="Times New Roman" w:cs="Times New Roman"/>
          <w:sz w:val="24"/>
          <w:szCs w:val="24"/>
          <w:lang w:val="id-ID"/>
        </w:rPr>
        <w:t xml:space="preserve"> bahwa </w:t>
      </w:r>
      <w:r w:rsidRPr="00AE33AD">
        <w:rPr>
          <w:rFonts w:ascii="Times New Roman" w:hAnsi="Times New Roman" w:cs="Times New Roman"/>
          <w:i/>
          <w:iCs/>
          <w:sz w:val="24"/>
          <w:szCs w:val="24"/>
          <w:lang w:val="id-ID"/>
        </w:rPr>
        <w:t>Corporate Social Responsibility</w:t>
      </w:r>
      <w:r w:rsidRPr="00AE33AD">
        <w:rPr>
          <w:rFonts w:ascii="Times New Roman" w:hAnsi="Times New Roman" w:cs="Times New Roman"/>
          <w:sz w:val="24"/>
          <w:szCs w:val="24"/>
          <w:lang w:val="id-ID"/>
        </w:rPr>
        <w:t xml:space="preserve"> berpengaruh positif terhadap penghindaran pajak. </w:t>
      </w:r>
    </w:p>
    <w:bookmarkEnd w:id="44"/>
    <w:p w14:paraId="6925B38D" w14:textId="5003FE31" w:rsidR="005D444E" w:rsidRPr="00AE33AD" w:rsidRDefault="005D444E" w:rsidP="006075E5">
      <w:pPr>
        <w:spacing w:line="480" w:lineRule="auto"/>
        <w:ind w:left="0" w:firstLine="338"/>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Selain itu, adapun faktor yang mempengaruhi penghindaran pajak yaitu Ukuran Perusahaan. Ukuran perusahaan merupakan pengelompokan perusahaan besar, menengah dan kecil. cara yang dipakai untuk melihat perusahaan yang besar dengan melihat total aset perusahaan,</w:t>
      </w:r>
      <w:r w:rsidR="002C6050">
        <w:rPr>
          <w:rFonts w:ascii="Times New Roman" w:hAnsi="Times New Roman" w:cs="Times New Roman"/>
          <w:sz w:val="24"/>
          <w:szCs w:val="24"/>
          <w:lang w:val="id-ID"/>
        </w:rPr>
        <w:t xml:space="preserve"> jumlah</w:t>
      </w:r>
      <w:r w:rsidRPr="00AE33AD">
        <w:rPr>
          <w:rFonts w:ascii="Times New Roman" w:hAnsi="Times New Roman" w:cs="Times New Roman"/>
          <w:sz w:val="24"/>
          <w:szCs w:val="24"/>
          <w:lang w:val="id-ID"/>
        </w:rPr>
        <w:t xml:space="preserve"> penjualan, </w:t>
      </w:r>
      <w:r w:rsidR="002C6050">
        <w:rPr>
          <w:rFonts w:ascii="Times New Roman" w:hAnsi="Times New Roman" w:cs="Times New Roman"/>
          <w:sz w:val="24"/>
          <w:szCs w:val="24"/>
          <w:lang w:val="id-ID"/>
        </w:rPr>
        <w:t xml:space="preserve">nilai pasar saham, laba dan lainnya. </w:t>
      </w:r>
      <w:r w:rsidRPr="00AE33AD">
        <w:rPr>
          <w:rFonts w:ascii="Times New Roman" w:hAnsi="Times New Roman" w:cs="Times New Roman"/>
          <w:sz w:val="24"/>
          <w:szCs w:val="24"/>
          <w:lang w:val="id-ID"/>
        </w:rPr>
        <w:t>Ketika sebuah perusahaan dikategorika</w:t>
      </w:r>
      <w:r w:rsidR="002C6050">
        <w:rPr>
          <w:rFonts w:ascii="Times New Roman" w:hAnsi="Times New Roman" w:cs="Times New Roman"/>
          <w:sz w:val="24"/>
          <w:szCs w:val="24"/>
          <w:lang w:val="id-ID"/>
        </w:rPr>
        <w:t xml:space="preserve">n sebagai perusahaan besar </w:t>
      </w:r>
      <w:r w:rsidRPr="00AE33AD">
        <w:rPr>
          <w:rFonts w:ascii="Times New Roman" w:hAnsi="Times New Roman" w:cs="Times New Roman"/>
          <w:sz w:val="24"/>
          <w:szCs w:val="24"/>
          <w:lang w:val="id-ID"/>
        </w:rPr>
        <w:t>berarti perusahaan tersebut memiliki potensi</w:t>
      </w:r>
      <w:r w:rsidR="002C6050">
        <w:rPr>
          <w:rFonts w:ascii="Times New Roman" w:hAnsi="Times New Roman" w:cs="Times New Roman"/>
          <w:sz w:val="24"/>
          <w:szCs w:val="24"/>
          <w:lang w:val="id-ID"/>
        </w:rPr>
        <w:t xml:space="preserve"> yang baik, dalam</w:t>
      </w:r>
      <w:r w:rsidRPr="00AE33AD">
        <w:rPr>
          <w:rFonts w:ascii="Times New Roman" w:hAnsi="Times New Roman" w:cs="Times New Roman"/>
          <w:sz w:val="24"/>
          <w:szCs w:val="24"/>
          <w:lang w:val="id-ID"/>
        </w:rPr>
        <w:t xml:space="preserve"> jangka </w:t>
      </w:r>
      <w:r w:rsidR="002C6050">
        <w:rPr>
          <w:rFonts w:ascii="Times New Roman" w:hAnsi="Times New Roman" w:cs="Times New Roman"/>
          <w:sz w:val="24"/>
          <w:szCs w:val="24"/>
          <w:lang w:val="id-ID"/>
        </w:rPr>
        <w:t xml:space="preserve">waktu yang </w:t>
      </w:r>
      <w:r w:rsidRPr="00AE33AD">
        <w:rPr>
          <w:rFonts w:ascii="Times New Roman" w:hAnsi="Times New Roman" w:cs="Times New Roman"/>
          <w:sz w:val="24"/>
          <w:szCs w:val="24"/>
          <w:lang w:val="id-ID"/>
        </w:rPr>
        <w:t xml:space="preserve">panjang </w:t>
      </w:r>
      <w:r w:rsidR="002C6050">
        <w:rPr>
          <w:rFonts w:ascii="Times New Roman" w:hAnsi="Times New Roman" w:cs="Times New Roman"/>
          <w:sz w:val="24"/>
          <w:szCs w:val="24"/>
          <w:lang w:val="id-ID"/>
        </w:rPr>
        <w:t>atau</w:t>
      </w:r>
      <w:r w:rsidRPr="00AE33AD">
        <w:rPr>
          <w:rFonts w:ascii="Times New Roman" w:hAnsi="Times New Roman" w:cs="Times New Roman"/>
          <w:sz w:val="24"/>
          <w:szCs w:val="24"/>
          <w:lang w:val="id-ID"/>
        </w:rPr>
        <w:t xml:space="preserve"> lebi</w:t>
      </w:r>
      <w:r w:rsidR="002C6050">
        <w:rPr>
          <w:rFonts w:ascii="Times New Roman" w:hAnsi="Times New Roman" w:cs="Times New Roman"/>
          <w:sz w:val="24"/>
          <w:szCs w:val="24"/>
          <w:lang w:val="id-ID"/>
        </w:rPr>
        <w:t>h tinggi dari pada bisnis kecil, j</w:t>
      </w:r>
      <w:r w:rsidRPr="00AE33AD">
        <w:rPr>
          <w:rFonts w:ascii="Times New Roman" w:hAnsi="Times New Roman" w:cs="Times New Roman"/>
          <w:sz w:val="24"/>
          <w:szCs w:val="24"/>
          <w:lang w:val="id-ID"/>
        </w:rPr>
        <w:t>ika dibandingkan dengan perusaha</w:t>
      </w:r>
      <w:r w:rsidR="002C6050">
        <w:rPr>
          <w:rFonts w:ascii="Times New Roman" w:hAnsi="Times New Roman" w:cs="Times New Roman"/>
          <w:sz w:val="24"/>
          <w:szCs w:val="24"/>
          <w:lang w:val="id-ID"/>
        </w:rPr>
        <w:t>an dengan total aset yang kecil. M</w:t>
      </w:r>
      <w:r w:rsidRPr="00AE33AD">
        <w:rPr>
          <w:rFonts w:ascii="Times New Roman" w:hAnsi="Times New Roman" w:cs="Times New Roman"/>
          <w:sz w:val="24"/>
          <w:szCs w:val="24"/>
          <w:lang w:val="id-ID"/>
        </w:rPr>
        <w:t xml:space="preserve">aka perusahaan yang dikategorikan ke dalam ukuran yang besar, misalnya mempunyai total aset yang besar, kemungkinan akan lebih mampu dan baik dalam menghasilkan laba. Penghasilan yang besar dan konstan akan mendorong bisnis untuk menghindari pembayaran pajak karena keuntungan yang besar akan menghasilkan beban pajak yang besar. Perusahaan besar akan memiliki transaksi yang rumit, memungkinkan perusahaan </w:t>
      </w:r>
      <w:r w:rsidRPr="00AE33AD">
        <w:rPr>
          <w:rFonts w:ascii="Times New Roman" w:hAnsi="Times New Roman" w:cs="Times New Roman"/>
          <w:sz w:val="24"/>
          <w:szCs w:val="24"/>
          <w:lang w:val="id-ID"/>
        </w:rPr>
        <w:lastRenderedPageBreak/>
        <w:t xml:space="preserve">memanfaatkan celah untuk melakukan penghindaran pajak dengan cara memanipulasi transaksi </w:t>
      </w:r>
      <w:r w:rsidRPr="00AE33AD">
        <w:rPr>
          <w:rFonts w:ascii="Times New Roman" w:hAnsi="Times New Roman" w:cs="Times New Roman"/>
          <w:sz w:val="24"/>
          <w:szCs w:val="24"/>
          <w:lang w:val="id-ID"/>
        </w:rPr>
        <w:fldChar w:fldCharType="begin" w:fldLock="1"/>
      </w:r>
      <w:r w:rsidRPr="00AE33AD">
        <w:rPr>
          <w:rFonts w:ascii="Times New Roman" w:hAnsi="Times New Roman" w:cs="Times New Roman"/>
          <w:sz w:val="24"/>
          <w:szCs w:val="24"/>
          <w:lang w:val="id-ID"/>
        </w:rPr>
        <w:instrText>ADDIN CSL_CITATION {"citationItems":[{"id":"ITEM-1","itemData":{"ISSN":"2541-061X","abstract":"The objective of this research was to determine and analyze the influence of firm size, profitability, leverage, earnings management on tax avoidance simultaneously and partially, and to determine the influence of political connections as a moderating variable on mining companies listed on the Indonesia Stock Exchange (IDX). The population in this research were mining sector companies listed in the Indonesia Stock Exchange (IDX) for 2007-2018 period. This research used the saturated sampling (census) technique for the sample. Population dat a o f 47 companies in 12 consecutive years used as the sample, and made it total 478 companies. Our analysis proved that firm size, profitability, leverage and earning management simultaneously had a significant influence on tax avoidance. Partially, firm size did not have a significant positive influence on tax avoidance, while profitability a n d leverage had a significant positive influence on tax avoidance. The other side, earning management did not have a significant negative influence on tax avoidance. Political connections were significant in moderating profitability against tax avoidance but political connections were not significant in moderating firm siz e, leverage, and earni n g s management against tax avoidance. This research is expected to contribute to provide input and description relat ed to tax avoidance, there by stakeholders, such as the government, to make decisions and policies on tax regulations that will be applied.","author":[{"dropping-particle":"","family":"Rahmadani","given":"","non-dropping-particle":"","parse-names":false,"suffix":""},{"dropping-particle":"","family":"Muda","given":"Iskandar","non-dropping-particle":"","parse-names":false,"suffix":""},{"dropping-particle":"","family":"Abubakar","given":"Erwin","non-dropping-particle":"","parse-names":false,"suffix":""}],"container-title":"Jurnal Riset Akuntansi dan Keuangan","id":"ITEM-1","issue":"2","issued":{"date-parts":[["2020"]]},"page":"375-392","title":"Pengaruh Ukuran Perusahaan, Profitabilitas, Leverage, dan Manajemen Laba terhadap Penghindaran Pajak Dimoderasi oleh Political Connection","type":"article-journal","volume":"8"},"uris":["http://www.mendeley.com/documents/?uuid=7dc431f3-ff9c-4348-88a5-535ed83e0d99"]}],"mendeley":{"formattedCitation":"(Rahmadani et al., 2020)","plainTextFormattedCitation":"(Rahmadani et al., 2020)","previouslyFormattedCitation":"(Rahmadani et al., 2020)"},"properties":{"noteIndex":0},"schema":"https://github.com/citation-style-language/schema/raw/master/csl-citation.json"}</w:instrText>
      </w:r>
      <w:r w:rsidRPr="00AE33AD">
        <w:rPr>
          <w:rFonts w:ascii="Times New Roman" w:hAnsi="Times New Roman" w:cs="Times New Roman"/>
          <w:sz w:val="24"/>
          <w:szCs w:val="24"/>
          <w:lang w:val="id-ID"/>
        </w:rPr>
        <w:fldChar w:fldCharType="separate"/>
      </w:r>
      <w:r w:rsidRPr="00AE33AD">
        <w:rPr>
          <w:rFonts w:ascii="Times New Roman" w:hAnsi="Times New Roman" w:cs="Times New Roman"/>
          <w:noProof/>
          <w:sz w:val="24"/>
          <w:szCs w:val="24"/>
          <w:lang w:val="id-ID"/>
        </w:rPr>
        <w:t>(Rahmadani et al., 2020)</w:t>
      </w:r>
      <w:r w:rsidRPr="00AE33AD">
        <w:rPr>
          <w:rFonts w:ascii="Times New Roman" w:hAnsi="Times New Roman" w:cs="Times New Roman"/>
          <w:sz w:val="24"/>
          <w:szCs w:val="24"/>
          <w:lang w:val="id-ID"/>
        </w:rPr>
        <w:fldChar w:fldCharType="end"/>
      </w:r>
      <w:r w:rsidRPr="00AE33AD">
        <w:rPr>
          <w:rFonts w:ascii="Times New Roman" w:hAnsi="Times New Roman" w:cs="Times New Roman"/>
          <w:sz w:val="24"/>
          <w:szCs w:val="24"/>
          <w:lang w:val="id-ID"/>
        </w:rPr>
        <w:t>.</w:t>
      </w:r>
      <w:r w:rsidR="002C6050">
        <w:rPr>
          <w:rFonts w:ascii="Times New Roman" w:hAnsi="Times New Roman" w:cs="Times New Roman"/>
          <w:sz w:val="24"/>
          <w:szCs w:val="24"/>
          <w:lang w:val="id-ID"/>
        </w:rPr>
        <w:t xml:space="preserve"> </w:t>
      </w:r>
      <w:r w:rsidRPr="00AE33AD">
        <w:rPr>
          <w:rFonts w:ascii="Times New Roman" w:hAnsi="Times New Roman" w:cs="Times New Roman"/>
          <w:sz w:val="24"/>
          <w:szCs w:val="24"/>
          <w:lang w:val="id-ID"/>
        </w:rPr>
        <w:t xml:space="preserve"> Adapun penelitian yang dilaukan oleh </w:t>
      </w:r>
      <w:r w:rsidRPr="00AE33AD">
        <w:rPr>
          <w:rFonts w:ascii="Times New Roman" w:hAnsi="Times New Roman" w:cs="Times New Roman"/>
          <w:sz w:val="24"/>
          <w:szCs w:val="24"/>
          <w:lang w:val="id-ID"/>
        </w:rPr>
        <w:fldChar w:fldCharType="begin" w:fldLock="1"/>
      </w:r>
      <w:r w:rsidR="00AD5C2B" w:rsidRPr="00AE33AD">
        <w:rPr>
          <w:rFonts w:ascii="Times New Roman" w:hAnsi="Times New Roman" w:cs="Times New Roman"/>
          <w:sz w:val="24"/>
          <w:szCs w:val="24"/>
          <w:lang w:val="id-ID"/>
        </w:rPr>
        <w:instrText>ADDIN CSL_CITATION {"citationItems":[{"id":"ITEM-1","itemData":{"DOI":"10.52362/jisamar.v6i1.641","author":[{"dropping-particle":"","family":"Saputra","given":"Deni","non-dropping-particle":"","parse-names":false,"suffix":""},{"dropping-particle":"","family":"Dwi","given":"Rindy Citra","non-dropping-particle":"","parse-names":false,"suffix":""},{"dropping-particle":"","family":"Yulita","given":"Ranti Herma","non-dropping-particle":"","parse-names":false,"suffix":""}],"id":"ITEM-1","issue":"1","issued":{"date-parts":[["2021"]]},"page":"47-57","title":"PENGARUH CORPORATE SOCIAL RESPONSIBILITY DAN UKURAN PERUSAHAAN TERHADAP PENGHINDARAN PAJAK The influence of corporate social responsibility and company size on tax avoidance","type":"article-journal","volume":"6"},"uris":["http://www.mendeley.com/documents/?uuid=9cff5150-0871-49e0-9a87-4e392ccf96a1"]}],"mendeley":{"formattedCitation":"(Saputra et al., 2021)","plainTextFormattedCitation":"(Saputra et al., 2021)","previouslyFormattedCitation":"(Saputra et al., 2021)"},"properties":{"noteIndex":0},"schema":"https://github.com/citation-style-language/schema/raw/master/csl-citation.json"}</w:instrText>
      </w:r>
      <w:r w:rsidRPr="00AE33AD">
        <w:rPr>
          <w:rFonts w:ascii="Times New Roman" w:hAnsi="Times New Roman" w:cs="Times New Roman"/>
          <w:sz w:val="24"/>
          <w:szCs w:val="24"/>
          <w:lang w:val="id-ID"/>
        </w:rPr>
        <w:fldChar w:fldCharType="separate"/>
      </w:r>
      <w:r w:rsidRPr="00AE33AD">
        <w:rPr>
          <w:rFonts w:ascii="Times New Roman" w:hAnsi="Times New Roman" w:cs="Times New Roman"/>
          <w:noProof/>
          <w:sz w:val="24"/>
          <w:szCs w:val="24"/>
          <w:lang w:val="id-ID"/>
        </w:rPr>
        <w:t>(Saputra et al., 2021)</w:t>
      </w:r>
      <w:r w:rsidRPr="00AE33AD">
        <w:rPr>
          <w:rFonts w:ascii="Times New Roman" w:hAnsi="Times New Roman" w:cs="Times New Roman"/>
          <w:sz w:val="24"/>
          <w:szCs w:val="24"/>
          <w:lang w:val="id-ID"/>
        </w:rPr>
        <w:fldChar w:fldCharType="end"/>
      </w:r>
      <w:r w:rsidRPr="00AE33AD">
        <w:rPr>
          <w:rFonts w:ascii="Times New Roman" w:hAnsi="Times New Roman" w:cs="Times New Roman"/>
          <w:sz w:val="24"/>
          <w:szCs w:val="24"/>
          <w:lang w:val="id-ID"/>
        </w:rPr>
        <w:t xml:space="preserve"> ukuran perusahaan berpengaruh positif terhadap penghindaran pajak, sedangkan penelitian </w:t>
      </w:r>
      <w:r w:rsidR="00970BF8">
        <w:rPr>
          <w:rFonts w:ascii="Times New Roman" w:hAnsi="Times New Roman" w:cs="Times New Roman"/>
          <w:sz w:val="24"/>
          <w:szCs w:val="24"/>
          <w:lang w:val="id-ID"/>
        </w:rPr>
        <w:fldChar w:fldCharType="begin" w:fldLock="1"/>
      </w:r>
      <w:r w:rsidR="00357A81">
        <w:rPr>
          <w:rFonts w:ascii="Times New Roman" w:hAnsi="Times New Roman" w:cs="Times New Roman"/>
          <w:sz w:val="24"/>
          <w:szCs w:val="24"/>
          <w:lang w:val="id-ID"/>
        </w:rPr>
        <w:instrText>ADDIN CSL_CITATION {"citationItems":[{"id":"ITEM-1","itemData":{"author":[{"dropping-particle":"","family":"Sinambela","given":"Tongam","non-dropping-particle":"","parse-names":false,"suffix":""}],"container-title":"Paradigma Ekonomika","id":"ITEM-1","issued":{"date-parts":[["2022"]]},"title":"Pengaruh Ukuran Perusahaan, Ukuran penjualan dan Komite Audit terhdap Tax Avoidance","type":"article-journal","volume":"17"},"uris":["http://www.mendeley.com/documents/?uuid=8bf4fffe-6a09-49dd-afae-e2fdd8f269b8"]}],"mendeley":{"formattedCitation":"(Sinambela, 2022)","plainTextFormattedCitation":"(Sinambela, 2022)","previouslyFormattedCitation":"(Sinambela, 2022)"},"properties":{"noteIndex":0},"schema":"https://github.com/citation-style-language/schema/raw/master/csl-citation.json"}</w:instrText>
      </w:r>
      <w:r w:rsidR="00970BF8">
        <w:rPr>
          <w:rFonts w:ascii="Times New Roman" w:hAnsi="Times New Roman" w:cs="Times New Roman"/>
          <w:sz w:val="24"/>
          <w:szCs w:val="24"/>
          <w:lang w:val="id-ID"/>
        </w:rPr>
        <w:fldChar w:fldCharType="separate"/>
      </w:r>
      <w:r w:rsidR="00970BF8" w:rsidRPr="00970BF8">
        <w:rPr>
          <w:rFonts w:ascii="Times New Roman" w:hAnsi="Times New Roman" w:cs="Times New Roman"/>
          <w:noProof/>
          <w:sz w:val="24"/>
          <w:szCs w:val="24"/>
          <w:lang w:val="id-ID"/>
        </w:rPr>
        <w:t>(Sinambela, 2022)</w:t>
      </w:r>
      <w:r w:rsidR="00970BF8">
        <w:rPr>
          <w:rFonts w:ascii="Times New Roman" w:hAnsi="Times New Roman" w:cs="Times New Roman"/>
          <w:sz w:val="24"/>
          <w:szCs w:val="24"/>
          <w:lang w:val="id-ID"/>
        </w:rPr>
        <w:fldChar w:fldCharType="end"/>
      </w:r>
      <w:r w:rsidRPr="00AE33AD">
        <w:rPr>
          <w:rFonts w:ascii="Times New Roman" w:hAnsi="Times New Roman" w:cs="Times New Roman"/>
          <w:sz w:val="24"/>
          <w:szCs w:val="24"/>
          <w:lang w:val="id-ID"/>
        </w:rPr>
        <w:t xml:space="preserve"> ukuran perusahaan berpengaruh Negatif terhadap penghindaran Pajak.</w:t>
      </w:r>
    </w:p>
    <w:p w14:paraId="66661E28" w14:textId="36ADFA40" w:rsidR="005D444E" w:rsidRPr="00AE33AD" w:rsidRDefault="005D444E" w:rsidP="006075E5">
      <w:pPr>
        <w:spacing w:line="480" w:lineRule="auto"/>
        <w:ind w:left="0" w:firstLine="338"/>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Berdasarkan Penelitian terdahulu, komponen yang mempengaruhi penghindaran pajak seperti Profitabilitas, kualitas audit, </w:t>
      </w:r>
      <w:r w:rsidRPr="00AE33AD">
        <w:rPr>
          <w:rFonts w:ascii="Times New Roman" w:hAnsi="Times New Roman" w:cs="Times New Roman"/>
          <w:i/>
          <w:iCs/>
          <w:sz w:val="24"/>
          <w:szCs w:val="24"/>
          <w:lang w:val="id-ID"/>
        </w:rPr>
        <w:t>leverage</w:t>
      </w:r>
      <w:r w:rsidRPr="00AE33AD">
        <w:rPr>
          <w:rFonts w:ascii="Times New Roman" w:hAnsi="Times New Roman" w:cs="Times New Roman"/>
          <w:sz w:val="24"/>
          <w:szCs w:val="24"/>
          <w:lang w:val="id-ID"/>
        </w:rPr>
        <w:t xml:space="preserve"> sudah banyak dilakukan, oleh karena itu penelitian ini mengunakan variabel </w:t>
      </w:r>
      <w:r w:rsidRPr="00AE33AD">
        <w:rPr>
          <w:rFonts w:ascii="Times New Roman" w:hAnsi="Times New Roman" w:cs="Times New Roman"/>
          <w:i/>
          <w:iCs/>
          <w:sz w:val="24"/>
          <w:szCs w:val="24"/>
          <w:lang w:val="id-ID"/>
        </w:rPr>
        <w:t>Corporate Social Responsibility</w:t>
      </w:r>
      <w:r w:rsidRPr="00AE33AD">
        <w:rPr>
          <w:rFonts w:ascii="Times New Roman" w:hAnsi="Times New Roman" w:cs="Times New Roman"/>
          <w:sz w:val="24"/>
          <w:szCs w:val="24"/>
          <w:lang w:val="id-ID"/>
        </w:rPr>
        <w:t xml:space="preserve"> dan Ukuran Perusahaan sebagai variabel independen. Kedua variabel tersebut saling berhubungan karena jika perusahaan sudah di klasifikasikan menjadi perusahaan besar maka pengungkapan CSR akan lebih luas. Dalam penelitian ini akan mengunakan subyek penelitian perusahaan </w:t>
      </w:r>
      <w:r w:rsidRPr="00AE33AD">
        <w:rPr>
          <w:rFonts w:ascii="Times New Roman" w:hAnsi="Times New Roman" w:cs="Times New Roman"/>
          <w:i/>
          <w:iCs/>
          <w:sz w:val="24"/>
          <w:szCs w:val="24"/>
          <w:lang w:val="id-ID"/>
        </w:rPr>
        <w:t>Basic Material</w:t>
      </w:r>
      <w:r w:rsidRPr="00AE33AD">
        <w:rPr>
          <w:rFonts w:ascii="Times New Roman" w:hAnsi="Times New Roman" w:cs="Times New Roman"/>
          <w:sz w:val="24"/>
          <w:szCs w:val="24"/>
          <w:lang w:val="id-ID"/>
        </w:rPr>
        <w:t xml:space="preserve"> yang terdaftar di Bursa Efek Indonesia (BEI) periode 201</w:t>
      </w:r>
      <w:r w:rsidR="003E6714" w:rsidRPr="00AE33AD">
        <w:rPr>
          <w:rFonts w:ascii="Times New Roman" w:hAnsi="Times New Roman" w:cs="Times New Roman"/>
          <w:sz w:val="24"/>
          <w:szCs w:val="24"/>
          <w:lang w:val="id-ID"/>
        </w:rPr>
        <w:t>7</w:t>
      </w:r>
      <w:r w:rsidRPr="00AE33AD">
        <w:rPr>
          <w:rFonts w:ascii="Times New Roman" w:hAnsi="Times New Roman" w:cs="Times New Roman"/>
          <w:sz w:val="24"/>
          <w:szCs w:val="24"/>
          <w:lang w:val="id-ID"/>
        </w:rPr>
        <w:t>-202</w:t>
      </w:r>
      <w:r w:rsidR="003E6714" w:rsidRPr="00AE33AD">
        <w:rPr>
          <w:rFonts w:ascii="Times New Roman" w:hAnsi="Times New Roman" w:cs="Times New Roman"/>
          <w:sz w:val="24"/>
          <w:szCs w:val="24"/>
          <w:lang w:val="id-ID"/>
        </w:rPr>
        <w:t>1</w:t>
      </w:r>
      <w:r w:rsidRPr="00AE33AD">
        <w:rPr>
          <w:rFonts w:ascii="Times New Roman" w:hAnsi="Times New Roman" w:cs="Times New Roman"/>
          <w:sz w:val="24"/>
          <w:szCs w:val="24"/>
          <w:lang w:val="id-ID"/>
        </w:rPr>
        <w:t>, sebanyak 46 perusahaan, di antaranya kelompok perusahaan yang berfokus pada bahan baku yang dapat digunakan oleh industri lain. Alasan penulis memilih perusahaan sektor  Basic Material karenakan perusahaan tersebut merupakan sektor yang menyediakan produk dan jasa yang dapat digunakan oleh perusahaan ataupun masyarakat dan perusahaan tersebut dapat diklasifikasikan sebagai perusahaan besar, karena perusahaan yang dikatakan besar akan memiliki transaksi yang komplek sehingga akan memiliki celah dengan cara memanipulasi transaksi perusahaan agar terhindar dari pembayaran pajak yang tinggi.</w:t>
      </w:r>
    </w:p>
    <w:p w14:paraId="769FE0FC" w14:textId="3866CD63" w:rsidR="005D444E" w:rsidRPr="00AE33AD" w:rsidRDefault="005D444E" w:rsidP="006075E5">
      <w:pPr>
        <w:spacing w:line="480" w:lineRule="auto"/>
        <w:ind w:left="0" w:firstLine="338"/>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Berdasarkan fenomena dan inkonsistensi hasil penelitian tersebut, maka penulis akan menuangkan dalam bentuk tugas akhir yang berjudul </w:t>
      </w:r>
      <w:r w:rsidRPr="00AE33AD">
        <w:rPr>
          <w:rFonts w:ascii="Times New Roman" w:hAnsi="Times New Roman" w:cs="Times New Roman"/>
          <w:b/>
          <w:bCs/>
          <w:sz w:val="24"/>
          <w:szCs w:val="24"/>
          <w:lang w:val="id-ID"/>
        </w:rPr>
        <w:t xml:space="preserve">“ </w:t>
      </w:r>
      <w:r w:rsidRPr="00AE33AD">
        <w:rPr>
          <w:rFonts w:ascii="Times New Roman" w:hAnsi="Times New Roman" w:cs="Times New Roman"/>
          <w:b/>
          <w:bCs/>
          <w:sz w:val="24"/>
          <w:szCs w:val="24"/>
          <w:lang w:val="id-ID"/>
        </w:rPr>
        <w:lastRenderedPageBreak/>
        <w:t xml:space="preserve">PENGARUH </w:t>
      </w:r>
      <w:r w:rsidRPr="00AE33AD">
        <w:rPr>
          <w:rFonts w:ascii="Times New Roman" w:hAnsi="Times New Roman" w:cs="Times New Roman"/>
          <w:b/>
          <w:bCs/>
          <w:i/>
          <w:iCs/>
          <w:sz w:val="24"/>
          <w:szCs w:val="24"/>
          <w:lang w:val="id-ID"/>
        </w:rPr>
        <w:t>CORPORATE SOCIAL RESPONSIBILITY</w:t>
      </w:r>
      <w:r w:rsidRPr="00AE33AD">
        <w:rPr>
          <w:rFonts w:ascii="Times New Roman" w:hAnsi="Times New Roman" w:cs="Times New Roman"/>
          <w:b/>
          <w:bCs/>
          <w:sz w:val="24"/>
          <w:szCs w:val="24"/>
          <w:lang w:val="id-ID"/>
        </w:rPr>
        <w:t xml:space="preserve"> DAN UKURAN PERUSAHAAN TERHADAP PENGHINDARAN PAJAK</w:t>
      </w:r>
      <w:r w:rsidRPr="00AE33AD">
        <w:rPr>
          <w:rFonts w:ascii="Times New Roman" w:hAnsi="Times New Roman" w:cs="Times New Roman"/>
          <w:sz w:val="24"/>
          <w:szCs w:val="24"/>
          <w:lang w:val="id-ID"/>
        </w:rPr>
        <w:t xml:space="preserve"> (Studi Empiris pada perusahaan </w:t>
      </w:r>
      <w:r w:rsidRPr="00AE33AD">
        <w:rPr>
          <w:rFonts w:ascii="Times New Roman" w:hAnsi="Times New Roman" w:cs="Times New Roman"/>
          <w:i/>
          <w:iCs/>
          <w:sz w:val="24"/>
          <w:szCs w:val="24"/>
          <w:lang w:val="id-ID"/>
        </w:rPr>
        <w:t>Basic Material</w:t>
      </w:r>
      <w:r w:rsidRPr="00AE33AD">
        <w:rPr>
          <w:rFonts w:ascii="Times New Roman" w:hAnsi="Times New Roman" w:cs="Times New Roman"/>
          <w:sz w:val="24"/>
          <w:szCs w:val="24"/>
          <w:lang w:val="id-ID"/>
        </w:rPr>
        <w:t xml:space="preserve"> yang terdaftar di Bursa Efek Indonesia Tahun 201</w:t>
      </w:r>
      <w:r w:rsidR="002F3FCA" w:rsidRPr="00AE33AD">
        <w:rPr>
          <w:rFonts w:ascii="Times New Roman" w:hAnsi="Times New Roman" w:cs="Times New Roman"/>
          <w:sz w:val="24"/>
          <w:szCs w:val="24"/>
          <w:lang w:val="id-ID"/>
        </w:rPr>
        <w:t>7</w:t>
      </w:r>
      <w:r w:rsidRPr="00AE33AD">
        <w:rPr>
          <w:rFonts w:ascii="Times New Roman" w:hAnsi="Times New Roman" w:cs="Times New Roman"/>
          <w:sz w:val="24"/>
          <w:szCs w:val="24"/>
          <w:lang w:val="id-ID"/>
        </w:rPr>
        <w:t>-202</w:t>
      </w:r>
      <w:r w:rsidR="002F3FCA" w:rsidRPr="00AE33AD">
        <w:rPr>
          <w:rFonts w:ascii="Times New Roman" w:hAnsi="Times New Roman" w:cs="Times New Roman"/>
          <w:sz w:val="24"/>
          <w:szCs w:val="24"/>
          <w:lang w:val="id-ID"/>
        </w:rPr>
        <w:t>1</w:t>
      </w:r>
      <w:r w:rsidRPr="00AE33AD">
        <w:rPr>
          <w:rFonts w:ascii="Times New Roman" w:hAnsi="Times New Roman" w:cs="Times New Roman"/>
          <w:sz w:val="24"/>
          <w:szCs w:val="24"/>
          <w:lang w:val="id-ID"/>
        </w:rPr>
        <w:t>)”</w:t>
      </w:r>
    </w:p>
    <w:p w14:paraId="0EEF491E" w14:textId="77777777" w:rsidR="005D444E" w:rsidRPr="00AE33AD" w:rsidRDefault="005D444E" w:rsidP="006075E5">
      <w:pPr>
        <w:pStyle w:val="Heading2"/>
        <w:ind w:left="0"/>
      </w:pPr>
      <w:bookmarkStart w:id="45" w:name="_Toc98570951"/>
      <w:bookmarkStart w:id="46" w:name="_Toc98577327"/>
      <w:bookmarkStart w:id="47" w:name="_Toc101507554"/>
      <w:bookmarkStart w:id="48" w:name="_Toc106569947"/>
      <w:bookmarkStart w:id="49" w:name="_Toc110927942"/>
      <w:r w:rsidRPr="00AE33AD">
        <w:t>1.2 Indentifikasi Masalah</w:t>
      </w:r>
      <w:bookmarkEnd w:id="45"/>
      <w:bookmarkEnd w:id="46"/>
      <w:bookmarkEnd w:id="47"/>
      <w:bookmarkEnd w:id="48"/>
      <w:bookmarkEnd w:id="49"/>
    </w:p>
    <w:p w14:paraId="0CD4C6E3" w14:textId="77777777" w:rsidR="005D444E" w:rsidRPr="00AE33AD" w:rsidRDefault="005D444E" w:rsidP="006075E5">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Berdasarkan penjelasan latar belakang yang telah dijelaskan diatas,maka dapat diidentifikasi permasalahannya sebagai berikut:</w:t>
      </w:r>
    </w:p>
    <w:p w14:paraId="59DEB4C6" w14:textId="77777777" w:rsidR="005D444E" w:rsidRPr="00AE33AD" w:rsidRDefault="005D444E" w:rsidP="006075E5">
      <w:pPr>
        <w:pStyle w:val="ListParagraph"/>
        <w:numPr>
          <w:ilvl w:val="0"/>
          <w:numId w:val="2"/>
        </w:numPr>
        <w:spacing w:line="480" w:lineRule="auto"/>
        <w:ind w:left="284"/>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Penerimaan pajak di indonesia masih mengalami penurunan karena belum optimal serta masih kurangnya pengelolaan dan pemanfaatan penerimaan pajak.</w:t>
      </w:r>
    </w:p>
    <w:p w14:paraId="4FCA069E" w14:textId="77777777" w:rsidR="005D444E" w:rsidRPr="00AE33AD" w:rsidRDefault="005D444E" w:rsidP="006075E5">
      <w:pPr>
        <w:pStyle w:val="ListParagraph"/>
        <w:numPr>
          <w:ilvl w:val="0"/>
          <w:numId w:val="2"/>
        </w:numPr>
        <w:spacing w:line="480" w:lineRule="auto"/>
        <w:ind w:left="284"/>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Praktik penghidaran pajak masih dilakukan oleh perusahaan besar agar terhindar dari pemabayaran beban pajak yang tinggi.</w:t>
      </w:r>
    </w:p>
    <w:p w14:paraId="146CAA73" w14:textId="77777777" w:rsidR="005D444E" w:rsidRPr="00AE33AD" w:rsidRDefault="005D444E" w:rsidP="006075E5">
      <w:pPr>
        <w:pStyle w:val="ListParagraph"/>
        <w:numPr>
          <w:ilvl w:val="0"/>
          <w:numId w:val="2"/>
        </w:numPr>
        <w:spacing w:line="480" w:lineRule="auto"/>
        <w:ind w:left="284"/>
        <w:jc w:val="both"/>
        <w:rPr>
          <w:rFonts w:ascii="Times New Roman" w:hAnsi="Times New Roman" w:cs="Times New Roman"/>
          <w:sz w:val="24"/>
          <w:szCs w:val="24"/>
          <w:lang w:val="id-ID"/>
        </w:rPr>
      </w:pPr>
      <w:r w:rsidRPr="00AE33AD">
        <w:rPr>
          <w:rFonts w:ascii="Times New Roman" w:hAnsi="Times New Roman" w:cs="Times New Roman"/>
          <w:i/>
          <w:iCs/>
          <w:sz w:val="24"/>
          <w:szCs w:val="24"/>
          <w:lang w:val="id-ID"/>
        </w:rPr>
        <w:t>Corporate Social Responsibility</w:t>
      </w:r>
      <w:r w:rsidRPr="00AE33AD">
        <w:rPr>
          <w:rFonts w:ascii="Times New Roman" w:hAnsi="Times New Roman" w:cs="Times New Roman"/>
          <w:sz w:val="24"/>
          <w:szCs w:val="24"/>
          <w:lang w:val="id-ID"/>
        </w:rPr>
        <w:t xml:space="preserve"> dan Ukuran Perusahaan menjadi salah satu faktor yang mempengaruhi dalam penghindaran pajak.</w:t>
      </w:r>
    </w:p>
    <w:p w14:paraId="1400C6EF" w14:textId="2723EB71" w:rsidR="006C72F1" w:rsidRPr="006075E5" w:rsidRDefault="005D444E" w:rsidP="006075E5">
      <w:pPr>
        <w:pStyle w:val="ListParagraph"/>
        <w:numPr>
          <w:ilvl w:val="0"/>
          <w:numId w:val="2"/>
        </w:numPr>
        <w:spacing w:line="480" w:lineRule="auto"/>
        <w:ind w:left="284"/>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Terdapat inkonsistensi dari hasil penelitian yang dilakukan sebelumnya.</w:t>
      </w:r>
    </w:p>
    <w:p w14:paraId="02E45284" w14:textId="77777777" w:rsidR="005D444E" w:rsidRPr="00AE33AD" w:rsidRDefault="005D444E" w:rsidP="006075E5">
      <w:pPr>
        <w:pStyle w:val="Heading2"/>
        <w:ind w:left="0"/>
      </w:pPr>
      <w:bookmarkStart w:id="50" w:name="_Toc98570952"/>
      <w:bookmarkStart w:id="51" w:name="_Toc98577328"/>
      <w:bookmarkStart w:id="52" w:name="_Toc101507555"/>
      <w:bookmarkStart w:id="53" w:name="_Toc106569948"/>
      <w:bookmarkStart w:id="54" w:name="_Toc110927943"/>
      <w:r w:rsidRPr="00AE33AD">
        <w:t>1.3 Rumusan Masalah</w:t>
      </w:r>
      <w:bookmarkEnd w:id="50"/>
      <w:bookmarkEnd w:id="51"/>
      <w:bookmarkEnd w:id="52"/>
      <w:bookmarkEnd w:id="53"/>
      <w:bookmarkEnd w:id="54"/>
    </w:p>
    <w:p w14:paraId="0C3E5099" w14:textId="77777777" w:rsidR="005D444E" w:rsidRPr="00AE33AD" w:rsidRDefault="005D444E" w:rsidP="006075E5">
      <w:pPr>
        <w:pStyle w:val="ListParagraph"/>
        <w:spacing w:line="480" w:lineRule="auto"/>
        <w:ind w:left="0"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Berdasarkan penjelasan dalam latar belakang dan identifikasi masalah, maka dapat dirumuskan masalah sebagai berikut :</w:t>
      </w:r>
    </w:p>
    <w:p w14:paraId="36815BB2" w14:textId="77777777" w:rsidR="006075E5" w:rsidRDefault="005D444E" w:rsidP="006075E5">
      <w:pPr>
        <w:pStyle w:val="ListParagraph"/>
        <w:numPr>
          <w:ilvl w:val="0"/>
          <w:numId w:val="3"/>
        </w:numPr>
        <w:spacing w:line="480" w:lineRule="auto"/>
        <w:ind w:left="284" w:hanging="284"/>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Seberapa besar pengaruh </w:t>
      </w:r>
      <w:r w:rsidRPr="00AE33AD">
        <w:rPr>
          <w:rFonts w:ascii="Times New Roman" w:hAnsi="Times New Roman" w:cs="Times New Roman"/>
          <w:i/>
          <w:iCs/>
          <w:sz w:val="24"/>
          <w:szCs w:val="24"/>
          <w:lang w:val="id-ID"/>
        </w:rPr>
        <w:t>Corporate Social Responsibility</w:t>
      </w:r>
      <w:r w:rsidRPr="00AE33AD">
        <w:rPr>
          <w:rFonts w:ascii="Times New Roman" w:hAnsi="Times New Roman" w:cs="Times New Roman"/>
          <w:sz w:val="24"/>
          <w:szCs w:val="24"/>
          <w:lang w:val="id-ID"/>
        </w:rPr>
        <w:t xml:space="preserve"> terhadap penghindaran pajak.</w:t>
      </w:r>
    </w:p>
    <w:p w14:paraId="772001F6" w14:textId="77777777" w:rsidR="006075E5" w:rsidRDefault="005D444E" w:rsidP="006075E5">
      <w:pPr>
        <w:pStyle w:val="ListParagraph"/>
        <w:numPr>
          <w:ilvl w:val="0"/>
          <w:numId w:val="3"/>
        </w:numPr>
        <w:spacing w:line="480" w:lineRule="auto"/>
        <w:ind w:left="284" w:hanging="284"/>
        <w:jc w:val="both"/>
        <w:rPr>
          <w:rFonts w:ascii="Times New Roman" w:hAnsi="Times New Roman" w:cs="Times New Roman"/>
          <w:sz w:val="24"/>
          <w:szCs w:val="24"/>
          <w:lang w:val="id-ID"/>
        </w:rPr>
      </w:pPr>
      <w:r w:rsidRPr="006075E5">
        <w:rPr>
          <w:rFonts w:ascii="Times New Roman" w:hAnsi="Times New Roman" w:cs="Times New Roman"/>
          <w:sz w:val="24"/>
          <w:szCs w:val="24"/>
          <w:lang w:val="id-ID"/>
        </w:rPr>
        <w:t>Seberapa besar pengaruh Ukuran Perusahaan terhadap penghindaran pajak</w:t>
      </w:r>
    </w:p>
    <w:p w14:paraId="1C08D027" w14:textId="00B10D69" w:rsidR="002C6050" w:rsidRPr="00A80060" w:rsidRDefault="005D444E" w:rsidP="00A80060">
      <w:pPr>
        <w:pStyle w:val="ListParagraph"/>
        <w:numPr>
          <w:ilvl w:val="0"/>
          <w:numId w:val="3"/>
        </w:numPr>
        <w:spacing w:line="480" w:lineRule="auto"/>
        <w:ind w:left="284" w:hanging="284"/>
        <w:jc w:val="both"/>
        <w:rPr>
          <w:rFonts w:ascii="Times New Roman" w:hAnsi="Times New Roman" w:cs="Times New Roman"/>
          <w:sz w:val="24"/>
          <w:szCs w:val="24"/>
          <w:lang w:val="id-ID"/>
        </w:rPr>
      </w:pPr>
      <w:r w:rsidRPr="006075E5">
        <w:rPr>
          <w:rFonts w:ascii="Times New Roman" w:hAnsi="Times New Roman" w:cs="Times New Roman"/>
          <w:sz w:val="24"/>
          <w:szCs w:val="24"/>
          <w:lang w:val="id-ID"/>
        </w:rPr>
        <w:lastRenderedPageBreak/>
        <w:t xml:space="preserve">Seberapa besar pengaruh secara simultan </w:t>
      </w:r>
      <w:r w:rsidRPr="006075E5">
        <w:rPr>
          <w:rFonts w:ascii="Times New Roman" w:hAnsi="Times New Roman" w:cs="Times New Roman"/>
          <w:i/>
          <w:iCs/>
          <w:sz w:val="24"/>
          <w:szCs w:val="24"/>
          <w:lang w:val="id-ID"/>
        </w:rPr>
        <w:t>Corporate Social Responsibility</w:t>
      </w:r>
      <w:r w:rsidRPr="006075E5">
        <w:rPr>
          <w:rFonts w:ascii="Times New Roman" w:hAnsi="Times New Roman" w:cs="Times New Roman"/>
          <w:sz w:val="24"/>
          <w:szCs w:val="24"/>
          <w:lang w:val="id-ID"/>
        </w:rPr>
        <w:t xml:space="preserve"> dan Ukuran Perusahaan berpengaruh Terhadap Penghindaran Pajak.</w:t>
      </w:r>
    </w:p>
    <w:p w14:paraId="6E1EB4BA" w14:textId="77777777" w:rsidR="005D444E" w:rsidRPr="00AE33AD" w:rsidRDefault="005D444E" w:rsidP="006075E5">
      <w:pPr>
        <w:pStyle w:val="Heading2"/>
        <w:ind w:left="0"/>
      </w:pPr>
      <w:bookmarkStart w:id="55" w:name="_Toc98570953"/>
      <w:bookmarkStart w:id="56" w:name="_Toc98577329"/>
      <w:bookmarkStart w:id="57" w:name="_Toc101507556"/>
      <w:bookmarkStart w:id="58" w:name="_Toc106569949"/>
      <w:bookmarkStart w:id="59" w:name="_Toc110927944"/>
      <w:r w:rsidRPr="00AE33AD">
        <w:t>1.4 Maksud dan Tujuan Penelitian</w:t>
      </w:r>
      <w:bookmarkEnd w:id="55"/>
      <w:bookmarkEnd w:id="56"/>
      <w:bookmarkEnd w:id="57"/>
      <w:bookmarkEnd w:id="58"/>
      <w:bookmarkEnd w:id="59"/>
    </w:p>
    <w:p w14:paraId="2B08316B" w14:textId="0D176270" w:rsidR="005D444E" w:rsidRPr="00AE33AD" w:rsidRDefault="005D444E" w:rsidP="006075E5">
      <w:pPr>
        <w:pStyle w:val="Heading3"/>
        <w:ind w:left="567" w:hanging="567"/>
      </w:pPr>
      <w:bookmarkStart w:id="60" w:name="_Toc106569950"/>
      <w:bookmarkStart w:id="61" w:name="_Toc110927945"/>
      <w:r w:rsidRPr="00AE33AD">
        <w:t>1</w:t>
      </w:r>
      <w:r w:rsidR="0050429A" w:rsidRPr="00AE33AD">
        <w:t>.</w:t>
      </w:r>
      <w:r w:rsidRPr="00AE33AD">
        <w:t>4.1 Maksud Penelitian</w:t>
      </w:r>
      <w:bookmarkEnd w:id="60"/>
      <w:bookmarkEnd w:id="61"/>
    </w:p>
    <w:p w14:paraId="745C946F" w14:textId="77777777" w:rsidR="005D444E" w:rsidRPr="00AE33AD" w:rsidRDefault="005D444E" w:rsidP="006075E5">
      <w:pPr>
        <w:spacing w:line="480" w:lineRule="auto"/>
        <w:ind w:left="0" w:firstLine="567"/>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Maksud dari penelitian ini adalah untuk memperoleh data dan informasi tentang pengaruh </w:t>
      </w:r>
      <w:r w:rsidRPr="00AE33AD">
        <w:rPr>
          <w:rFonts w:ascii="Times New Roman" w:hAnsi="Times New Roman" w:cs="Times New Roman"/>
          <w:i/>
          <w:iCs/>
          <w:sz w:val="24"/>
          <w:szCs w:val="24"/>
          <w:lang w:val="id-ID"/>
        </w:rPr>
        <w:t>Corporate Social Responsibility</w:t>
      </w:r>
      <w:r w:rsidRPr="00AE33AD">
        <w:rPr>
          <w:rFonts w:ascii="Times New Roman" w:hAnsi="Times New Roman" w:cs="Times New Roman"/>
          <w:sz w:val="24"/>
          <w:szCs w:val="24"/>
          <w:lang w:val="id-ID"/>
        </w:rPr>
        <w:t xml:space="preserve"> (CSR) dan Ukuran Perusahaan terhadap penghindaran pajak, hal ini menjadi syarat untuk menyelesaikan jenjang sarjana pada Program Studi Akuntansi Fakultas Ekonomi Universitas Sangga Buana YPKP Bandung.</w:t>
      </w:r>
    </w:p>
    <w:p w14:paraId="61BDFA12" w14:textId="77777777" w:rsidR="004379D6" w:rsidRPr="00AE33AD" w:rsidRDefault="004379D6" w:rsidP="006075E5">
      <w:pPr>
        <w:pStyle w:val="Heading3"/>
        <w:ind w:hanging="1080"/>
      </w:pPr>
      <w:bookmarkStart w:id="62" w:name="_Toc101507557"/>
      <w:bookmarkStart w:id="63" w:name="_Toc106569951"/>
      <w:bookmarkStart w:id="64" w:name="_Toc110927946"/>
      <w:r w:rsidRPr="00AE33AD">
        <w:t>1.4.2 Tujuan Penelitian</w:t>
      </w:r>
      <w:bookmarkEnd w:id="62"/>
      <w:bookmarkEnd w:id="63"/>
      <w:bookmarkEnd w:id="64"/>
    </w:p>
    <w:p w14:paraId="502F7994" w14:textId="77777777" w:rsidR="004379D6" w:rsidRPr="00AE33AD" w:rsidRDefault="004379D6" w:rsidP="006075E5">
      <w:pPr>
        <w:spacing w:line="480" w:lineRule="auto"/>
        <w:ind w:left="0"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Tujuan penulis dalam penelitian ini adalah:</w:t>
      </w:r>
    </w:p>
    <w:p w14:paraId="56C69901" w14:textId="77777777" w:rsidR="006075E5" w:rsidRDefault="004379D6" w:rsidP="006075E5">
      <w:pPr>
        <w:pStyle w:val="ListParagraph"/>
        <w:numPr>
          <w:ilvl w:val="0"/>
          <w:numId w:val="4"/>
        </w:numPr>
        <w:spacing w:line="480" w:lineRule="auto"/>
        <w:ind w:left="284" w:hanging="284"/>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Untuk mengetahui seberapa besar pengaruh </w:t>
      </w:r>
      <w:r w:rsidRPr="00AE33AD">
        <w:rPr>
          <w:rFonts w:ascii="Times New Roman" w:hAnsi="Times New Roman" w:cs="Times New Roman"/>
          <w:i/>
          <w:iCs/>
          <w:sz w:val="24"/>
          <w:szCs w:val="24"/>
          <w:lang w:val="id-ID"/>
        </w:rPr>
        <w:t xml:space="preserve">Corporate Social Responsibility </w:t>
      </w:r>
      <w:r w:rsidRPr="00AE33AD">
        <w:rPr>
          <w:rFonts w:ascii="Times New Roman" w:hAnsi="Times New Roman" w:cs="Times New Roman"/>
          <w:sz w:val="24"/>
          <w:szCs w:val="24"/>
          <w:lang w:val="id-ID"/>
        </w:rPr>
        <w:t>terhadap penghindaran pajak.</w:t>
      </w:r>
    </w:p>
    <w:p w14:paraId="00EED306" w14:textId="77777777" w:rsidR="006075E5" w:rsidRDefault="004379D6" w:rsidP="006075E5">
      <w:pPr>
        <w:pStyle w:val="ListParagraph"/>
        <w:numPr>
          <w:ilvl w:val="0"/>
          <w:numId w:val="4"/>
        </w:numPr>
        <w:spacing w:line="480" w:lineRule="auto"/>
        <w:ind w:left="284" w:hanging="284"/>
        <w:jc w:val="both"/>
        <w:rPr>
          <w:rFonts w:ascii="Times New Roman" w:hAnsi="Times New Roman" w:cs="Times New Roman"/>
          <w:sz w:val="24"/>
          <w:szCs w:val="24"/>
          <w:lang w:val="id-ID"/>
        </w:rPr>
      </w:pPr>
      <w:r w:rsidRPr="006075E5">
        <w:rPr>
          <w:rFonts w:ascii="Times New Roman" w:hAnsi="Times New Roman" w:cs="Times New Roman"/>
          <w:sz w:val="24"/>
          <w:szCs w:val="24"/>
          <w:lang w:val="id-ID"/>
        </w:rPr>
        <w:t>Untuk mengetahui seberapa besar pengaruh Ukuran perusahaan terhadap penghindaran pajak.</w:t>
      </w:r>
    </w:p>
    <w:p w14:paraId="6BFE9519" w14:textId="02292EA3" w:rsidR="004379D6" w:rsidRPr="006075E5" w:rsidRDefault="004379D6" w:rsidP="006075E5">
      <w:pPr>
        <w:pStyle w:val="ListParagraph"/>
        <w:numPr>
          <w:ilvl w:val="0"/>
          <w:numId w:val="4"/>
        </w:numPr>
        <w:spacing w:line="480" w:lineRule="auto"/>
        <w:ind w:left="284" w:hanging="284"/>
        <w:jc w:val="both"/>
        <w:rPr>
          <w:rFonts w:ascii="Times New Roman" w:hAnsi="Times New Roman" w:cs="Times New Roman"/>
          <w:sz w:val="24"/>
          <w:szCs w:val="24"/>
          <w:lang w:val="id-ID"/>
        </w:rPr>
      </w:pPr>
      <w:r w:rsidRPr="006075E5">
        <w:rPr>
          <w:rFonts w:ascii="Times New Roman" w:hAnsi="Times New Roman" w:cs="Times New Roman"/>
          <w:sz w:val="24"/>
          <w:szCs w:val="24"/>
          <w:lang w:val="id-ID"/>
        </w:rPr>
        <w:t xml:space="preserve">Untuk mengetahui seberapa besar pengaruh secara simultan </w:t>
      </w:r>
      <w:r w:rsidRPr="006075E5">
        <w:rPr>
          <w:rFonts w:ascii="Times New Roman" w:hAnsi="Times New Roman" w:cs="Times New Roman"/>
          <w:i/>
          <w:iCs/>
          <w:sz w:val="24"/>
          <w:szCs w:val="24"/>
          <w:lang w:val="id-ID"/>
        </w:rPr>
        <w:t>Corporate Social Responsibility</w:t>
      </w:r>
      <w:r w:rsidRPr="006075E5">
        <w:rPr>
          <w:rFonts w:ascii="Times New Roman" w:hAnsi="Times New Roman" w:cs="Times New Roman"/>
          <w:sz w:val="24"/>
          <w:szCs w:val="24"/>
          <w:lang w:val="id-ID"/>
        </w:rPr>
        <w:t xml:space="preserve"> dan Ukuran Perusahaan terhadap penghindaran pajak.</w:t>
      </w:r>
    </w:p>
    <w:p w14:paraId="20AAC5E9" w14:textId="77777777" w:rsidR="004379D6" w:rsidRPr="00AE33AD" w:rsidRDefault="004379D6" w:rsidP="006D5815">
      <w:pPr>
        <w:pStyle w:val="Heading2"/>
        <w:ind w:left="0"/>
      </w:pPr>
      <w:bookmarkStart w:id="65" w:name="_Toc98570954"/>
      <w:bookmarkStart w:id="66" w:name="_Toc98577330"/>
      <w:bookmarkStart w:id="67" w:name="_Toc101507558"/>
      <w:bookmarkStart w:id="68" w:name="_Toc106569952"/>
      <w:bookmarkStart w:id="69" w:name="_Toc110927947"/>
      <w:r w:rsidRPr="00AE33AD">
        <w:t>1.5 Kegunaan Penelitian</w:t>
      </w:r>
      <w:bookmarkEnd w:id="65"/>
      <w:bookmarkEnd w:id="66"/>
      <w:bookmarkEnd w:id="67"/>
      <w:bookmarkEnd w:id="68"/>
      <w:bookmarkEnd w:id="69"/>
    </w:p>
    <w:p w14:paraId="5DDF078B" w14:textId="03911A18" w:rsidR="005D444E" w:rsidRPr="00AE33AD" w:rsidRDefault="004379D6" w:rsidP="006D5815">
      <w:pPr>
        <w:pStyle w:val="Heading3"/>
        <w:ind w:left="0" w:firstLine="0"/>
      </w:pPr>
      <w:bookmarkStart w:id="70" w:name="_Toc101507559"/>
      <w:bookmarkStart w:id="71" w:name="_Toc106569953"/>
      <w:bookmarkStart w:id="72" w:name="_Toc110927948"/>
      <w:r w:rsidRPr="00AE33AD">
        <w:t>1.5.1 Keugunaan Teoritis</w:t>
      </w:r>
      <w:bookmarkEnd w:id="70"/>
      <w:bookmarkEnd w:id="71"/>
      <w:bookmarkEnd w:id="72"/>
    </w:p>
    <w:p w14:paraId="1CCA0AC8" w14:textId="231EF1DC" w:rsidR="00AA24AF" w:rsidRPr="00AE33AD" w:rsidRDefault="005D444E" w:rsidP="006D5815">
      <w:pPr>
        <w:spacing w:line="480" w:lineRule="auto"/>
        <w:ind w:left="0" w:firstLine="283"/>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Hasil penelitian ini kemungkinan besar akan membantu kemajuan ekonomi, menambah bahan referensi dan daftar pustaka yang ada, dan memberikan </w:t>
      </w:r>
      <w:r w:rsidRPr="00AE33AD">
        <w:rPr>
          <w:rFonts w:ascii="Times New Roman" w:hAnsi="Times New Roman" w:cs="Times New Roman"/>
          <w:sz w:val="24"/>
          <w:szCs w:val="24"/>
          <w:lang w:val="id-ID"/>
        </w:rPr>
        <w:lastRenderedPageBreak/>
        <w:t xml:space="preserve">informasi kepada mereka yang ingin melakukan penelitian di masa yang akan datang tentang pengaruh tanggung </w:t>
      </w:r>
      <w:r w:rsidRPr="00AE33AD">
        <w:rPr>
          <w:rFonts w:ascii="Times New Roman" w:hAnsi="Times New Roman" w:cs="Times New Roman"/>
          <w:i/>
          <w:iCs/>
          <w:sz w:val="24"/>
          <w:szCs w:val="24"/>
          <w:lang w:val="id-ID"/>
        </w:rPr>
        <w:t xml:space="preserve">corporate social responsibility </w:t>
      </w:r>
      <w:r w:rsidRPr="00AE33AD">
        <w:rPr>
          <w:rFonts w:ascii="Times New Roman" w:hAnsi="Times New Roman" w:cs="Times New Roman"/>
          <w:sz w:val="24"/>
          <w:szCs w:val="24"/>
          <w:lang w:val="id-ID"/>
        </w:rPr>
        <w:t>(CSR) dan ukuran perusahaan terhadap penghindaran pajak</w:t>
      </w:r>
      <w:r w:rsidR="004F557A" w:rsidRPr="00AE33AD">
        <w:rPr>
          <w:rFonts w:ascii="Times New Roman" w:hAnsi="Times New Roman" w:cs="Times New Roman"/>
          <w:sz w:val="24"/>
          <w:szCs w:val="24"/>
          <w:lang w:val="id-ID"/>
        </w:rPr>
        <w:t>.</w:t>
      </w:r>
    </w:p>
    <w:p w14:paraId="5AE9C8DA" w14:textId="77777777" w:rsidR="005D444E" w:rsidRPr="00AE33AD" w:rsidRDefault="005D444E" w:rsidP="006D5815">
      <w:pPr>
        <w:pStyle w:val="Heading3"/>
        <w:ind w:left="426" w:hanging="426"/>
      </w:pPr>
      <w:bookmarkStart w:id="73" w:name="_Toc101507560"/>
      <w:bookmarkStart w:id="74" w:name="_Toc106569954"/>
      <w:bookmarkStart w:id="75" w:name="_Toc110927949"/>
      <w:r w:rsidRPr="00AE33AD">
        <w:t>1.5.2 Keugunaan Praktis</w:t>
      </w:r>
      <w:bookmarkEnd w:id="73"/>
      <w:bookmarkEnd w:id="74"/>
      <w:bookmarkEnd w:id="75"/>
    </w:p>
    <w:p w14:paraId="354F5C8B" w14:textId="13FD0E64" w:rsidR="006C72F1" w:rsidRPr="00AE33AD" w:rsidRDefault="005D444E" w:rsidP="006D5815">
      <w:pPr>
        <w:spacing w:line="480" w:lineRule="auto"/>
        <w:ind w:left="0" w:firstLine="567"/>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Hasil dari Penelitian ini diharapkan agar dapat bermanfaat dan memberikan sumbangsih kepada berbagai pihak agar dapat  menjadi rujukan bagi peneliti selanjutnya.</w:t>
      </w:r>
    </w:p>
    <w:p w14:paraId="6F299CD3" w14:textId="77777777" w:rsidR="005D444E" w:rsidRPr="00AE33AD" w:rsidRDefault="005D444E" w:rsidP="006D5815">
      <w:pPr>
        <w:pStyle w:val="Heading2"/>
        <w:ind w:left="284" w:hanging="284"/>
      </w:pPr>
      <w:bookmarkStart w:id="76" w:name="_Toc98570955"/>
      <w:bookmarkStart w:id="77" w:name="_Toc98577331"/>
      <w:bookmarkStart w:id="78" w:name="_Toc101507561"/>
      <w:bookmarkStart w:id="79" w:name="_Toc106569955"/>
      <w:bookmarkStart w:id="80" w:name="_Toc110927950"/>
      <w:r w:rsidRPr="00AE33AD">
        <w:t>1.6 Kerangka Pemikiran dan Hipotesis</w:t>
      </w:r>
      <w:bookmarkEnd w:id="76"/>
      <w:bookmarkEnd w:id="77"/>
      <w:bookmarkEnd w:id="78"/>
      <w:bookmarkEnd w:id="79"/>
      <w:bookmarkEnd w:id="80"/>
    </w:p>
    <w:p w14:paraId="2A724DEE" w14:textId="1D982B41" w:rsidR="005D444E" w:rsidRPr="00AE33AD" w:rsidRDefault="005D444E" w:rsidP="006D5815">
      <w:pPr>
        <w:pStyle w:val="Heading3"/>
        <w:ind w:left="0" w:firstLine="0"/>
      </w:pPr>
      <w:bookmarkStart w:id="81" w:name="_Toc101507562"/>
      <w:bookmarkStart w:id="82" w:name="_Toc106569956"/>
      <w:bookmarkStart w:id="83" w:name="_Toc110927951"/>
      <w:r w:rsidRPr="00AE33AD">
        <w:t>1.6.1 Landasan Teori</w:t>
      </w:r>
      <w:bookmarkEnd w:id="81"/>
      <w:bookmarkEnd w:id="82"/>
      <w:bookmarkEnd w:id="83"/>
      <w:r w:rsidRPr="00AE33AD">
        <w:t xml:space="preserve"> </w:t>
      </w:r>
    </w:p>
    <w:p w14:paraId="32A8A879" w14:textId="66A639DF" w:rsidR="002F3FCA" w:rsidRPr="00AE33AD" w:rsidRDefault="005D444E" w:rsidP="006D5815">
      <w:pPr>
        <w:spacing w:line="480" w:lineRule="auto"/>
        <w:ind w:left="0" w:firstLine="142"/>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Beberapa teori atau literatur diperoleh dalam landasan teori ini, terutama grand theory. kemudian teori-teori yang menjadi dasar penelitian ini, seperti teori-teori yang berhubungan dengan penghindaran pajak, </w:t>
      </w:r>
      <w:r w:rsidRPr="00AE33AD">
        <w:rPr>
          <w:rFonts w:ascii="Times New Roman" w:hAnsi="Times New Roman" w:cs="Times New Roman"/>
          <w:i/>
          <w:iCs/>
          <w:sz w:val="24"/>
          <w:szCs w:val="24"/>
          <w:lang w:val="id-ID"/>
        </w:rPr>
        <w:t>Corporate Social Responsibility</w:t>
      </w:r>
      <w:r w:rsidRPr="00AE33AD">
        <w:rPr>
          <w:rFonts w:ascii="Times New Roman" w:hAnsi="Times New Roman" w:cs="Times New Roman"/>
          <w:sz w:val="24"/>
          <w:szCs w:val="24"/>
          <w:lang w:val="id-ID"/>
        </w:rPr>
        <w:t>, dan Ukuran Perusahaan, serta teori-teori pendukung lainnya. Berikut ini adalah penjelasan mengenai landasan teori secara umum.</w:t>
      </w:r>
    </w:p>
    <w:p w14:paraId="176B2468" w14:textId="65900833" w:rsidR="005D2B7C" w:rsidRPr="00AE33AD" w:rsidRDefault="005D2B7C">
      <w:pPr>
        <w:pStyle w:val="ListParagraph"/>
        <w:numPr>
          <w:ilvl w:val="0"/>
          <w:numId w:val="28"/>
        </w:numPr>
        <w:spacing w:line="480" w:lineRule="auto"/>
        <w:ind w:left="0" w:firstLine="0"/>
        <w:jc w:val="both"/>
        <w:rPr>
          <w:rFonts w:ascii="Times New Roman" w:hAnsi="Times New Roman" w:cs="Times New Roman"/>
          <w:b/>
          <w:bCs/>
          <w:i/>
          <w:iCs/>
          <w:sz w:val="24"/>
          <w:szCs w:val="24"/>
          <w:lang w:val="id-ID"/>
        </w:rPr>
      </w:pPr>
      <w:r w:rsidRPr="00AE33AD">
        <w:rPr>
          <w:rFonts w:ascii="Times New Roman" w:hAnsi="Times New Roman" w:cs="Times New Roman"/>
          <w:b/>
          <w:bCs/>
          <w:sz w:val="24"/>
          <w:szCs w:val="24"/>
          <w:lang w:val="id-ID"/>
        </w:rPr>
        <w:t xml:space="preserve">Teori </w:t>
      </w:r>
      <w:r w:rsidRPr="00AE33AD">
        <w:rPr>
          <w:rFonts w:ascii="Times New Roman" w:hAnsi="Times New Roman" w:cs="Times New Roman"/>
          <w:b/>
          <w:bCs/>
          <w:i/>
          <w:iCs/>
          <w:sz w:val="24"/>
          <w:szCs w:val="24"/>
          <w:lang w:val="id-ID"/>
        </w:rPr>
        <w:t>Stakeholder</w:t>
      </w:r>
    </w:p>
    <w:p w14:paraId="5480F757" w14:textId="1AF5CAB3" w:rsidR="005D444E" w:rsidRPr="00AE33AD" w:rsidRDefault="005D444E" w:rsidP="006D5815">
      <w:pPr>
        <w:spacing w:line="480" w:lineRule="auto"/>
        <w:ind w:left="0" w:firstLine="142"/>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Menurut </w:t>
      </w:r>
      <w:r w:rsidRPr="00AE33AD">
        <w:rPr>
          <w:rFonts w:ascii="Times New Roman" w:hAnsi="Times New Roman" w:cs="Times New Roman"/>
          <w:sz w:val="24"/>
          <w:szCs w:val="24"/>
          <w:lang w:val="id-ID"/>
        </w:rPr>
        <w:fldChar w:fldCharType="begin" w:fldLock="1"/>
      </w:r>
      <w:r w:rsidR="00AD5C2B" w:rsidRPr="00AE33AD">
        <w:rPr>
          <w:rFonts w:ascii="Times New Roman" w:hAnsi="Times New Roman" w:cs="Times New Roman"/>
          <w:sz w:val="24"/>
          <w:szCs w:val="24"/>
          <w:lang w:val="id-ID"/>
        </w:rPr>
        <w:instrText>ADDIN CSL_CITATION {"citationItems":[{"id":"ITEM-1","itemData":{"ISBN":"978-602-0896-51-9","author":[{"dropping-particle":"","family":"Ghozali","given":"Imam","non-dropping-particle":"","parse-names":false,"suffix":""}],"id":"ITEM-1","issued":{"date-parts":[["2020"]]},"number-of-pages":"136 : 141 : 166","publisher":"Yoga Pratama","publisher-place":"Semarang","title":"25 Grand Theory (25 TEORI BESAR ILMU MANAJEMEN, ALUNANSI DAN BISNIS","type":"book"},"uris":["http://www.mendeley.com/documents/?uuid=5cfdb359-9ee0-4693-8a37-18ec427a960d"]}],"mendeley":{"formattedCitation":"(Ghozali, 2020)","manualFormatting":"(Ghozali, 2020:136)","plainTextFormattedCitation":"(Ghozali, 2020)","previouslyFormattedCitation":"(Ghozali, 2020)"},"properties":{"noteIndex":0},"schema":"https://github.com/citation-style-language/schema/raw/master/csl-citation.json"}</w:instrText>
      </w:r>
      <w:r w:rsidRPr="00AE33AD">
        <w:rPr>
          <w:rFonts w:ascii="Times New Roman" w:hAnsi="Times New Roman" w:cs="Times New Roman"/>
          <w:sz w:val="24"/>
          <w:szCs w:val="24"/>
          <w:lang w:val="id-ID"/>
        </w:rPr>
        <w:fldChar w:fldCharType="separate"/>
      </w:r>
      <w:r w:rsidRPr="00AE33AD">
        <w:rPr>
          <w:rFonts w:ascii="Times New Roman" w:hAnsi="Times New Roman" w:cs="Times New Roman"/>
          <w:noProof/>
          <w:sz w:val="24"/>
          <w:szCs w:val="24"/>
          <w:lang w:val="id-ID"/>
        </w:rPr>
        <w:t>(Ghozali, 2020:136)</w:t>
      </w:r>
      <w:r w:rsidRPr="00AE33AD">
        <w:rPr>
          <w:rFonts w:ascii="Times New Roman" w:hAnsi="Times New Roman" w:cs="Times New Roman"/>
          <w:sz w:val="24"/>
          <w:szCs w:val="24"/>
          <w:lang w:val="id-ID"/>
        </w:rPr>
        <w:fldChar w:fldCharType="end"/>
      </w:r>
      <w:r w:rsidRPr="00AE33AD">
        <w:rPr>
          <w:rFonts w:ascii="Times New Roman" w:hAnsi="Times New Roman" w:cs="Times New Roman"/>
          <w:sz w:val="24"/>
          <w:szCs w:val="24"/>
          <w:lang w:val="id-ID"/>
        </w:rPr>
        <w:t xml:space="preserve"> </w:t>
      </w:r>
      <w:r w:rsidRPr="00AE33AD">
        <w:rPr>
          <w:rFonts w:ascii="Times New Roman" w:hAnsi="Times New Roman" w:cs="Times New Roman"/>
          <w:i/>
          <w:iCs/>
          <w:sz w:val="24"/>
          <w:szCs w:val="24"/>
          <w:lang w:val="id-ID"/>
        </w:rPr>
        <w:t>Stakeholder theory</w:t>
      </w:r>
      <w:r w:rsidRPr="00AE33AD">
        <w:rPr>
          <w:rFonts w:ascii="Times New Roman" w:hAnsi="Times New Roman" w:cs="Times New Roman"/>
          <w:sz w:val="24"/>
          <w:szCs w:val="24"/>
          <w:lang w:val="id-ID"/>
        </w:rPr>
        <w:t xml:space="preserve"> adalah:</w:t>
      </w:r>
    </w:p>
    <w:p w14:paraId="2469C65D" w14:textId="66295130" w:rsidR="005D444E" w:rsidRPr="00AE33AD" w:rsidRDefault="005D444E" w:rsidP="006D5815">
      <w:pPr>
        <w:spacing w:line="240" w:lineRule="auto"/>
        <w:ind w:left="0" w:firstLine="142"/>
        <w:jc w:val="both"/>
        <w:rPr>
          <w:rFonts w:ascii="Times New Roman" w:hAnsi="Times New Roman" w:cs="Times New Roman"/>
          <w:b/>
          <w:bCs/>
          <w:sz w:val="24"/>
          <w:szCs w:val="24"/>
          <w:lang w:val="id-ID"/>
        </w:rPr>
      </w:pPr>
      <w:r w:rsidRPr="00AE33AD">
        <w:rPr>
          <w:rFonts w:ascii="Times New Roman" w:hAnsi="Times New Roman" w:cs="Times New Roman"/>
          <w:b/>
          <w:bCs/>
          <w:sz w:val="24"/>
          <w:szCs w:val="24"/>
          <w:lang w:val="id-ID"/>
        </w:rPr>
        <w:t>“perusahaan bukanlah entitas yang hanya beroperasi untuk kepentingannya sendiri namun harus memberikan manfaat bagi stakeholdernya (pemegang saham, kreditor, konsumen, supplier, pemerintah, masyarakat, analisis dan pihak lain).”</w:t>
      </w:r>
    </w:p>
    <w:p w14:paraId="5A1C9DE4" w14:textId="77777777" w:rsidR="00AA24AF" w:rsidRPr="00AE33AD" w:rsidRDefault="00AA24AF" w:rsidP="006D5815">
      <w:pPr>
        <w:spacing w:line="240" w:lineRule="auto"/>
        <w:ind w:left="0" w:firstLine="142"/>
        <w:jc w:val="both"/>
        <w:rPr>
          <w:rFonts w:ascii="Times New Roman" w:hAnsi="Times New Roman" w:cs="Times New Roman"/>
          <w:b/>
          <w:bCs/>
          <w:sz w:val="24"/>
          <w:szCs w:val="24"/>
          <w:lang w:val="id-ID"/>
        </w:rPr>
      </w:pPr>
    </w:p>
    <w:p w14:paraId="08EBA0DA" w14:textId="77777777" w:rsidR="005D444E" w:rsidRPr="00AE33AD" w:rsidRDefault="005D444E" w:rsidP="006D5815">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Maka pada teori ini, perusahaan tidak dapat berfungsi hanya untuk keuntungannya sendiri, tetapi juga harus membantu pemangku kepentingan </w:t>
      </w:r>
      <w:r w:rsidRPr="00AE33AD">
        <w:rPr>
          <w:rFonts w:ascii="Times New Roman" w:hAnsi="Times New Roman" w:cs="Times New Roman"/>
          <w:sz w:val="24"/>
          <w:szCs w:val="24"/>
          <w:lang w:val="id-ID"/>
        </w:rPr>
        <w:lastRenderedPageBreak/>
        <w:t>lainnya. Akibatnya, keberadaan perusahaan sangat dipengaruhi oleh dukungan yang diterimanya dari pemangku kepentingan (</w:t>
      </w:r>
      <w:r w:rsidRPr="00AE33AD">
        <w:rPr>
          <w:rFonts w:ascii="Times New Roman" w:hAnsi="Times New Roman" w:cs="Times New Roman"/>
          <w:i/>
          <w:iCs/>
          <w:sz w:val="24"/>
          <w:szCs w:val="24"/>
          <w:lang w:val="id-ID"/>
        </w:rPr>
        <w:t>Stakeholder</w:t>
      </w:r>
      <w:r w:rsidRPr="00AE33AD">
        <w:rPr>
          <w:rFonts w:ascii="Times New Roman" w:hAnsi="Times New Roman" w:cs="Times New Roman"/>
          <w:sz w:val="24"/>
          <w:szCs w:val="24"/>
          <w:lang w:val="id-ID"/>
        </w:rPr>
        <w:t>).</w:t>
      </w:r>
    </w:p>
    <w:p w14:paraId="52866E1C" w14:textId="14B373D8" w:rsidR="005D444E" w:rsidRPr="00AE33AD" w:rsidRDefault="006C72F1" w:rsidP="006D5815">
      <w:pPr>
        <w:spacing w:line="480" w:lineRule="auto"/>
        <w:ind w:left="0" w:firstLine="164"/>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 </w:t>
      </w:r>
      <w:r w:rsidRPr="00AE33AD">
        <w:rPr>
          <w:rFonts w:ascii="Times New Roman" w:hAnsi="Times New Roman" w:cs="Times New Roman"/>
          <w:sz w:val="24"/>
          <w:szCs w:val="24"/>
          <w:lang w:val="id-ID"/>
        </w:rPr>
        <w:tab/>
      </w:r>
      <w:r w:rsidR="005D444E" w:rsidRPr="00AE33AD">
        <w:rPr>
          <w:rFonts w:ascii="Times New Roman" w:hAnsi="Times New Roman" w:cs="Times New Roman"/>
          <w:sz w:val="24"/>
          <w:szCs w:val="24"/>
          <w:lang w:val="id-ID"/>
        </w:rPr>
        <w:t xml:space="preserve">Menurut </w:t>
      </w:r>
      <w:r w:rsidR="005D444E" w:rsidRPr="00AE33AD">
        <w:rPr>
          <w:rFonts w:ascii="Times New Roman" w:hAnsi="Times New Roman" w:cs="Times New Roman"/>
          <w:sz w:val="24"/>
          <w:szCs w:val="24"/>
          <w:lang w:val="id-ID"/>
        </w:rPr>
        <w:fldChar w:fldCharType="begin" w:fldLock="1"/>
      </w:r>
      <w:r w:rsidR="005D444E" w:rsidRPr="00AE33AD">
        <w:rPr>
          <w:rFonts w:ascii="Times New Roman" w:hAnsi="Times New Roman" w:cs="Times New Roman"/>
          <w:sz w:val="24"/>
          <w:szCs w:val="24"/>
          <w:lang w:val="id-ID"/>
        </w:rPr>
        <w:instrText>ADDIN CSL_CITATION {"citationItems":[{"id":"ITEM-1","itemData":{"abstract":"Past decades, the issue of corporate social responsibility very debated, demanding move corporate orientation from shareholder to stakeholder orientation. Implementation of social responaibility, described in social theories such as ethics theory, legitimacy theory, stakeholder theory, contracting theory, political theory and much more. In the perspective of legitimacy theory, companies existancies can not avoid the existence of stakeholders who are the parties to the mutual influence of the company. To that end, the company must maintain the congruence of interests between the company-of stakeholders (stakeholder theory). Corporate social responsibility is increasingly penetrated by no limits, apparently has an important role in the development of accounting, which is increasingly rampant social accounting studies (social accounting). That, of giving legitimacy of accounting as a social science that is open to the development of field phenomenon. The real manifestation of accounting response to social issues is increasingly widespread social studies Consequences of disclosure in relation to economics. Most developments do not question the aspect of social accounting matters: (a) why the company conducts social reported; (b) what are the social content of the report gives the signal to company performance, (3) what are the dimensions of corporate social performance measures, (4) whether effective enough social responsibility and meet the expectations of stakeholders, and (5) whether the most appropriate approach in the implementation of social responsibility","author":[{"dropping-particle":"","family":"Hadi","given":"Nor","non-dropping-particle":"","parse-names":false,"suffix":""}],"container-title":"Jurnal Ekonomi dan Bisnis","id":"ITEM-1","issue":"8","issued":{"date-parts":[["2009"]]},"page":"88-109","title":"Social Responsibility : Kajian Theoritical Framework , dan Perannya dalam Riset Dibidang Akuntansi","type":"article-journal","volume":"4"},"uris":["http://www.mendeley.com/documents/?uuid=24606faa-0505-4db7-9550-a5bdb9217db0"]}],"mendeley":{"formattedCitation":"(Hadi, 2009)","plainTextFormattedCitation":"(Hadi, 2009)","previouslyFormattedCitation":"(Hadi, 2009)"},"properties":{"noteIndex":0},"schema":"https://github.com/citation-style-language/schema/raw/master/csl-citation.json"}</w:instrText>
      </w:r>
      <w:r w:rsidR="005D444E" w:rsidRPr="00AE33AD">
        <w:rPr>
          <w:rFonts w:ascii="Times New Roman" w:hAnsi="Times New Roman" w:cs="Times New Roman"/>
          <w:sz w:val="24"/>
          <w:szCs w:val="24"/>
          <w:lang w:val="id-ID"/>
        </w:rPr>
        <w:fldChar w:fldCharType="separate"/>
      </w:r>
      <w:r w:rsidR="005D444E" w:rsidRPr="00AE33AD">
        <w:rPr>
          <w:rFonts w:ascii="Times New Roman" w:hAnsi="Times New Roman" w:cs="Times New Roman"/>
          <w:noProof/>
          <w:sz w:val="24"/>
          <w:szCs w:val="24"/>
          <w:lang w:val="id-ID"/>
        </w:rPr>
        <w:t>(Hadi, 2009)</w:t>
      </w:r>
      <w:r w:rsidR="005D444E" w:rsidRPr="00AE33AD">
        <w:rPr>
          <w:rFonts w:ascii="Times New Roman" w:hAnsi="Times New Roman" w:cs="Times New Roman"/>
          <w:sz w:val="24"/>
          <w:szCs w:val="24"/>
          <w:lang w:val="id-ID"/>
        </w:rPr>
        <w:fldChar w:fldCharType="end"/>
      </w:r>
      <w:r w:rsidR="005D444E" w:rsidRPr="00AE33AD">
        <w:rPr>
          <w:rFonts w:ascii="Times New Roman" w:hAnsi="Times New Roman" w:cs="Times New Roman"/>
          <w:sz w:val="24"/>
          <w:szCs w:val="24"/>
          <w:lang w:val="id-ID"/>
        </w:rPr>
        <w:t xml:space="preserve"> sebuah organisasi harus memperhatikan s</w:t>
      </w:r>
      <w:r w:rsidR="005D444E" w:rsidRPr="00AE33AD">
        <w:rPr>
          <w:rFonts w:ascii="Times New Roman" w:hAnsi="Times New Roman" w:cs="Times New Roman"/>
          <w:i/>
          <w:iCs/>
          <w:sz w:val="24"/>
          <w:szCs w:val="24"/>
          <w:lang w:val="id-ID"/>
        </w:rPr>
        <w:t xml:space="preserve">takeholder </w:t>
      </w:r>
      <w:r w:rsidR="005D444E" w:rsidRPr="00AE33AD">
        <w:rPr>
          <w:rFonts w:ascii="Times New Roman" w:hAnsi="Times New Roman" w:cs="Times New Roman"/>
          <w:sz w:val="24"/>
          <w:szCs w:val="24"/>
          <w:lang w:val="id-ID"/>
        </w:rPr>
        <w:t>(Pemangku Kepentingan), karena stakeholder adalah pihak yang  memiliki berpengaruh langsung atau tidak langsung terhadap tindakan dan kebijakan perusahaan. Jika perusahaan tidak peduli dengan pemangku kepentingan maka akan menuai protes, dan hal ini akan kehilangan legitimasi perusahaan dimata pemangku kepentingan (</w:t>
      </w:r>
      <w:r w:rsidR="005D444E" w:rsidRPr="00AE33AD">
        <w:rPr>
          <w:rFonts w:ascii="Times New Roman" w:hAnsi="Times New Roman" w:cs="Times New Roman"/>
          <w:i/>
          <w:iCs/>
          <w:sz w:val="24"/>
          <w:szCs w:val="24"/>
          <w:lang w:val="id-ID"/>
        </w:rPr>
        <w:t>stakeholder)</w:t>
      </w:r>
      <w:r w:rsidR="005D444E" w:rsidRPr="00AE33AD">
        <w:rPr>
          <w:rFonts w:ascii="Times New Roman" w:hAnsi="Times New Roman" w:cs="Times New Roman"/>
          <w:sz w:val="24"/>
          <w:szCs w:val="24"/>
          <w:lang w:val="id-ID"/>
        </w:rPr>
        <w:t>. Akibatnya, simpati yang diberikan oleh stakeholder memiliki dampak yang signifikan terhadap keberadaan perusahaan. Asumsi teori stakeholder ini dibangun atas dasar premis bahwa perusahaan dikategorikan menjadi perusahaan yang sangat besar, yang menyebabkan masyarakat menjadi sangat terhubung dan memperhatikan terhadap perusahaan. Sehingga perusahaan harus menunjukan akuntabilitas dan tanggung jawab kepada pemangku kepentingan, bukan hanya pemegang saham.</w:t>
      </w:r>
    </w:p>
    <w:p w14:paraId="4B5CC683" w14:textId="70D96617" w:rsidR="005D2B7C" w:rsidRPr="00AE33AD" w:rsidRDefault="005D2B7C">
      <w:pPr>
        <w:pStyle w:val="ListParagraph"/>
        <w:numPr>
          <w:ilvl w:val="0"/>
          <w:numId w:val="28"/>
        </w:numPr>
        <w:spacing w:line="480" w:lineRule="auto"/>
        <w:ind w:left="284" w:hanging="284"/>
        <w:jc w:val="both"/>
        <w:rPr>
          <w:rFonts w:ascii="Times New Roman" w:hAnsi="Times New Roman" w:cs="Times New Roman"/>
          <w:b/>
          <w:bCs/>
          <w:sz w:val="24"/>
          <w:szCs w:val="24"/>
          <w:lang w:val="id-ID"/>
        </w:rPr>
      </w:pPr>
      <w:r w:rsidRPr="00AE33AD">
        <w:rPr>
          <w:rFonts w:ascii="Times New Roman" w:hAnsi="Times New Roman" w:cs="Times New Roman"/>
          <w:b/>
          <w:bCs/>
          <w:sz w:val="24"/>
          <w:szCs w:val="24"/>
          <w:lang w:val="id-ID"/>
        </w:rPr>
        <w:t>Teori Legitimasi</w:t>
      </w:r>
    </w:p>
    <w:p w14:paraId="3F33C27D" w14:textId="701C1093" w:rsidR="00E678E0" w:rsidRPr="00AE33AD" w:rsidRDefault="005D444E" w:rsidP="006D5815">
      <w:pPr>
        <w:spacing w:line="480" w:lineRule="auto"/>
        <w:ind w:left="0" w:firstLine="261"/>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Menurut </w:t>
      </w:r>
      <w:r w:rsidR="00EE5466" w:rsidRPr="00AE33AD">
        <w:rPr>
          <w:rFonts w:ascii="Times New Roman" w:hAnsi="Times New Roman" w:cs="Times New Roman"/>
          <w:sz w:val="24"/>
          <w:szCs w:val="24"/>
          <w:lang w:val="id-ID"/>
        </w:rPr>
        <w:fldChar w:fldCharType="begin" w:fldLock="1"/>
      </w:r>
      <w:r w:rsidR="00EE5466" w:rsidRPr="00AE33AD">
        <w:rPr>
          <w:rFonts w:ascii="Times New Roman" w:hAnsi="Times New Roman" w:cs="Times New Roman"/>
          <w:sz w:val="24"/>
          <w:szCs w:val="24"/>
          <w:lang w:val="id-ID"/>
        </w:rPr>
        <w:instrText>ADDIN CSL_CITATION {"citationItems":[{"id":"ITEM-1","itemData":{"author":[{"dropping-particle":"","family":"Dowling, J., &amp; Prefer","given":"J.","non-dropping-particle":"","parse-names":false,"suffix":""}],"id":"ITEM-1","issued":{"date-parts":[["1975"]]},"title":"Organizational Legitimacy: Social Values and Organitational Behavior","type":"article-journal"},"uris":["http://www.mendeley.com/documents/?uuid=f494f23b-4f00-4967-a184-b1ac0e3e6837"]}],"mendeley":{"formattedCitation":"(Dowling, J., &amp; Prefer, 1975)","plainTextFormattedCitation":"(Dowling, J., &amp; Prefer, 1975)","previouslyFormattedCitation":"(Dowling, J., &amp; Prefer, 1975)"},"properties":{"noteIndex":0},"schema":"https://github.com/citation-style-language/schema/raw/master/csl-citation.json"}</w:instrText>
      </w:r>
      <w:r w:rsidR="00EE5466" w:rsidRPr="00AE33AD">
        <w:rPr>
          <w:rFonts w:ascii="Times New Roman" w:hAnsi="Times New Roman" w:cs="Times New Roman"/>
          <w:sz w:val="24"/>
          <w:szCs w:val="24"/>
          <w:lang w:val="id-ID"/>
        </w:rPr>
        <w:fldChar w:fldCharType="separate"/>
      </w:r>
      <w:r w:rsidR="00EE5466" w:rsidRPr="00AE33AD">
        <w:rPr>
          <w:rFonts w:ascii="Times New Roman" w:hAnsi="Times New Roman" w:cs="Times New Roman"/>
          <w:noProof/>
          <w:sz w:val="24"/>
          <w:szCs w:val="24"/>
          <w:lang w:val="id-ID"/>
        </w:rPr>
        <w:t>(Dowling, J., &amp; Prefer, 1975)</w:t>
      </w:r>
      <w:r w:rsidR="00EE5466" w:rsidRPr="00AE33AD">
        <w:rPr>
          <w:rFonts w:ascii="Times New Roman" w:hAnsi="Times New Roman" w:cs="Times New Roman"/>
          <w:sz w:val="24"/>
          <w:szCs w:val="24"/>
          <w:lang w:val="id-ID"/>
        </w:rPr>
        <w:fldChar w:fldCharType="end"/>
      </w:r>
      <w:r w:rsidRPr="00AE33AD">
        <w:rPr>
          <w:rFonts w:ascii="Times New Roman" w:hAnsi="Times New Roman" w:cs="Times New Roman"/>
          <w:sz w:val="24"/>
          <w:szCs w:val="24"/>
          <w:lang w:val="id-ID"/>
        </w:rPr>
        <w:t>, menjelaskan bahwa dalam teori legitimasi organisasi berusaha membawa nilai-nilai sosial yang ada dalam kegiatan organisasi dan norma-norma yang ada di lingkungan sosial. Teori legitimasi ini sering dikenal sebagai kontrak sosial yang terjadi antara perusahaan dengan masayarakat dimana perusahaan itu beroprasi. Ketika terdapat perbedaan antara keduanya,maka legitimasi perusahaan akan terancam.</w:t>
      </w:r>
    </w:p>
    <w:p w14:paraId="6E03CA79" w14:textId="1AA557E4" w:rsidR="00E211FE" w:rsidRPr="00AE33AD" w:rsidRDefault="00E211FE" w:rsidP="00A80060">
      <w:pPr>
        <w:spacing w:line="480" w:lineRule="auto"/>
        <w:ind w:left="0" w:firstLine="0"/>
        <w:jc w:val="both"/>
        <w:rPr>
          <w:rFonts w:ascii="Times New Roman" w:hAnsi="Times New Roman" w:cs="Times New Roman"/>
          <w:sz w:val="24"/>
          <w:szCs w:val="24"/>
          <w:lang w:val="id-ID"/>
        </w:rPr>
      </w:pPr>
    </w:p>
    <w:p w14:paraId="44ED17CE" w14:textId="22B8BC4D" w:rsidR="005D2B7C" w:rsidRPr="006D5815" w:rsidRDefault="005D2B7C">
      <w:pPr>
        <w:pStyle w:val="ListParagraph"/>
        <w:numPr>
          <w:ilvl w:val="0"/>
          <w:numId w:val="28"/>
        </w:numPr>
        <w:spacing w:line="480" w:lineRule="auto"/>
        <w:ind w:left="284" w:hanging="284"/>
        <w:jc w:val="both"/>
        <w:rPr>
          <w:rFonts w:ascii="Times New Roman" w:hAnsi="Times New Roman" w:cs="Times New Roman"/>
          <w:b/>
          <w:bCs/>
          <w:sz w:val="24"/>
          <w:szCs w:val="24"/>
          <w:lang w:val="id-ID"/>
        </w:rPr>
      </w:pPr>
      <w:r w:rsidRPr="006D5815">
        <w:rPr>
          <w:rFonts w:ascii="Times New Roman" w:hAnsi="Times New Roman" w:cs="Times New Roman"/>
          <w:b/>
          <w:bCs/>
          <w:sz w:val="24"/>
          <w:szCs w:val="24"/>
          <w:lang w:val="id-ID"/>
        </w:rPr>
        <w:lastRenderedPageBreak/>
        <w:t xml:space="preserve">Teori </w:t>
      </w:r>
      <w:r w:rsidRPr="006D5815">
        <w:rPr>
          <w:rFonts w:ascii="Times New Roman" w:hAnsi="Times New Roman" w:cs="Times New Roman"/>
          <w:b/>
          <w:bCs/>
          <w:i/>
          <w:iCs/>
          <w:sz w:val="24"/>
          <w:szCs w:val="24"/>
          <w:lang w:val="id-ID"/>
        </w:rPr>
        <w:t>Signaling</w:t>
      </w:r>
    </w:p>
    <w:p w14:paraId="187D9416" w14:textId="3D5E63F1" w:rsidR="005D444E" w:rsidRPr="00AE33AD" w:rsidRDefault="005D444E" w:rsidP="006D5815">
      <w:pPr>
        <w:spacing w:line="480" w:lineRule="auto"/>
        <w:ind w:left="0" w:firstLine="698"/>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Menurut </w:t>
      </w:r>
      <w:r w:rsidR="000779FA" w:rsidRPr="00AE33AD">
        <w:rPr>
          <w:rFonts w:ascii="Times New Roman" w:hAnsi="Times New Roman" w:cs="Times New Roman"/>
          <w:sz w:val="24"/>
          <w:szCs w:val="24"/>
          <w:lang w:val="id-ID"/>
        </w:rPr>
        <w:fldChar w:fldCharType="begin" w:fldLock="1"/>
      </w:r>
      <w:r w:rsidR="00EE5466" w:rsidRPr="00AE33AD">
        <w:rPr>
          <w:rFonts w:ascii="Times New Roman" w:hAnsi="Times New Roman" w:cs="Times New Roman"/>
          <w:sz w:val="24"/>
          <w:szCs w:val="24"/>
          <w:lang w:val="id-ID"/>
        </w:rPr>
        <w:instrText>ADDIN CSL_CITATION {"citationItems":[{"id":"ITEM-1","itemData":{"author":[{"dropping-particle":"","family":"Brigham &amp; Houston","given":"","non-dropping-particle":"","parse-names":false,"suffix":""}],"edition":"Edisi 11","id":"ITEM-1","issued":{"date-parts":[["2014"]]},"number-of-pages":"184","publisher":"Salemba Empat","publisher-place":"Jakarta","title":"Essentials of Financial Management. Dasar-dasar Manajemen Keuangan. Terjemahan Ali Akbar Yulianto.","type":"book"},"uris":["http://www.mendeley.com/documents/?uuid=b7027f96-0483-4c7e-8ce2-a3ce08b496fb"]}],"mendeley":{"formattedCitation":"(Brigham &amp; Houston, 2014)","manualFormatting":"(Brigham &amp; Houston, 2014:184)","plainTextFormattedCitation":"(Brigham &amp; Houston, 2014)","previouslyFormattedCitation":"(Brigham &amp; Houston, 2014)"},"properties":{"noteIndex":0},"schema":"https://github.com/citation-style-language/schema/raw/master/csl-citation.json"}</w:instrText>
      </w:r>
      <w:r w:rsidR="000779FA" w:rsidRPr="00AE33AD">
        <w:rPr>
          <w:rFonts w:ascii="Times New Roman" w:hAnsi="Times New Roman" w:cs="Times New Roman"/>
          <w:sz w:val="24"/>
          <w:szCs w:val="24"/>
          <w:lang w:val="id-ID"/>
        </w:rPr>
        <w:fldChar w:fldCharType="separate"/>
      </w:r>
      <w:r w:rsidR="000779FA" w:rsidRPr="00AE33AD">
        <w:rPr>
          <w:rFonts w:ascii="Times New Roman" w:hAnsi="Times New Roman" w:cs="Times New Roman"/>
          <w:noProof/>
          <w:sz w:val="24"/>
          <w:szCs w:val="24"/>
          <w:lang w:val="id-ID"/>
        </w:rPr>
        <w:t>(Brigham &amp; Houston, 2014:184)</w:t>
      </w:r>
      <w:r w:rsidR="000779FA" w:rsidRPr="00AE33AD">
        <w:rPr>
          <w:rFonts w:ascii="Times New Roman" w:hAnsi="Times New Roman" w:cs="Times New Roman"/>
          <w:sz w:val="24"/>
          <w:szCs w:val="24"/>
          <w:lang w:val="id-ID"/>
        </w:rPr>
        <w:fldChar w:fldCharType="end"/>
      </w:r>
      <w:r w:rsidRPr="00AE33AD">
        <w:rPr>
          <w:rFonts w:ascii="Times New Roman" w:hAnsi="Times New Roman" w:cs="Times New Roman"/>
          <w:sz w:val="24"/>
          <w:szCs w:val="24"/>
          <w:lang w:val="id-ID"/>
        </w:rPr>
        <w:t xml:space="preserve"> menyatakan bahwa Teori </w:t>
      </w:r>
      <w:r w:rsidRPr="00AE33AD">
        <w:rPr>
          <w:rFonts w:ascii="Times New Roman" w:hAnsi="Times New Roman" w:cs="Times New Roman"/>
          <w:i/>
          <w:iCs/>
          <w:sz w:val="24"/>
          <w:szCs w:val="24"/>
          <w:lang w:val="id-ID"/>
        </w:rPr>
        <w:t>Signaling</w:t>
      </w:r>
      <w:r w:rsidRPr="00AE33AD">
        <w:rPr>
          <w:rFonts w:ascii="Times New Roman" w:hAnsi="Times New Roman" w:cs="Times New Roman"/>
          <w:sz w:val="24"/>
          <w:szCs w:val="24"/>
          <w:lang w:val="id-ID"/>
        </w:rPr>
        <w:t xml:space="preserve"> (teori sinyal) adalah cara pandang pemegang saham tentang potensi perusahaan di masa yang akan datang, untuk meningkatkan nilai perusahaan. Selain itu, laporan perusahaan yang tersedia untuk umum dapat digunakan sebagai pedoman bagi pemegang saham dan investor. Akibatnya, teori sinyal ini menekankan relevansi laporan perusahaan ketika saat membuat keputusan investasi.</w:t>
      </w:r>
    </w:p>
    <w:p w14:paraId="4334F42D" w14:textId="268FAED8" w:rsidR="004F557A" w:rsidRDefault="005D444E" w:rsidP="006D5815">
      <w:pPr>
        <w:spacing w:line="480" w:lineRule="auto"/>
        <w:ind w:left="0" w:firstLine="698"/>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Dari landasan teori </w:t>
      </w:r>
      <w:r w:rsidRPr="00AE33AD">
        <w:rPr>
          <w:rFonts w:ascii="Times New Roman" w:hAnsi="Times New Roman" w:cs="Times New Roman"/>
          <w:i/>
          <w:iCs/>
          <w:sz w:val="24"/>
          <w:szCs w:val="24"/>
          <w:lang w:val="id-ID"/>
        </w:rPr>
        <w:t>stakeholder</w:t>
      </w:r>
      <w:r w:rsidRPr="00AE33AD">
        <w:rPr>
          <w:rFonts w:ascii="Times New Roman" w:hAnsi="Times New Roman" w:cs="Times New Roman"/>
          <w:sz w:val="24"/>
          <w:szCs w:val="24"/>
          <w:lang w:val="id-ID"/>
        </w:rPr>
        <w:t>, teori legitimasi, dan teori signaling dapat disimpulkan bahwa ketiga teori tersebut memberikan penekanan yang berbeda pada pihak-pihak yang dapat mempengaruhi seberapa banyak informasi yang dikeluarkan dalam laporan keuangan suatu perusahaan. Teori pemangku kepentingan (</w:t>
      </w:r>
      <w:r w:rsidRPr="00AE33AD">
        <w:rPr>
          <w:rFonts w:ascii="Times New Roman" w:hAnsi="Times New Roman" w:cs="Times New Roman"/>
          <w:i/>
          <w:iCs/>
          <w:sz w:val="24"/>
          <w:szCs w:val="24"/>
          <w:lang w:val="id-ID"/>
        </w:rPr>
        <w:t>Stakeholder</w:t>
      </w:r>
      <w:r w:rsidRPr="00AE33AD">
        <w:rPr>
          <w:rFonts w:ascii="Times New Roman" w:hAnsi="Times New Roman" w:cs="Times New Roman"/>
          <w:sz w:val="24"/>
          <w:szCs w:val="24"/>
          <w:lang w:val="id-ID"/>
        </w:rPr>
        <w:t>) menekankan pada posisi pemangku kepentingan yang signifikan. Pertimbangan paling penting bagi perusahaan dalam melaporkan dan/atau tidak mengungkapkan informasi dalam laporan keuangan adalah kelompok pemangku kepentingan (</w:t>
      </w:r>
      <w:r w:rsidRPr="00AE33AD">
        <w:rPr>
          <w:rFonts w:ascii="Times New Roman" w:hAnsi="Times New Roman" w:cs="Times New Roman"/>
          <w:i/>
          <w:iCs/>
          <w:sz w:val="24"/>
          <w:szCs w:val="24"/>
          <w:lang w:val="id-ID"/>
        </w:rPr>
        <w:t>Stakeholder)</w:t>
      </w:r>
      <w:r w:rsidRPr="00AE33AD">
        <w:rPr>
          <w:rFonts w:ascii="Times New Roman" w:hAnsi="Times New Roman" w:cs="Times New Roman"/>
          <w:sz w:val="24"/>
          <w:szCs w:val="24"/>
          <w:lang w:val="id-ID"/>
        </w:rPr>
        <w:t xml:space="preserve">. Teori legitimasi menekankan persepsi dan pengakuan publik sebagai faktor terpenting dalam pengungkapan laporan keuangan. Relevansi informasi yang diberikan oleh perusahaan terhadap keputusan investasi pihak di luar perusahaan juga ditekankan oleh teori </w:t>
      </w:r>
      <w:r w:rsidRPr="00AE33AD">
        <w:rPr>
          <w:rFonts w:ascii="Times New Roman" w:hAnsi="Times New Roman" w:cs="Times New Roman"/>
          <w:i/>
          <w:iCs/>
          <w:sz w:val="24"/>
          <w:szCs w:val="24"/>
          <w:lang w:val="id-ID"/>
        </w:rPr>
        <w:t>signaling</w:t>
      </w:r>
      <w:r w:rsidRPr="00AE33AD">
        <w:rPr>
          <w:rFonts w:ascii="Times New Roman" w:hAnsi="Times New Roman" w:cs="Times New Roman"/>
          <w:sz w:val="24"/>
          <w:szCs w:val="24"/>
          <w:lang w:val="id-ID"/>
        </w:rPr>
        <w:t xml:space="preserve">. Legitimasi, </w:t>
      </w:r>
      <w:r w:rsidRPr="00AE33AD">
        <w:rPr>
          <w:rFonts w:ascii="Times New Roman" w:hAnsi="Times New Roman" w:cs="Times New Roman"/>
          <w:i/>
          <w:iCs/>
          <w:sz w:val="24"/>
          <w:szCs w:val="24"/>
          <w:lang w:val="id-ID"/>
        </w:rPr>
        <w:t>Stakeholder,</w:t>
      </w:r>
      <w:r w:rsidRPr="00AE33AD">
        <w:rPr>
          <w:rFonts w:ascii="Times New Roman" w:hAnsi="Times New Roman" w:cs="Times New Roman"/>
          <w:sz w:val="24"/>
          <w:szCs w:val="24"/>
          <w:lang w:val="id-ID"/>
        </w:rPr>
        <w:t xml:space="preserve"> dan </w:t>
      </w:r>
      <w:r w:rsidRPr="00AE33AD">
        <w:rPr>
          <w:rFonts w:ascii="Times New Roman" w:hAnsi="Times New Roman" w:cs="Times New Roman"/>
          <w:i/>
          <w:iCs/>
          <w:sz w:val="24"/>
          <w:szCs w:val="24"/>
          <w:lang w:val="id-ID"/>
        </w:rPr>
        <w:t>signalling</w:t>
      </w:r>
      <w:r w:rsidRPr="00AE33AD">
        <w:rPr>
          <w:rFonts w:ascii="Times New Roman" w:hAnsi="Times New Roman" w:cs="Times New Roman"/>
          <w:sz w:val="24"/>
          <w:szCs w:val="24"/>
          <w:lang w:val="id-ID"/>
        </w:rPr>
        <w:t xml:space="preserve"> semuanya sangat penting bagi perusahaan karena memliki peran penting untuk mencapai suatu tujuan perusahaan.</w:t>
      </w:r>
    </w:p>
    <w:p w14:paraId="713356B4" w14:textId="77777777" w:rsidR="00A80060" w:rsidRPr="00AE33AD" w:rsidRDefault="00A80060" w:rsidP="006D5815">
      <w:pPr>
        <w:spacing w:line="480" w:lineRule="auto"/>
        <w:ind w:left="0" w:firstLine="698"/>
        <w:jc w:val="both"/>
        <w:rPr>
          <w:rFonts w:ascii="Times New Roman" w:hAnsi="Times New Roman" w:cs="Times New Roman"/>
          <w:sz w:val="24"/>
          <w:szCs w:val="24"/>
          <w:lang w:val="id-ID"/>
        </w:rPr>
      </w:pPr>
    </w:p>
    <w:p w14:paraId="2FBF0093" w14:textId="26C7347A" w:rsidR="005D444E" w:rsidRPr="00AE33AD" w:rsidRDefault="005D444E" w:rsidP="006D5815">
      <w:pPr>
        <w:spacing w:line="480" w:lineRule="auto"/>
        <w:ind w:left="0" w:firstLine="196"/>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lastRenderedPageBreak/>
        <w:t xml:space="preserve">Menurut </w:t>
      </w:r>
      <w:r w:rsidRPr="00AE33AD">
        <w:rPr>
          <w:rFonts w:ascii="Times New Roman" w:hAnsi="Times New Roman" w:cs="Times New Roman"/>
          <w:sz w:val="24"/>
          <w:szCs w:val="24"/>
          <w:lang w:val="id-ID"/>
        </w:rPr>
        <w:fldChar w:fldCharType="begin" w:fldLock="1"/>
      </w:r>
      <w:r w:rsidRPr="00AE33AD">
        <w:rPr>
          <w:rFonts w:ascii="Times New Roman" w:hAnsi="Times New Roman" w:cs="Times New Roman"/>
          <w:sz w:val="24"/>
          <w:szCs w:val="24"/>
          <w:lang w:val="id-ID"/>
        </w:rPr>
        <w:instrText>ADDIN CSL_CITATION {"citationItems":[{"id":"ITEM-1","itemData":{"ISBN":"978-602-03-1101-2","author":[{"dropping-particle":"","family":"Pohan","given":"Chairil Anwar","non-dropping-particle":"","parse-names":false,"suffix":""}],"edition":"Edisi Revi","id":"ITEM-1","issued":{"date-parts":[["2014"]]},"publisher":"PT Gramedia Pustaka Utama","title":"Manajemen Perpajakan (Strategi Perencanaan Pajak dan Bisnis)","type":"book"},"uris":["http://www.mendeley.com/documents/?uuid=f860aadf-102f-4f2c-9a6b-63754b13c936"]}],"mendeley":{"formattedCitation":"(Pohan, 2014)","manualFormatting":"(Pohan, 2014:14)","plainTextFormattedCitation":"(Pohan, 2014)","previouslyFormattedCitation":"(Pohan, 2014)"},"properties":{"noteIndex":0},"schema":"https://github.com/citation-style-language/schema/raw/master/csl-citation.json"}</w:instrText>
      </w:r>
      <w:r w:rsidRPr="00AE33AD">
        <w:rPr>
          <w:rFonts w:ascii="Times New Roman" w:hAnsi="Times New Roman" w:cs="Times New Roman"/>
          <w:sz w:val="24"/>
          <w:szCs w:val="24"/>
          <w:lang w:val="id-ID"/>
        </w:rPr>
        <w:fldChar w:fldCharType="separate"/>
      </w:r>
      <w:r w:rsidRPr="00AE33AD">
        <w:rPr>
          <w:rFonts w:ascii="Times New Roman" w:hAnsi="Times New Roman" w:cs="Times New Roman"/>
          <w:noProof/>
          <w:sz w:val="24"/>
          <w:szCs w:val="24"/>
          <w:lang w:val="id-ID"/>
        </w:rPr>
        <w:t>(Pohan, 2014:14)</w:t>
      </w:r>
      <w:r w:rsidRPr="00AE33AD">
        <w:rPr>
          <w:rFonts w:ascii="Times New Roman" w:hAnsi="Times New Roman" w:cs="Times New Roman"/>
          <w:sz w:val="24"/>
          <w:szCs w:val="24"/>
          <w:lang w:val="id-ID"/>
        </w:rPr>
        <w:fldChar w:fldCharType="end"/>
      </w:r>
      <w:r w:rsidRPr="00AE33AD">
        <w:rPr>
          <w:rFonts w:ascii="Times New Roman" w:hAnsi="Times New Roman" w:cs="Times New Roman"/>
          <w:sz w:val="24"/>
          <w:szCs w:val="24"/>
          <w:lang w:val="id-ID"/>
        </w:rPr>
        <w:t xml:space="preserve"> </w:t>
      </w:r>
      <w:r w:rsidRPr="00AE33AD">
        <w:rPr>
          <w:rFonts w:ascii="Times New Roman" w:hAnsi="Times New Roman" w:cs="Times New Roman"/>
          <w:i/>
          <w:iCs/>
          <w:sz w:val="24"/>
          <w:szCs w:val="24"/>
          <w:lang w:val="id-ID"/>
        </w:rPr>
        <w:t>tax avoidance</w:t>
      </w:r>
      <w:r w:rsidRPr="00AE33AD">
        <w:rPr>
          <w:rFonts w:ascii="Times New Roman" w:hAnsi="Times New Roman" w:cs="Times New Roman"/>
          <w:sz w:val="24"/>
          <w:szCs w:val="24"/>
          <w:lang w:val="id-ID"/>
        </w:rPr>
        <w:t xml:space="preserve"> adalah </w:t>
      </w:r>
    </w:p>
    <w:p w14:paraId="4D85C7EA" w14:textId="77777777" w:rsidR="005D444E" w:rsidRPr="00AE33AD" w:rsidRDefault="005D444E" w:rsidP="006D5815">
      <w:pPr>
        <w:spacing w:line="240" w:lineRule="auto"/>
        <w:ind w:left="0" w:firstLine="0"/>
        <w:jc w:val="both"/>
        <w:rPr>
          <w:rFonts w:ascii="Times New Roman" w:hAnsi="Times New Roman" w:cs="Times New Roman"/>
          <w:b/>
          <w:bCs/>
          <w:sz w:val="24"/>
          <w:szCs w:val="24"/>
          <w:lang w:val="id-ID"/>
        </w:rPr>
      </w:pPr>
      <w:r w:rsidRPr="00AE33AD">
        <w:rPr>
          <w:rFonts w:ascii="Times New Roman" w:hAnsi="Times New Roman" w:cs="Times New Roman"/>
          <w:b/>
          <w:bCs/>
          <w:sz w:val="24"/>
          <w:szCs w:val="24"/>
          <w:lang w:val="id-ID"/>
        </w:rPr>
        <w:t>“</w:t>
      </w:r>
      <w:r w:rsidRPr="00AE33AD">
        <w:rPr>
          <w:rFonts w:ascii="Times New Roman" w:hAnsi="Times New Roman" w:cs="Times New Roman"/>
          <w:b/>
          <w:bCs/>
          <w:i/>
          <w:iCs/>
          <w:sz w:val="24"/>
          <w:szCs w:val="24"/>
          <w:lang w:val="id-ID"/>
        </w:rPr>
        <w:t>Tax avoidance</w:t>
      </w:r>
      <w:r w:rsidRPr="00AE33AD">
        <w:rPr>
          <w:rFonts w:ascii="Times New Roman" w:hAnsi="Times New Roman" w:cs="Times New Roman"/>
          <w:b/>
          <w:bCs/>
          <w:sz w:val="24"/>
          <w:szCs w:val="24"/>
          <w:lang w:val="id-ID"/>
        </w:rPr>
        <w:t xml:space="preserve"> adalah strategi dan teknik penghindaran pajak dilakukan secara legal dan aman bagi wajib pajak karena tidak bertentangan dengan ketentuan perpajakan.”</w:t>
      </w:r>
    </w:p>
    <w:p w14:paraId="048C9196" w14:textId="259FED45" w:rsidR="00AA24AF" w:rsidRPr="00AE33AD" w:rsidRDefault="005D444E" w:rsidP="006D5815">
      <w:pPr>
        <w:spacing w:line="480" w:lineRule="auto"/>
        <w:ind w:left="0" w:firstLine="698"/>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Perusahaan sering kali memanfaatkan praktik penghindaran pajak untuk meminimalkan beban pajaknya, seperti dengan menghindari transaksi transaksi yang dikenakan pajak atau dengan cara memanfaatkan celah atau kelemahan yang terdapatdalam peraturan perundang-undangan perpajakan yang berlaku, sehingga penghindaran pajak tersebut legal atau diperbolehkan untuk wajib pajak. Dalam mengungkapkan penghindran pajak yang dilakukan oleh perusahaan, penghindaran pajak dipengaruhi oleh beberapa faktor, salah satunyaadalah </w:t>
      </w:r>
      <w:r w:rsidRPr="00AE33AD">
        <w:rPr>
          <w:rFonts w:ascii="Times New Roman" w:hAnsi="Times New Roman" w:cs="Times New Roman"/>
          <w:i/>
          <w:iCs/>
          <w:sz w:val="24"/>
          <w:szCs w:val="24"/>
          <w:lang w:val="id-ID"/>
        </w:rPr>
        <w:t xml:space="preserve">Corporate Social Responsibility </w:t>
      </w:r>
      <w:r w:rsidRPr="00AE33AD">
        <w:rPr>
          <w:rFonts w:ascii="Times New Roman" w:hAnsi="Times New Roman" w:cs="Times New Roman"/>
          <w:sz w:val="24"/>
          <w:szCs w:val="24"/>
          <w:lang w:val="id-ID"/>
        </w:rPr>
        <w:t>dan Ukuran Perusahaan.</w:t>
      </w:r>
    </w:p>
    <w:p w14:paraId="251B2D47" w14:textId="77777777" w:rsidR="005D444E" w:rsidRPr="00AE33AD" w:rsidRDefault="005D444E" w:rsidP="006D5815">
      <w:pPr>
        <w:spacing w:line="480" w:lineRule="auto"/>
        <w:ind w:left="0" w:firstLine="698"/>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Menurut </w:t>
      </w:r>
      <w:r w:rsidRPr="00AE33AD">
        <w:rPr>
          <w:rFonts w:ascii="Times New Roman" w:hAnsi="Times New Roman" w:cs="Times New Roman"/>
          <w:i/>
          <w:iCs/>
          <w:sz w:val="24"/>
          <w:szCs w:val="24"/>
          <w:lang w:val="id-ID"/>
        </w:rPr>
        <w:t>The World Business Council for Sustainable Development</w:t>
      </w:r>
      <w:r w:rsidRPr="00AE33AD">
        <w:rPr>
          <w:rFonts w:ascii="Times New Roman" w:hAnsi="Times New Roman" w:cs="Times New Roman"/>
          <w:sz w:val="24"/>
          <w:szCs w:val="24"/>
          <w:lang w:val="id-ID"/>
        </w:rPr>
        <w:t xml:space="preserve"> (WBCSD) dalam </w:t>
      </w:r>
      <w:r w:rsidRPr="00AE33AD">
        <w:rPr>
          <w:rFonts w:ascii="Times New Roman" w:hAnsi="Times New Roman" w:cs="Times New Roman"/>
          <w:sz w:val="24"/>
          <w:szCs w:val="24"/>
          <w:lang w:val="id-ID"/>
        </w:rPr>
        <w:fldChar w:fldCharType="begin" w:fldLock="1"/>
      </w:r>
      <w:r w:rsidRPr="00AE33AD">
        <w:rPr>
          <w:rFonts w:ascii="Times New Roman" w:hAnsi="Times New Roman" w:cs="Times New Roman"/>
          <w:sz w:val="24"/>
          <w:szCs w:val="24"/>
          <w:lang w:val="id-ID"/>
        </w:rPr>
        <w:instrText>ADDIN CSL_CITATION {"citationItems":[{"id":"ITEM-1","itemData":{"ISBN":"978-602-1297-99-5","author":[{"dropping-particle":"","family":"Sunaryo","given":"","non-dropping-particle":"","parse-names":false,"suffix":""}],"editor":[{"dropping-particle":"","family":"Creative","given":"Team Aura","non-dropping-particle":"","parse-names":false,"suffix":""}],"id":"ITEM-1","issued":{"date-parts":[["2015"]]},"number-of-pages":"5","publisher":"CV. Anugrah Utama Raharja (AURA)","publisher-place":"Bandar Lampung","title":"Tanggung Jwab Sosial Perusahaan (Corporate Social Responsibility) Dalam Berbagai Persektif Kajian","type":"book"},"uris":["http://www.mendeley.com/documents/?uuid=30ee5cab-190f-4d7c-8123-2d711baafed4"]}],"mendeley":{"formattedCitation":"(Sunaryo, 2015)","manualFormatting":"(Sunaryo, 2015:5)","plainTextFormattedCitation":"(Sunaryo, 2015)","previouslyFormattedCitation":"(Sunaryo, 2015)"},"properties":{"noteIndex":0},"schema":"https://github.com/citation-style-language/schema/raw/master/csl-citation.json"}</w:instrText>
      </w:r>
      <w:r w:rsidRPr="00AE33AD">
        <w:rPr>
          <w:rFonts w:ascii="Times New Roman" w:hAnsi="Times New Roman" w:cs="Times New Roman"/>
          <w:sz w:val="24"/>
          <w:szCs w:val="24"/>
          <w:lang w:val="id-ID"/>
        </w:rPr>
        <w:fldChar w:fldCharType="separate"/>
      </w:r>
      <w:r w:rsidRPr="00AE33AD">
        <w:rPr>
          <w:rFonts w:ascii="Times New Roman" w:hAnsi="Times New Roman" w:cs="Times New Roman"/>
          <w:noProof/>
          <w:sz w:val="24"/>
          <w:szCs w:val="24"/>
          <w:lang w:val="id-ID"/>
        </w:rPr>
        <w:t>(Sunaryo, 2015:5)</w:t>
      </w:r>
      <w:r w:rsidRPr="00AE33AD">
        <w:rPr>
          <w:rFonts w:ascii="Times New Roman" w:hAnsi="Times New Roman" w:cs="Times New Roman"/>
          <w:sz w:val="24"/>
          <w:szCs w:val="24"/>
          <w:lang w:val="id-ID"/>
        </w:rPr>
        <w:fldChar w:fldCharType="end"/>
      </w:r>
      <w:r w:rsidRPr="00AE33AD">
        <w:rPr>
          <w:rFonts w:ascii="Times New Roman" w:hAnsi="Times New Roman" w:cs="Times New Roman"/>
          <w:sz w:val="24"/>
          <w:szCs w:val="24"/>
          <w:lang w:val="id-ID"/>
        </w:rPr>
        <w:t xml:space="preserve"> </w:t>
      </w:r>
      <w:r w:rsidRPr="00AE33AD">
        <w:rPr>
          <w:rFonts w:ascii="Times New Roman" w:hAnsi="Times New Roman" w:cs="Times New Roman"/>
          <w:i/>
          <w:iCs/>
          <w:sz w:val="24"/>
          <w:szCs w:val="24"/>
          <w:lang w:val="id-ID"/>
        </w:rPr>
        <w:t>Corporate Social Responsibility</w:t>
      </w:r>
      <w:r w:rsidRPr="00AE33AD">
        <w:rPr>
          <w:rFonts w:ascii="Times New Roman" w:hAnsi="Times New Roman" w:cs="Times New Roman"/>
          <w:sz w:val="24"/>
          <w:szCs w:val="24"/>
          <w:lang w:val="id-ID"/>
        </w:rPr>
        <w:t xml:space="preserve"> adalah:</w:t>
      </w:r>
    </w:p>
    <w:p w14:paraId="32D6AD07" w14:textId="35F7BB46" w:rsidR="005D444E" w:rsidRPr="00AE33AD" w:rsidRDefault="005D444E" w:rsidP="006D5815">
      <w:pPr>
        <w:spacing w:line="240" w:lineRule="auto"/>
        <w:ind w:left="0" w:firstLine="0"/>
        <w:jc w:val="both"/>
        <w:rPr>
          <w:rFonts w:ascii="Times New Roman" w:hAnsi="Times New Roman" w:cs="Times New Roman"/>
          <w:b/>
          <w:bCs/>
          <w:sz w:val="24"/>
          <w:szCs w:val="24"/>
          <w:lang w:val="id-ID"/>
        </w:rPr>
      </w:pPr>
      <w:r w:rsidRPr="00AE33AD">
        <w:rPr>
          <w:rFonts w:ascii="Times New Roman" w:hAnsi="Times New Roman" w:cs="Times New Roman"/>
          <w:b/>
          <w:bCs/>
          <w:i/>
          <w:iCs/>
          <w:sz w:val="24"/>
          <w:szCs w:val="24"/>
          <w:lang w:val="id-ID"/>
        </w:rPr>
        <w:t>“Continuing commitmen by business to be have ethically and contribute to economic development while improving the quality of life of the workforce and their families as well as of the local community and society at large”</w:t>
      </w:r>
      <w:r w:rsidRPr="00AE33AD">
        <w:rPr>
          <w:rFonts w:ascii="Times New Roman" w:hAnsi="Times New Roman" w:cs="Times New Roman"/>
          <w:b/>
          <w:bCs/>
          <w:sz w:val="24"/>
          <w:szCs w:val="24"/>
          <w:lang w:val="id-ID"/>
        </w:rPr>
        <w:t xml:space="preserve"> (komitmen bisnis untuk secara luas terus menerus berprilaku etis dan kontribusi dalam pembangunan ekonomi serta meningkatkankualitas hidup karyawan perusahaan dan keluarganya, masyarakat lokal, serta masyrakat luas pada umumnya).</w:t>
      </w:r>
    </w:p>
    <w:p w14:paraId="70B8B317" w14:textId="19A439AF" w:rsidR="005D444E" w:rsidRPr="00AE33AD" w:rsidRDefault="005D444E" w:rsidP="006D5815">
      <w:pPr>
        <w:spacing w:line="480" w:lineRule="auto"/>
        <w:ind w:left="0" w:firstLine="698"/>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Menurut (Holme dan Watts,2006 dalam </w:t>
      </w:r>
      <w:r w:rsidRPr="00AE33AD">
        <w:rPr>
          <w:rFonts w:ascii="Times New Roman" w:hAnsi="Times New Roman" w:cs="Times New Roman"/>
          <w:sz w:val="24"/>
          <w:szCs w:val="24"/>
          <w:lang w:val="id-ID"/>
        </w:rPr>
        <w:fldChar w:fldCharType="begin" w:fldLock="1"/>
      </w:r>
      <w:r w:rsidRPr="00AE33AD">
        <w:rPr>
          <w:rFonts w:ascii="Times New Roman" w:hAnsi="Times New Roman" w:cs="Times New Roman"/>
          <w:sz w:val="24"/>
          <w:szCs w:val="24"/>
          <w:lang w:val="id-ID"/>
        </w:rPr>
        <w:instrText>ADDIN CSL_CITATION {"citationItems":[{"id":"ITEM-1","itemData":{"ISBN":"1203011113","author":[{"dropping-particle":"","family":"Muzakki","given":"Muadz Rizki","non-dropping-particle":"","parse-names":false,"suffix":""}],"container-title":"Diponegoro Journal of Accounting","id":"ITEM-1","issue":"4","issued":{"date-parts":[["2015"]]},"number-of-pages":"1-14","title":"Pengaruh Corporate Social Resposibility dan Capital Intensity Terhadap Agrevitas Pajak","type":"book","volume":"4"},"uris":["http://www.mendeley.com/documents/?uuid=0caaa27b-879c-48a4-aeb9-05054369393e"]}],"mendeley":{"formattedCitation":"(Muzakki, 2015)","plainTextFormattedCitation":"(Muzakki, 2015)","previouslyFormattedCitation":"(Muzakki, 2015)"},"properties":{"noteIndex":0},"schema":"https://github.com/citation-style-language/schema/raw/master/csl-citation.json"}</w:instrText>
      </w:r>
      <w:r w:rsidRPr="00AE33AD">
        <w:rPr>
          <w:rFonts w:ascii="Times New Roman" w:hAnsi="Times New Roman" w:cs="Times New Roman"/>
          <w:sz w:val="24"/>
          <w:szCs w:val="24"/>
          <w:lang w:val="id-ID"/>
        </w:rPr>
        <w:fldChar w:fldCharType="separate"/>
      </w:r>
      <w:r w:rsidRPr="00AE33AD">
        <w:rPr>
          <w:rFonts w:ascii="Times New Roman" w:hAnsi="Times New Roman" w:cs="Times New Roman"/>
          <w:noProof/>
          <w:sz w:val="24"/>
          <w:szCs w:val="24"/>
          <w:lang w:val="id-ID"/>
        </w:rPr>
        <w:t>(Muzakki, 2015)</w:t>
      </w:r>
      <w:r w:rsidRPr="00AE33AD">
        <w:rPr>
          <w:rFonts w:ascii="Times New Roman" w:hAnsi="Times New Roman" w:cs="Times New Roman"/>
          <w:sz w:val="24"/>
          <w:szCs w:val="24"/>
          <w:lang w:val="id-ID"/>
        </w:rPr>
        <w:fldChar w:fldCharType="end"/>
      </w:r>
      <w:r w:rsidR="002623F3" w:rsidRPr="00AE33AD">
        <w:rPr>
          <w:rFonts w:ascii="Times New Roman" w:hAnsi="Times New Roman" w:cs="Times New Roman"/>
          <w:sz w:val="24"/>
          <w:szCs w:val="24"/>
          <w:lang w:val="id-ID"/>
        </w:rPr>
        <w:t xml:space="preserve"> </w:t>
      </w:r>
      <w:r w:rsidRPr="00AE33AD">
        <w:rPr>
          <w:rFonts w:ascii="Times New Roman" w:hAnsi="Times New Roman" w:cs="Times New Roman"/>
          <w:sz w:val="24"/>
          <w:szCs w:val="24"/>
          <w:lang w:val="id-ID"/>
        </w:rPr>
        <w:t>Tanggung jawab sosial perusahaan (CSR) merupakan kewajiban sosial yang berfokus pada lingkungan sosial perusahaan. CSR (</w:t>
      </w:r>
      <w:r w:rsidRPr="00AE33AD">
        <w:rPr>
          <w:rFonts w:ascii="Times New Roman" w:hAnsi="Times New Roman" w:cs="Times New Roman"/>
          <w:i/>
          <w:iCs/>
          <w:sz w:val="24"/>
          <w:szCs w:val="24"/>
          <w:lang w:val="id-ID"/>
        </w:rPr>
        <w:t>Corporate Social Responsibility</w:t>
      </w:r>
      <w:r w:rsidRPr="00AE33AD">
        <w:rPr>
          <w:rFonts w:ascii="Times New Roman" w:hAnsi="Times New Roman" w:cs="Times New Roman"/>
          <w:sz w:val="24"/>
          <w:szCs w:val="24"/>
          <w:lang w:val="id-ID"/>
        </w:rPr>
        <w:t xml:space="preserve">) adalah janji perusahaan untuk bertindak secara etis, berkontribusi pada keberhasilan ekonomi, dan meningkatkan kualitas hidup karyawan, komunitas lokal, dan masyarakat secara luas. Perusahaan memiliki peranan penting dalam pengungkapan CSR. </w:t>
      </w:r>
      <w:r w:rsidRPr="00AE33AD">
        <w:rPr>
          <w:rFonts w:ascii="Times New Roman" w:hAnsi="Times New Roman" w:cs="Times New Roman"/>
          <w:sz w:val="24"/>
          <w:szCs w:val="24"/>
          <w:lang w:val="id-ID"/>
        </w:rPr>
        <w:lastRenderedPageBreak/>
        <w:t xml:space="preserve">Adapun menurut </w:t>
      </w:r>
      <w:r w:rsidR="00EE5466" w:rsidRPr="00AE33AD">
        <w:rPr>
          <w:rFonts w:ascii="Times New Roman" w:hAnsi="Times New Roman" w:cs="Times New Roman"/>
          <w:sz w:val="24"/>
          <w:szCs w:val="24"/>
          <w:lang w:val="id-ID"/>
        </w:rPr>
        <w:fldChar w:fldCharType="begin" w:fldLock="1"/>
      </w:r>
      <w:r w:rsidR="00477C33" w:rsidRPr="00AE33AD">
        <w:rPr>
          <w:rFonts w:ascii="Times New Roman" w:hAnsi="Times New Roman" w:cs="Times New Roman"/>
          <w:sz w:val="24"/>
          <w:szCs w:val="24"/>
          <w:lang w:val="id-ID"/>
        </w:rPr>
        <w:instrText>ADDIN CSL_CITATION {"citationItems":[{"id":"ITEM-1","itemData":{"author":[{"dropping-particle":"","family":"Ghozali, I.,&amp;Chariri","given":"A.","non-dropping-particle":"","parse-names":false,"suffix":""}],"id":"ITEM-1","issued":{"date-parts":[["2007"]]},"publisher":"Badan Penerbit Universitas Diponogoro","publisher-place":"Semarang","title":"Teori Akuntansi","type":"book"},"uris":["http://www.mendeley.com/documents/?uuid=f8e412b9-7bc6-4e14-87c0-088e7f25adab"]}],"mendeley":{"formattedCitation":"(Ghozali, I.,&amp;Chariri, 2007)","plainTextFormattedCitation":"(Ghozali, I.,&amp;Chariri, 2007)","previouslyFormattedCitation":"(Ghozali, I.,&amp;Chariri, 2007)"},"properties":{"noteIndex":0},"schema":"https://github.com/citation-style-language/schema/raw/master/csl-citation.json"}</w:instrText>
      </w:r>
      <w:r w:rsidR="00EE5466" w:rsidRPr="00AE33AD">
        <w:rPr>
          <w:rFonts w:ascii="Times New Roman" w:hAnsi="Times New Roman" w:cs="Times New Roman"/>
          <w:sz w:val="24"/>
          <w:szCs w:val="24"/>
          <w:lang w:val="id-ID"/>
        </w:rPr>
        <w:fldChar w:fldCharType="separate"/>
      </w:r>
      <w:r w:rsidR="00EE5466" w:rsidRPr="00AE33AD">
        <w:rPr>
          <w:rFonts w:ascii="Times New Roman" w:hAnsi="Times New Roman" w:cs="Times New Roman"/>
          <w:noProof/>
          <w:sz w:val="24"/>
          <w:szCs w:val="24"/>
          <w:lang w:val="id-ID"/>
        </w:rPr>
        <w:t>(Ghozali, I.,&amp;Chariri, 2007)</w:t>
      </w:r>
      <w:r w:rsidR="00EE5466" w:rsidRPr="00AE33AD">
        <w:rPr>
          <w:rFonts w:ascii="Times New Roman" w:hAnsi="Times New Roman" w:cs="Times New Roman"/>
          <w:sz w:val="24"/>
          <w:szCs w:val="24"/>
          <w:lang w:val="id-ID"/>
        </w:rPr>
        <w:fldChar w:fldCharType="end"/>
      </w:r>
      <w:r w:rsidR="00B260F8" w:rsidRPr="00AE33AD">
        <w:rPr>
          <w:rFonts w:ascii="Times New Roman" w:hAnsi="Times New Roman" w:cs="Times New Roman"/>
          <w:sz w:val="24"/>
          <w:szCs w:val="24"/>
          <w:lang w:val="id-ID"/>
        </w:rPr>
        <w:t xml:space="preserve"> </w:t>
      </w:r>
      <w:r w:rsidRPr="00AE33AD">
        <w:rPr>
          <w:rFonts w:ascii="Times New Roman" w:hAnsi="Times New Roman" w:cs="Times New Roman"/>
          <w:i/>
          <w:iCs/>
          <w:sz w:val="24"/>
          <w:szCs w:val="24"/>
          <w:lang w:val="id-ID"/>
        </w:rPr>
        <w:t xml:space="preserve">Disclosure </w:t>
      </w:r>
      <w:r w:rsidRPr="00AE33AD">
        <w:rPr>
          <w:rFonts w:ascii="Times New Roman" w:hAnsi="Times New Roman" w:cs="Times New Roman"/>
          <w:sz w:val="24"/>
          <w:szCs w:val="24"/>
          <w:lang w:val="id-ID"/>
        </w:rPr>
        <w:t xml:space="preserve">CSR, juga dikenal sebagai pengungkapan tanggung jawab sosial perusahaan, adalah prosedur di mana perusahaan mengungkapkan informasi tentang operasi mereka yang berdampak pada situasi sosial dan lingkungan. </w:t>
      </w:r>
    </w:p>
    <w:p w14:paraId="7C79C59F" w14:textId="16D3AED4" w:rsidR="00E211FE" w:rsidRPr="00AE33AD" w:rsidRDefault="005D444E" w:rsidP="006D5815">
      <w:pPr>
        <w:spacing w:line="480" w:lineRule="auto"/>
        <w:ind w:left="0" w:firstLine="698"/>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Ukuran perusahaan merupakan pengelompokan perusahaan besar, menengah dan kecil. cara yang dipakai untuk melihat perusahaan yang besar dengan melihat total aset perusahaan, rata-rata tingkat penjualan, jumlah penjualan dan nilai pasar saham yang dimana suatu perusahaan dapat diklasifikasikan sebagai perusahaan besar atau kecil dengan melihat peningkatan jumlah penjualan dan total aset perusahaan</w:t>
      </w:r>
      <w:r w:rsidR="0037576E" w:rsidRPr="00AE33AD">
        <w:rPr>
          <w:rFonts w:ascii="Times New Roman" w:hAnsi="Times New Roman" w:cs="Times New Roman"/>
          <w:sz w:val="24"/>
          <w:szCs w:val="24"/>
          <w:lang w:val="id-ID"/>
        </w:rPr>
        <w:t xml:space="preserve"> </w:t>
      </w:r>
      <w:r w:rsidRPr="00AE33AD">
        <w:rPr>
          <w:rFonts w:ascii="Times New Roman" w:hAnsi="Times New Roman" w:cs="Times New Roman"/>
          <w:sz w:val="24"/>
          <w:szCs w:val="24"/>
          <w:lang w:val="id-ID"/>
        </w:rPr>
        <w:t xml:space="preserve"> </w:t>
      </w:r>
      <w:r w:rsidRPr="00AE33AD">
        <w:rPr>
          <w:rFonts w:ascii="Times New Roman" w:hAnsi="Times New Roman" w:cs="Times New Roman"/>
          <w:sz w:val="24"/>
          <w:szCs w:val="24"/>
          <w:lang w:val="id-ID"/>
        </w:rPr>
        <w:fldChar w:fldCharType="begin" w:fldLock="1"/>
      </w:r>
      <w:r w:rsidRPr="00AE33AD">
        <w:rPr>
          <w:rFonts w:ascii="Times New Roman" w:hAnsi="Times New Roman" w:cs="Times New Roman"/>
          <w:sz w:val="24"/>
          <w:szCs w:val="24"/>
          <w:lang w:val="id-ID"/>
        </w:rPr>
        <w:instrText>ADDIN CSL_CITATION {"citationItems":[{"id":"ITEM-1","itemData":{"ISSN":"2541-061X","abstract":"The objective of this research was to determine and analyze the influence of firm size, profitability, leverage, earnings management on tax avoidance simultaneously and partially, and to determine the influence of political connections as a moderating variable on mining companies listed on the Indonesia Stock Exchange (IDX). The population in this research were mining sector companies listed in the Indonesia Stock Exchange (IDX) for 2007-2018 period. This research used the saturated sampling (census) technique for the sample. Population dat a o f 47 companies in 12 consecutive years used as the sample, and made it total 478 companies. Our analysis proved that firm size, profitability, leverage and earning management simultaneously had a significant influence on tax avoidance. Partially, firm size did not have a significant positive influence on tax avoidance, while profitability a n d leverage had a significant positive influence on tax avoidance. The other side, earning management did not have a significant negative influence on tax avoidance. Political connections were significant in moderating profitability against tax avoidance but political connections were not significant in moderating firm siz e, leverage, and earni n g s management against tax avoidance. This research is expected to contribute to provide input and description relat ed to tax avoidance, there by stakeholders, such as the government, to make decisions and policies on tax regulations that will be applied.","author":[{"dropping-particle":"","family":"Rahmadani","given":"","non-dropping-particle":"","parse-names":false,"suffix":""},{"dropping-particle":"","family":"Muda","given":"Iskandar","non-dropping-particle":"","parse-names":false,"suffix":""},{"dropping-particle":"","family":"Abubakar","given":"Erwin","non-dropping-particle":"","parse-names":false,"suffix":""}],"container-title":"Jurnal Riset Akuntansi dan Keuangan","id":"ITEM-1","issue":"2","issued":{"date-parts":[["2020"]]},"page":"375-392","title":"Pengaruh Ukuran Perusahaan, Profitabilitas, Leverage, dan Manajemen Laba terhadap Penghindaran Pajak Dimoderasi oleh Political Connection","type":"article-journal","volume":"8"},"uris":["http://www.mendeley.com/documents/?uuid=7dc431f3-ff9c-4348-88a5-535ed83e0d99"]}],"mendeley":{"formattedCitation":"(Rahmadani et al., 2020)","plainTextFormattedCitation":"(Rahmadani et al., 2020)","previouslyFormattedCitation":"(Rahmadani et al., 2020)"},"properties":{"noteIndex":0},"schema":"https://github.com/citation-style-language/schema/raw/master/csl-citation.json"}</w:instrText>
      </w:r>
      <w:r w:rsidRPr="00AE33AD">
        <w:rPr>
          <w:rFonts w:ascii="Times New Roman" w:hAnsi="Times New Roman" w:cs="Times New Roman"/>
          <w:sz w:val="24"/>
          <w:szCs w:val="24"/>
          <w:lang w:val="id-ID"/>
        </w:rPr>
        <w:fldChar w:fldCharType="separate"/>
      </w:r>
      <w:r w:rsidRPr="00AE33AD">
        <w:rPr>
          <w:rFonts w:ascii="Times New Roman" w:hAnsi="Times New Roman" w:cs="Times New Roman"/>
          <w:noProof/>
          <w:sz w:val="24"/>
          <w:szCs w:val="24"/>
          <w:lang w:val="id-ID"/>
        </w:rPr>
        <w:t>(Rahmadani et al., 2020)</w:t>
      </w:r>
      <w:r w:rsidRPr="00AE33AD">
        <w:rPr>
          <w:rFonts w:ascii="Times New Roman" w:hAnsi="Times New Roman" w:cs="Times New Roman"/>
          <w:sz w:val="24"/>
          <w:szCs w:val="24"/>
          <w:lang w:val="id-ID"/>
        </w:rPr>
        <w:fldChar w:fldCharType="end"/>
      </w:r>
      <w:r w:rsidRPr="00AE33AD">
        <w:rPr>
          <w:rFonts w:ascii="Times New Roman" w:hAnsi="Times New Roman" w:cs="Times New Roman"/>
          <w:sz w:val="24"/>
          <w:szCs w:val="24"/>
          <w:lang w:val="id-ID"/>
        </w:rPr>
        <w:t xml:space="preserve">. </w:t>
      </w:r>
    </w:p>
    <w:p w14:paraId="00D77496" w14:textId="478EC307" w:rsidR="005D444E" w:rsidRPr="00AE33AD" w:rsidRDefault="005D444E" w:rsidP="006D5815">
      <w:pPr>
        <w:pStyle w:val="Heading3"/>
        <w:ind w:hanging="1080"/>
      </w:pPr>
      <w:bookmarkStart w:id="84" w:name="_Toc101507563"/>
      <w:bookmarkStart w:id="85" w:name="_Toc106569957"/>
      <w:bookmarkStart w:id="86" w:name="_Toc110927952"/>
      <w:r w:rsidRPr="00AE33AD">
        <w:t>1.6.2 Studi Empiris</w:t>
      </w:r>
      <w:bookmarkEnd w:id="84"/>
      <w:bookmarkEnd w:id="85"/>
      <w:bookmarkEnd w:id="86"/>
    </w:p>
    <w:p w14:paraId="1F9D9D5F" w14:textId="09EF799A" w:rsidR="004F557A" w:rsidRPr="00A80060" w:rsidRDefault="00A80060" w:rsidP="00A80060">
      <w:pPr>
        <w:pStyle w:val="Caption"/>
        <w:jc w:val="center"/>
        <w:rPr>
          <w:rFonts w:ascii="Times New Roman" w:hAnsi="Times New Roman" w:cs="Times New Roman"/>
          <w:b/>
          <w:bCs/>
          <w:i w:val="0"/>
          <w:iCs w:val="0"/>
          <w:color w:val="auto"/>
          <w:sz w:val="24"/>
          <w:szCs w:val="24"/>
          <w:lang w:val="id-ID"/>
        </w:rPr>
      </w:pPr>
      <w:bookmarkStart w:id="87" w:name="_Toc104027087"/>
      <w:bookmarkStart w:id="88" w:name="_Toc107431129"/>
      <w:bookmarkStart w:id="89" w:name="_Toc110900819"/>
      <w:bookmarkStart w:id="90" w:name="_Toc110901001"/>
      <w:bookmarkStart w:id="91" w:name="_Toc110901445"/>
      <w:r w:rsidRPr="00A80060">
        <w:rPr>
          <w:rFonts w:ascii="Times New Roman" w:hAnsi="Times New Roman" w:cs="Times New Roman"/>
          <w:b/>
          <w:i w:val="0"/>
          <w:color w:val="auto"/>
          <w:sz w:val="24"/>
          <w:szCs w:val="24"/>
        </w:rPr>
        <w:t xml:space="preserve">Tabel 1. </w:t>
      </w:r>
      <w:r w:rsidRPr="00A80060">
        <w:rPr>
          <w:rFonts w:ascii="Times New Roman" w:hAnsi="Times New Roman" w:cs="Times New Roman"/>
          <w:b/>
          <w:i w:val="0"/>
          <w:color w:val="auto"/>
          <w:sz w:val="24"/>
          <w:szCs w:val="24"/>
        </w:rPr>
        <w:fldChar w:fldCharType="begin"/>
      </w:r>
      <w:r w:rsidRPr="00A80060">
        <w:rPr>
          <w:rFonts w:ascii="Times New Roman" w:hAnsi="Times New Roman" w:cs="Times New Roman"/>
          <w:b/>
          <w:i w:val="0"/>
          <w:color w:val="auto"/>
          <w:sz w:val="24"/>
          <w:szCs w:val="24"/>
        </w:rPr>
        <w:instrText xml:space="preserve"> SEQ Tabel_1. \* ARABIC </w:instrText>
      </w:r>
      <w:r w:rsidRPr="00A80060">
        <w:rPr>
          <w:rFonts w:ascii="Times New Roman" w:hAnsi="Times New Roman" w:cs="Times New Roman"/>
          <w:b/>
          <w:i w:val="0"/>
          <w:color w:val="auto"/>
          <w:sz w:val="24"/>
          <w:szCs w:val="24"/>
        </w:rPr>
        <w:fldChar w:fldCharType="separate"/>
      </w:r>
      <w:r w:rsidR="00B72223">
        <w:rPr>
          <w:rFonts w:ascii="Times New Roman" w:hAnsi="Times New Roman" w:cs="Times New Roman"/>
          <w:b/>
          <w:i w:val="0"/>
          <w:noProof/>
          <w:color w:val="auto"/>
          <w:sz w:val="24"/>
          <w:szCs w:val="24"/>
        </w:rPr>
        <w:t>2</w:t>
      </w:r>
      <w:r w:rsidRPr="00A80060">
        <w:rPr>
          <w:rFonts w:ascii="Times New Roman" w:hAnsi="Times New Roman" w:cs="Times New Roman"/>
          <w:b/>
          <w:i w:val="0"/>
          <w:color w:val="auto"/>
          <w:sz w:val="24"/>
          <w:szCs w:val="24"/>
        </w:rPr>
        <w:fldChar w:fldCharType="end"/>
      </w:r>
      <w:bookmarkEnd w:id="87"/>
      <w:bookmarkEnd w:id="88"/>
      <w:r w:rsidRPr="00A80060">
        <w:rPr>
          <w:rFonts w:ascii="Times New Roman" w:hAnsi="Times New Roman" w:cs="Times New Roman"/>
          <w:b/>
          <w:bCs/>
          <w:i w:val="0"/>
          <w:iCs w:val="0"/>
          <w:color w:val="auto"/>
          <w:sz w:val="24"/>
          <w:szCs w:val="24"/>
          <w:lang w:val="id-ID"/>
        </w:rPr>
        <w:t xml:space="preserve"> Penelitian Terdahulu</w:t>
      </w:r>
      <w:bookmarkEnd w:id="89"/>
      <w:bookmarkEnd w:id="90"/>
      <w:bookmarkEnd w:id="91"/>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400"/>
        <w:gridCol w:w="2820"/>
        <w:gridCol w:w="3500"/>
      </w:tblGrid>
      <w:tr w:rsidR="004B5A7D" w:rsidRPr="004B5A7D" w14:paraId="699ECB68" w14:textId="77777777" w:rsidTr="004B5A7D">
        <w:trPr>
          <w:trHeight w:val="315"/>
          <w:jc w:val="center"/>
        </w:trPr>
        <w:tc>
          <w:tcPr>
            <w:tcW w:w="380" w:type="dxa"/>
            <w:shd w:val="clear" w:color="auto" w:fill="auto"/>
            <w:noWrap/>
            <w:hideMark/>
          </w:tcPr>
          <w:p w14:paraId="256E38D7" w14:textId="77777777" w:rsidR="004B5A7D" w:rsidRPr="004B5A7D" w:rsidRDefault="004B5A7D" w:rsidP="004B5A7D">
            <w:pPr>
              <w:spacing w:after="0" w:line="240" w:lineRule="auto"/>
              <w:ind w:left="0" w:firstLine="0"/>
              <w:jc w:val="center"/>
              <w:rPr>
                <w:rFonts w:ascii="Times New Roman" w:eastAsia="Times New Roman" w:hAnsi="Times New Roman" w:cs="Times New Roman"/>
                <w:b/>
                <w:bCs/>
                <w:color w:val="000000"/>
                <w:sz w:val="24"/>
                <w:szCs w:val="24"/>
                <w:lang w:val="id-ID" w:eastAsia="id-ID"/>
              </w:rPr>
            </w:pPr>
            <w:r w:rsidRPr="004B5A7D">
              <w:rPr>
                <w:rFonts w:ascii="Times New Roman" w:eastAsia="Times New Roman" w:hAnsi="Times New Roman" w:cs="Times New Roman"/>
                <w:b/>
                <w:bCs/>
                <w:color w:val="000000"/>
                <w:sz w:val="24"/>
                <w:szCs w:val="24"/>
                <w:lang w:val="id-ID" w:eastAsia="id-ID"/>
              </w:rPr>
              <w:t>No</w:t>
            </w:r>
          </w:p>
        </w:tc>
        <w:tc>
          <w:tcPr>
            <w:tcW w:w="2400" w:type="dxa"/>
            <w:shd w:val="clear" w:color="auto" w:fill="auto"/>
            <w:noWrap/>
            <w:hideMark/>
          </w:tcPr>
          <w:p w14:paraId="10874BAD" w14:textId="77777777" w:rsidR="004B5A7D" w:rsidRPr="004B5A7D" w:rsidRDefault="004B5A7D" w:rsidP="004B5A7D">
            <w:pPr>
              <w:spacing w:after="0" w:line="240" w:lineRule="auto"/>
              <w:ind w:left="0" w:firstLine="0"/>
              <w:jc w:val="center"/>
              <w:rPr>
                <w:rFonts w:ascii="Times New Roman" w:eastAsia="Times New Roman" w:hAnsi="Times New Roman" w:cs="Times New Roman"/>
                <w:b/>
                <w:bCs/>
                <w:color w:val="000000"/>
                <w:sz w:val="24"/>
                <w:szCs w:val="24"/>
                <w:lang w:val="id-ID" w:eastAsia="id-ID"/>
              </w:rPr>
            </w:pPr>
            <w:r w:rsidRPr="004B5A7D">
              <w:rPr>
                <w:rFonts w:ascii="Times New Roman" w:eastAsia="Times New Roman" w:hAnsi="Times New Roman" w:cs="Times New Roman"/>
                <w:b/>
                <w:bCs/>
                <w:color w:val="000000"/>
                <w:sz w:val="24"/>
                <w:szCs w:val="24"/>
                <w:lang w:val="id-ID" w:eastAsia="id-ID"/>
              </w:rPr>
              <w:t>Nama Peneliti (Tahun)</w:t>
            </w:r>
          </w:p>
        </w:tc>
        <w:tc>
          <w:tcPr>
            <w:tcW w:w="2820" w:type="dxa"/>
            <w:shd w:val="clear" w:color="auto" w:fill="auto"/>
            <w:noWrap/>
            <w:hideMark/>
          </w:tcPr>
          <w:p w14:paraId="316EEED6" w14:textId="77777777" w:rsidR="004B5A7D" w:rsidRPr="004B5A7D" w:rsidRDefault="004B5A7D" w:rsidP="004B5A7D">
            <w:pPr>
              <w:spacing w:after="0" w:line="240" w:lineRule="auto"/>
              <w:ind w:left="0" w:firstLine="0"/>
              <w:jc w:val="center"/>
              <w:rPr>
                <w:rFonts w:ascii="Times New Roman" w:eastAsia="Times New Roman" w:hAnsi="Times New Roman" w:cs="Times New Roman"/>
                <w:b/>
                <w:bCs/>
                <w:color w:val="000000"/>
                <w:sz w:val="24"/>
                <w:szCs w:val="24"/>
                <w:lang w:val="id-ID" w:eastAsia="id-ID"/>
              </w:rPr>
            </w:pPr>
            <w:r w:rsidRPr="004B5A7D">
              <w:rPr>
                <w:rFonts w:ascii="Times New Roman" w:eastAsia="Times New Roman" w:hAnsi="Times New Roman" w:cs="Times New Roman"/>
                <w:b/>
                <w:bCs/>
                <w:color w:val="000000"/>
                <w:sz w:val="24"/>
                <w:szCs w:val="24"/>
                <w:lang w:val="id-ID" w:eastAsia="id-ID"/>
              </w:rPr>
              <w:t>Judul</w:t>
            </w:r>
          </w:p>
        </w:tc>
        <w:tc>
          <w:tcPr>
            <w:tcW w:w="3500" w:type="dxa"/>
            <w:shd w:val="clear" w:color="auto" w:fill="auto"/>
            <w:noWrap/>
            <w:hideMark/>
          </w:tcPr>
          <w:p w14:paraId="07CD4A0F" w14:textId="77777777" w:rsidR="004B5A7D" w:rsidRPr="004B5A7D" w:rsidRDefault="004B5A7D" w:rsidP="004B5A7D">
            <w:pPr>
              <w:spacing w:after="0" w:line="240" w:lineRule="auto"/>
              <w:ind w:left="0" w:firstLine="0"/>
              <w:jc w:val="center"/>
              <w:rPr>
                <w:rFonts w:ascii="Times New Roman" w:eastAsia="Times New Roman" w:hAnsi="Times New Roman" w:cs="Times New Roman"/>
                <w:b/>
                <w:bCs/>
                <w:color w:val="000000"/>
                <w:sz w:val="24"/>
                <w:szCs w:val="24"/>
                <w:lang w:val="id-ID" w:eastAsia="id-ID"/>
              </w:rPr>
            </w:pPr>
            <w:r w:rsidRPr="004B5A7D">
              <w:rPr>
                <w:rFonts w:ascii="Times New Roman" w:eastAsia="Times New Roman" w:hAnsi="Times New Roman" w:cs="Times New Roman"/>
                <w:b/>
                <w:bCs/>
                <w:color w:val="000000"/>
                <w:sz w:val="24"/>
                <w:szCs w:val="24"/>
                <w:lang w:val="id-ID" w:eastAsia="id-ID"/>
              </w:rPr>
              <w:t>Hasil Penelitian</w:t>
            </w:r>
          </w:p>
        </w:tc>
      </w:tr>
      <w:tr w:rsidR="004B5A7D" w:rsidRPr="004B5A7D" w14:paraId="451FEF4C" w14:textId="77777777" w:rsidTr="004B5A7D">
        <w:trPr>
          <w:trHeight w:val="2520"/>
          <w:jc w:val="center"/>
        </w:trPr>
        <w:tc>
          <w:tcPr>
            <w:tcW w:w="380" w:type="dxa"/>
            <w:shd w:val="clear" w:color="auto" w:fill="auto"/>
            <w:noWrap/>
            <w:hideMark/>
          </w:tcPr>
          <w:p w14:paraId="0BEE4A33" w14:textId="77777777" w:rsidR="004B5A7D" w:rsidRPr="004B5A7D" w:rsidRDefault="004B5A7D" w:rsidP="004B5A7D">
            <w:pPr>
              <w:spacing w:after="0" w:line="240" w:lineRule="auto"/>
              <w:ind w:left="0" w:firstLine="0"/>
              <w:rPr>
                <w:rFonts w:ascii="Times New Roman" w:eastAsia="Times New Roman" w:hAnsi="Times New Roman" w:cs="Times New Roman"/>
                <w:color w:val="000000"/>
                <w:sz w:val="24"/>
                <w:szCs w:val="24"/>
                <w:lang w:val="id-ID" w:eastAsia="id-ID"/>
              </w:rPr>
            </w:pPr>
            <w:r w:rsidRPr="004B5A7D">
              <w:rPr>
                <w:rFonts w:ascii="Times New Roman" w:eastAsia="Times New Roman" w:hAnsi="Times New Roman" w:cs="Times New Roman"/>
                <w:color w:val="000000"/>
                <w:sz w:val="24"/>
                <w:szCs w:val="24"/>
                <w:lang w:val="id-ID" w:eastAsia="id-ID"/>
              </w:rPr>
              <w:t>1</w:t>
            </w:r>
          </w:p>
        </w:tc>
        <w:tc>
          <w:tcPr>
            <w:tcW w:w="2400" w:type="dxa"/>
            <w:shd w:val="clear" w:color="auto" w:fill="auto"/>
            <w:noWrap/>
            <w:hideMark/>
          </w:tcPr>
          <w:p w14:paraId="4FA12BD7" w14:textId="77777777" w:rsidR="004B5A7D" w:rsidRPr="004B5A7D" w:rsidRDefault="004B5A7D" w:rsidP="004B5A7D">
            <w:pPr>
              <w:spacing w:after="0" w:line="240" w:lineRule="auto"/>
              <w:ind w:left="0" w:firstLine="0"/>
              <w:rPr>
                <w:rFonts w:ascii="Times New Roman" w:eastAsia="Times New Roman" w:hAnsi="Times New Roman" w:cs="Times New Roman"/>
                <w:color w:val="000000"/>
                <w:sz w:val="24"/>
                <w:szCs w:val="24"/>
                <w:lang w:val="id-ID" w:eastAsia="id-ID"/>
              </w:rPr>
            </w:pPr>
            <w:r w:rsidRPr="004B5A7D">
              <w:rPr>
                <w:rFonts w:ascii="Times New Roman" w:eastAsia="Times New Roman" w:hAnsi="Times New Roman" w:cs="Times New Roman"/>
                <w:color w:val="000000"/>
                <w:sz w:val="24"/>
                <w:szCs w:val="24"/>
                <w:lang w:val="id-ID" w:eastAsia="id-ID"/>
              </w:rPr>
              <w:t>(Zoebar &amp; Miftah,2020)</w:t>
            </w:r>
          </w:p>
        </w:tc>
        <w:tc>
          <w:tcPr>
            <w:tcW w:w="2820" w:type="dxa"/>
            <w:shd w:val="clear" w:color="auto" w:fill="auto"/>
            <w:hideMark/>
          </w:tcPr>
          <w:p w14:paraId="751BC27A" w14:textId="77777777" w:rsidR="004B5A7D" w:rsidRPr="004B5A7D" w:rsidRDefault="004B5A7D" w:rsidP="00970BF8">
            <w:pPr>
              <w:spacing w:after="0" w:line="240" w:lineRule="auto"/>
              <w:ind w:left="0" w:firstLine="0"/>
              <w:jc w:val="both"/>
              <w:rPr>
                <w:rFonts w:ascii="Times New Roman" w:eastAsia="Times New Roman" w:hAnsi="Times New Roman" w:cs="Times New Roman"/>
                <w:color w:val="000000"/>
                <w:sz w:val="24"/>
                <w:szCs w:val="24"/>
                <w:lang w:val="id-ID" w:eastAsia="id-ID"/>
              </w:rPr>
            </w:pPr>
            <w:r w:rsidRPr="004B5A7D">
              <w:rPr>
                <w:rFonts w:ascii="Times New Roman" w:eastAsia="Times New Roman" w:hAnsi="Times New Roman" w:cs="Times New Roman"/>
                <w:color w:val="000000"/>
                <w:sz w:val="24"/>
                <w:szCs w:val="24"/>
                <w:lang w:val="id-ID" w:eastAsia="id-ID"/>
              </w:rPr>
              <w:t xml:space="preserve">Pengaruh </w:t>
            </w:r>
            <w:r w:rsidRPr="00970BF8">
              <w:rPr>
                <w:rFonts w:ascii="Times New Roman" w:eastAsia="Times New Roman" w:hAnsi="Times New Roman" w:cs="Times New Roman"/>
                <w:i/>
                <w:color w:val="000000"/>
                <w:sz w:val="24"/>
                <w:szCs w:val="24"/>
                <w:lang w:val="id-ID" w:eastAsia="id-ID"/>
              </w:rPr>
              <w:t>Corporate Sosial Responsibility</w:t>
            </w:r>
            <w:r w:rsidRPr="004B5A7D">
              <w:rPr>
                <w:rFonts w:ascii="Times New Roman" w:eastAsia="Times New Roman" w:hAnsi="Times New Roman" w:cs="Times New Roman"/>
                <w:color w:val="000000"/>
                <w:sz w:val="24"/>
                <w:szCs w:val="24"/>
                <w:lang w:val="id-ID" w:eastAsia="id-ID"/>
              </w:rPr>
              <w:t xml:space="preserve">, </w:t>
            </w:r>
            <w:r w:rsidRPr="00970BF8">
              <w:rPr>
                <w:rFonts w:ascii="Times New Roman" w:eastAsia="Times New Roman" w:hAnsi="Times New Roman" w:cs="Times New Roman"/>
                <w:i/>
                <w:color w:val="000000"/>
                <w:sz w:val="24"/>
                <w:szCs w:val="24"/>
                <w:lang w:val="id-ID" w:eastAsia="id-ID"/>
              </w:rPr>
              <w:t>Capital Intensity</w:t>
            </w:r>
            <w:r w:rsidRPr="004B5A7D">
              <w:rPr>
                <w:rFonts w:ascii="Times New Roman" w:eastAsia="Times New Roman" w:hAnsi="Times New Roman" w:cs="Times New Roman"/>
                <w:color w:val="000000"/>
                <w:sz w:val="24"/>
                <w:szCs w:val="24"/>
                <w:lang w:val="id-ID" w:eastAsia="id-ID"/>
              </w:rPr>
              <w:t>, dan Kualitas Audit Terhadap Penghindaran Pajak ( Studi Empiris pada perusahaan Manufaktur yang terdaftar di Bursa Efek Indonesia Tahun 2011-2015</w:t>
            </w:r>
          </w:p>
        </w:tc>
        <w:tc>
          <w:tcPr>
            <w:tcW w:w="3500" w:type="dxa"/>
            <w:shd w:val="clear" w:color="auto" w:fill="auto"/>
            <w:hideMark/>
          </w:tcPr>
          <w:p w14:paraId="4500A753" w14:textId="77777777" w:rsidR="004B5A7D" w:rsidRPr="004B5A7D" w:rsidRDefault="004B5A7D" w:rsidP="00970BF8">
            <w:pPr>
              <w:spacing w:after="0" w:line="240" w:lineRule="auto"/>
              <w:ind w:left="0" w:firstLine="0"/>
              <w:jc w:val="both"/>
              <w:rPr>
                <w:rFonts w:ascii="Times New Roman" w:eastAsia="Times New Roman" w:hAnsi="Times New Roman" w:cs="Times New Roman"/>
                <w:color w:val="000000"/>
                <w:sz w:val="24"/>
                <w:szCs w:val="24"/>
                <w:lang w:val="id-ID" w:eastAsia="id-ID"/>
              </w:rPr>
            </w:pPr>
            <w:r w:rsidRPr="00970BF8">
              <w:rPr>
                <w:rFonts w:ascii="Times New Roman" w:eastAsia="Times New Roman" w:hAnsi="Times New Roman" w:cs="Times New Roman"/>
                <w:i/>
                <w:color w:val="000000"/>
                <w:sz w:val="24"/>
                <w:szCs w:val="24"/>
                <w:lang w:val="id-ID" w:eastAsia="id-ID"/>
              </w:rPr>
              <w:t>Corporate Social Responsibility</w:t>
            </w:r>
            <w:r w:rsidRPr="004B5A7D">
              <w:rPr>
                <w:rFonts w:ascii="Times New Roman" w:eastAsia="Times New Roman" w:hAnsi="Times New Roman" w:cs="Times New Roman"/>
                <w:color w:val="000000"/>
                <w:sz w:val="24"/>
                <w:szCs w:val="24"/>
                <w:lang w:val="id-ID" w:eastAsia="id-ID"/>
              </w:rPr>
              <w:t xml:space="preserve"> terbukti berpengaruh negatif terhadap penghindaran pajak, </w:t>
            </w:r>
            <w:r w:rsidRPr="00970BF8">
              <w:rPr>
                <w:rFonts w:ascii="Times New Roman" w:eastAsia="Times New Roman" w:hAnsi="Times New Roman" w:cs="Times New Roman"/>
                <w:i/>
                <w:color w:val="000000"/>
                <w:sz w:val="24"/>
                <w:szCs w:val="24"/>
                <w:lang w:val="id-ID" w:eastAsia="id-ID"/>
              </w:rPr>
              <w:t>Capital Intensity</w:t>
            </w:r>
            <w:r w:rsidRPr="004B5A7D">
              <w:rPr>
                <w:rFonts w:ascii="Times New Roman" w:eastAsia="Times New Roman" w:hAnsi="Times New Roman" w:cs="Times New Roman"/>
                <w:color w:val="000000"/>
                <w:sz w:val="24"/>
                <w:szCs w:val="24"/>
                <w:lang w:val="id-ID" w:eastAsia="id-ID"/>
              </w:rPr>
              <w:t xml:space="preserve"> terbukti tidak berpengaruh terhadap penghindaran pajak dan Kualitas Audit tidak terbukti berpengaruh negatif terhadap penghindaran pajak.</w:t>
            </w:r>
          </w:p>
        </w:tc>
      </w:tr>
      <w:tr w:rsidR="004B5A7D" w:rsidRPr="004B5A7D" w14:paraId="466AD928" w14:textId="77777777" w:rsidTr="004B5A7D">
        <w:trPr>
          <w:trHeight w:val="2205"/>
          <w:jc w:val="center"/>
        </w:trPr>
        <w:tc>
          <w:tcPr>
            <w:tcW w:w="380" w:type="dxa"/>
            <w:shd w:val="clear" w:color="auto" w:fill="auto"/>
            <w:noWrap/>
            <w:hideMark/>
          </w:tcPr>
          <w:p w14:paraId="752C0FC5" w14:textId="77777777" w:rsidR="004B5A7D" w:rsidRPr="004B5A7D" w:rsidRDefault="004B5A7D" w:rsidP="004B5A7D">
            <w:pPr>
              <w:spacing w:after="0" w:line="240" w:lineRule="auto"/>
              <w:ind w:left="0" w:firstLine="0"/>
              <w:rPr>
                <w:rFonts w:ascii="Times New Roman" w:eastAsia="Times New Roman" w:hAnsi="Times New Roman" w:cs="Times New Roman"/>
                <w:color w:val="000000"/>
                <w:sz w:val="24"/>
                <w:szCs w:val="24"/>
                <w:lang w:val="id-ID" w:eastAsia="id-ID"/>
              </w:rPr>
            </w:pPr>
            <w:r w:rsidRPr="004B5A7D">
              <w:rPr>
                <w:rFonts w:ascii="Times New Roman" w:eastAsia="Times New Roman" w:hAnsi="Times New Roman" w:cs="Times New Roman"/>
                <w:color w:val="000000"/>
                <w:sz w:val="24"/>
                <w:szCs w:val="24"/>
                <w:lang w:val="id-ID" w:eastAsia="id-ID"/>
              </w:rPr>
              <w:t>2</w:t>
            </w:r>
          </w:p>
        </w:tc>
        <w:tc>
          <w:tcPr>
            <w:tcW w:w="2400" w:type="dxa"/>
            <w:shd w:val="clear" w:color="auto" w:fill="auto"/>
            <w:noWrap/>
            <w:hideMark/>
          </w:tcPr>
          <w:p w14:paraId="3665FE9D" w14:textId="77777777" w:rsidR="004B5A7D" w:rsidRPr="004B5A7D" w:rsidRDefault="004B5A7D" w:rsidP="004B5A7D">
            <w:pPr>
              <w:spacing w:after="0" w:line="240" w:lineRule="auto"/>
              <w:ind w:left="0" w:firstLine="0"/>
              <w:rPr>
                <w:rFonts w:ascii="Times New Roman" w:eastAsia="Times New Roman" w:hAnsi="Times New Roman" w:cs="Times New Roman"/>
                <w:color w:val="000000"/>
                <w:sz w:val="24"/>
                <w:szCs w:val="24"/>
                <w:lang w:val="id-ID" w:eastAsia="id-ID"/>
              </w:rPr>
            </w:pPr>
            <w:r w:rsidRPr="004B5A7D">
              <w:rPr>
                <w:rFonts w:ascii="Times New Roman" w:eastAsia="Times New Roman" w:hAnsi="Times New Roman" w:cs="Times New Roman"/>
                <w:color w:val="000000"/>
                <w:sz w:val="24"/>
                <w:szCs w:val="24"/>
                <w:lang w:val="id-ID" w:eastAsia="id-ID"/>
              </w:rPr>
              <w:t>(Nurfadilah et all,2015)</w:t>
            </w:r>
          </w:p>
        </w:tc>
        <w:tc>
          <w:tcPr>
            <w:tcW w:w="2820" w:type="dxa"/>
            <w:shd w:val="clear" w:color="auto" w:fill="auto"/>
            <w:hideMark/>
          </w:tcPr>
          <w:p w14:paraId="01E5A53B" w14:textId="77777777" w:rsidR="004B5A7D" w:rsidRPr="004B5A7D" w:rsidRDefault="004B5A7D" w:rsidP="00970BF8">
            <w:pPr>
              <w:spacing w:after="0" w:line="240" w:lineRule="auto"/>
              <w:ind w:left="0" w:firstLine="0"/>
              <w:jc w:val="both"/>
              <w:rPr>
                <w:rFonts w:ascii="Times New Roman" w:eastAsia="Times New Roman" w:hAnsi="Times New Roman" w:cs="Times New Roman"/>
                <w:color w:val="000000"/>
                <w:sz w:val="24"/>
                <w:szCs w:val="24"/>
                <w:lang w:val="id-ID" w:eastAsia="id-ID"/>
              </w:rPr>
            </w:pPr>
            <w:r w:rsidRPr="004B5A7D">
              <w:rPr>
                <w:rFonts w:ascii="Times New Roman" w:eastAsia="Times New Roman" w:hAnsi="Times New Roman" w:cs="Times New Roman"/>
                <w:color w:val="000000"/>
                <w:sz w:val="24"/>
                <w:szCs w:val="24"/>
                <w:lang w:val="id-ID" w:eastAsia="id-ID"/>
              </w:rPr>
              <w:t xml:space="preserve">Pengaruh </w:t>
            </w:r>
            <w:r w:rsidRPr="00970BF8">
              <w:rPr>
                <w:rFonts w:ascii="Times New Roman" w:eastAsia="Times New Roman" w:hAnsi="Times New Roman" w:cs="Times New Roman"/>
                <w:i/>
                <w:color w:val="000000"/>
                <w:sz w:val="24"/>
                <w:szCs w:val="24"/>
                <w:lang w:val="id-ID" w:eastAsia="id-ID"/>
              </w:rPr>
              <w:t>Laverage</w:t>
            </w:r>
            <w:r w:rsidRPr="004B5A7D">
              <w:rPr>
                <w:rFonts w:ascii="Times New Roman" w:eastAsia="Times New Roman" w:hAnsi="Times New Roman" w:cs="Times New Roman"/>
                <w:color w:val="000000"/>
                <w:sz w:val="24"/>
                <w:szCs w:val="24"/>
                <w:lang w:val="id-ID" w:eastAsia="id-ID"/>
              </w:rPr>
              <w:t>, Ukuran Perusahaan, dan Kualitas Audit terhadap penghindaran pajak (Studi empiris pada perusahaan Manufaktur yang terdaftar di Bursa Efek Indonesia Tahun 2011-2015</w:t>
            </w:r>
          </w:p>
        </w:tc>
        <w:tc>
          <w:tcPr>
            <w:tcW w:w="3500" w:type="dxa"/>
            <w:shd w:val="clear" w:color="auto" w:fill="auto"/>
            <w:hideMark/>
          </w:tcPr>
          <w:p w14:paraId="620073E4" w14:textId="77777777" w:rsidR="004B5A7D" w:rsidRPr="004B5A7D" w:rsidRDefault="004B5A7D" w:rsidP="00970BF8">
            <w:pPr>
              <w:spacing w:after="0" w:line="240" w:lineRule="auto"/>
              <w:ind w:left="0" w:firstLine="0"/>
              <w:jc w:val="both"/>
              <w:rPr>
                <w:rFonts w:ascii="Times New Roman" w:eastAsia="Times New Roman" w:hAnsi="Times New Roman" w:cs="Times New Roman"/>
                <w:color w:val="000000"/>
                <w:sz w:val="24"/>
                <w:szCs w:val="24"/>
                <w:lang w:val="id-ID" w:eastAsia="id-ID"/>
              </w:rPr>
            </w:pPr>
            <w:r w:rsidRPr="004B5A7D">
              <w:rPr>
                <w:rFonts w:ascii="Times New Roman" w:eastAsia="Times New Roman" w:hAnsi="Times New Roman" w:cs="Times New Roman"/>
                <w:color w:val="000000"/>
                <w:sz w:val="24"/>
                <w:szCs w:val="24"/>
                <w:lang w:val="id-ID" w:eastAsia="id-ID"/>
              </w:rPr>
              <w:t xml:space="preserve">Menunjukan bahwa variabel </w:t>
            </w:r>
            <w:r w:rsidRPr="00970BF8">
              <w:rPr>
                <w:rFonts w:ascii="Times New Roman" w:eastAsia="Times New Roman" w:hAnsi="Times New Roman" w:cs="Times New Roman"/>
                <w:i/>
                <w:color w:val="000000"/>
                <w:sz w:val="24"/>
                <w:szCs w:val="24"/>
                <w:lang w:val="id-ID" w:eastAsia="id-ID"/>
              </w:rPr>
              <w:t>Leverage</w:t>
            </w:r>
            <w:r w:rsidRPr="004B5A7D">
              <w:rPr>
                <w:rFonts w:ascii="Times New Roman" w:eastAsia="Times New Roman" w:hAnsi="Times New Roman" w:cs="Times New Roman"/>
                <w:color w:val="000000"/>
                <w:sz w:val="24"/>
                <w:szCs w:val="24"/>
                <w:lang w:val="id-ID" w:eastAsia="id-ID"/>
              </w:rPr>
              <w:t xml:space="preserve"> dan Ukuran Perusahaan tidak berpengaruh terhadap penghindaran pajak serta variabel Kualitas Audit berpengaruh terhadap penghindaran pajak.</w:t>
            </w:r>
          </w:p>
        </w:tc>
      </w:tr>
      <w:tr w:rsidR="004B5A7D" w:rsidRPr="004B5A7D" w14:paraId="2FCF67C1" w14:textId="77777777" w:rsidTr="004B5A7D">
        <w:trPr>
          <w:trHeight w:val="2520"/>
          <w:jc w:val="center"/>
        </w:trPr>
        <w:tc>
          <w:tcPr>
            <w:tcW w:w="380" w:type="dxa"/>
            <w:shd w:val="clear" w:color="auto" w:fill="auto"/>
            <w:noWrap/>
            <w:hideMark/>
          </w:tcPr>
          <w:p w14:paraId="0C19B085" w14:textId="77777777" w:rsidR="004B5A7D" w:rsidRPr="004B5A7D" w:rsidRDefault="004B5A7D" w:rsidP="004B5A7D">
            <w:pPr>
              <w:spacing w:after="0" w:line="240" w:lineRule="auto"/>
              <w:ind w:left="0" w:firstLine="0"/>
              <w:rPr>
                <w:rFonts w:ascii="Times New Roman" w:eastAsia="Times New Roman" w:hAnsi="Times New Roman" w:cs="Times New Roman"/>
                <w:color w:val="000000"/>
                <w:sz w:val="24"/>
                <w:szCs w:val="24"/>
                <w:lang w:val="id-ID" w:eastAsia="id-ID"/>
              </w:rPr>
            </w:pPr>
            <w:r w:rsidRPr="004B5A7D">
              <w:rPr>
                <w:rFonts w:ascii="Times New Roman" w:eastAsia="Times New Roman" w:hAnsi="Times New Roman" w:cs="Times New Roman"/>
                <w:color w:val="000000"/>
                <w:sz w:val="24"/>
                <w:szCs w:val="24"/>
                <w:lang w:val="id-ID" w:eastAsia="id-ID"/>
              </w:rPr>
              <w:lastRenderedPageBreak/>
              <w:t>3</w:t>
            </w:r>
          </w:p>
        </w:tc>
        <w:tc>
          <w:tcPr>
            <w:tcW w:w="2400" w:type="dxa"/>
            <w:shd w:val="clear" w:color="auto" w:fill="auto"/>
            <w:noWrap/>
            <w:hideMark/>
          </w:tcPr>
          <w:p w14:paraId="5095A1C0" w14:textId="77777777" w:rsidR="004B5A7D" w:rsidRPr="004B5A7D" w:rsidRDefault="004B5A7D" w:rsidP="004B5A7D">
            <w:pPr>
              <w:spacing w:after="0" w:line="240" w:lineRule="auto"/>
              <w:ind w:left="0" w:firstLine="0"/>
              <w:rPr>
                <w:rFonts w:ascii="Times New Roman" w:eastAsia="Times New Roman" w:hAnsi="Times New Roman" w:cs="Times New Roman"/>
                <w:color w:val="000000"/>
                <w:sz w:val="24"/>
                <w:szCs w:val="24"/>
                <w:lang w:val="id-ID" w:eastAsia="id-ID"/>
              </w:rPr>
            </w:pPr>
            <w:r w:rsidRPr="004B5A7D">
              <w:rPr>
                <w:rFonts w:ascii="Times New Roman" w:eastAsia="Times New Roman" w:hAnsi="Times New Roman" w:cs="Times New Roman"/>
                <w:color w:val="000000"/>
                <w:sz w:val="24"/>
                <w:szCs w:val="24"/>
                <w:lang w:val="id-ID" w:eastAsia="id-ID"/>
              </w:rPr>
              <w:t>(Saputra et all, 2022)</w:t>
            </w:r>
          </w:p>
        </w:tc>
        <w:tc>
          <w:tcPr>
            <w:tcW w:w="2820" w:type="dxa"/>
            <w:shd w:val="clear" w:color="auto" w:fill="auto"/>
            <w:hideMark/>
          </w:tcPr>
          <w:p w14:paraId="176B2EE0" w14:textId="77777777" w:rsidR="004B5A7D" w:rsidRPr="004B5A7D" w:rsidRDefault="004B5A7D" w:rsidP="00970BF8">
            <w:pPr>
              <w:spacing w:after="0" w:line="240" w:lineRule="auto"/>
              <w:ind w:left="0" w:firstLine="0"/>
              <w:jc w:val="both"/>
              <w:rPr>
                <w:rFonts w:ascii="Times New Roman" w:eastAsia="Times New Roman" w:hAnsi="Times New Roman" w:cs="Times New Roman"/>
                <w:color w:val="000000"/>
                <w:sz w:val="24"/>
                <w:szCs w:val="24"/>
                <w:lang w:val="id-ID" w:eastAsia="id-ID"/>
              </w:rPr>
            </w:pPr>
            <w:r w:rsidRPr="004B5A7D">
              <w:rPr>
                <w:rFonts w:ascii="Times New Roman" w:eastAsia="Times New Roman" w:hAnsi="Times New Roman" w:cs="Times New Roman"/>
                <w:color w:val="000000"/>
                <w:sz w:val="24"/>
                <w:szCs w:val="24"/>
                <w:lang w:val="id-ID" w:eastAsia="id-ID"/>
              </w:rPr>
              <w:t xml:space="preserve">Pengaruh </w:t>
            </w:r>
            <w:r w:rsidRPr="00970BF8">
              <w:rPr>
                <w:rFonts w:ascii="Times New Roman" w:eastAsia="Times New Roman" w:hAnsi="Times New Roman" w:cs="Times New Roman"/>
                <w:i/>
                <w:color w:val="000000"/>
                <w:sz w:val="24"/>
                <w:szCs w:val="24"/>
                <w:lang w:val="id-ID" w:eastAsia="id-ID"/>
              </w:rPr>
              <w:t>Corporate Social Responsibility</w:t>
            </w:r>
            <w:r w:rsidRPr="004B5A7D">
              <w:rPr>
                <w:rFonts w:ascii="Times New Roman" w:eastAsia="Times New Roman" w:hAnsi="Times New Roman" w:cs="Times New Roman"/>
                <w:color w:val="000000"/>
                <w:sz w:val="24"/>
                <w:szCs w:val="24"/>
                <w:lang w:val="id-ID" w:eastAsia="id-ID"/>
              </w:rPr>
              <w:t xml:space="preserve"> dan Ukuran Perusahaan terhadap penghindaran pajak ( Studi empiris pada perusahaan Manufaktur yang terdaftar di Bursa Efek Indonesia tahun 2015-2019)</w:t>
            </w:r>
          </w:p>
        </w:tc>
        <w:tc>
          <w:tcPr>
            <w:tcW w:w="3500" w:type="dxa"/>
            <w:shd w:val="clear" w:color="auto" w:fill="auto"/>
            <w:hideMark/>
          </w:tcPr>
          <w:p w14:paraId="05F1FEFA" w14:textId="77777777" w:rsidR="004B5A7D" w:rsidRPr="004B5A7D" w:rsidRDefault="004B5A7D" w:rsidP="00970BF8">
            <w:pPr>
              <w:spacing w:after="0" w:line="240" w:lineRule="auto"/>
              <w:ind w:left="0" w:firstLine="0"/>
              <w:jc w:val="both"/>
              <w:rPr>
                <w:rFonts w:ascii="Times New Roman" w:eastAsia="Times New Roman" w:hAnsi="Times New Roman" w:cs="Times New Roman"/>
                <w:color w:val="000000"/>
                <w:sz w:val="24"/>
                <w:szCs w:val="24"/>
                <w:lang w:val="id-ID" w:eastAsia="id-ID"/>
              </w:rPr>
            </w:pPr>
            <w:r w:rsidRPr="004B5A7D">
              <w:rPr>
                <w:rFonts w:ascii="Times New Roman" w:eastAsia="Times New Roman" w:hAnsi="Times New Roman" w:cs="Times New Roman"/>
                <w:color w:val="000000"/>
                <w:sz w:val="24"/>
                <w:szCs w:val="24"/>
                <w:lang w:val="id-ID" w:eastAsia="id-ID"/>
              </w:rPr>
              <w:t xml:space="preserve">Menujukan bahwa variabel </w:t>
            </w:r>
            <w:r w:rsidRPr="00970BF8">
              <w:rPr>
                <w:rFonts w:ascii="Times New Roman" w:eastAsia="Times New Roman" w:hAnsi="Times New Roman" w:cs="Times New Roman"/>
                <w:i/>
                <w:color w:val="000000"/>
                <w:sz w:val="24"/>
                <w:szCs w:val="24"/>
                <w:lang w:val="id-ID" w:eastAsia="id-ID"/>
              </w:rPr>
              <w:t>Corporate Social Responsibility</w:t>
            </w:r>
            <w:r w:rsidRPr="004B5A7D">
              <w:rPr>
                <w:rFonts w:ascii="Times New Roman" w:eastAsia="Times New Roman" w:hAnsi="Times New Roman" w:cs="Times New Roman"/>
                <w:color w:val="000000"/>
                <w:sz w:val="24"/>
                <w:szCs w:val="24"/>
                <w:lang w:val="id-ID" w:eastAsia="id-ID"/>
              </w:rPr>
              <w:t xml:space="preserve"> dan Ukuran Perusahaan simultan berpengaruh positif dan signifikan terhadap penghindaran pajak.</w:t>
            </w:r>
          </w:p>
        </w:tc>
      </w:tr>
      <w:tr w:rsidR="004B5A7D" w:rsidRPr="004B5A7D" w14:paraId="58FCF01A" w14:textId="77777777" w:rsidTr="004B5A7D">
        <w:trPr>
          <w:trHeight w:val="2835"/>
          <w:jc w:val="center"/>
        </w:trPr>
        <w:tc>
          <w:tcPr>
            <w:tcW w:w="380" w:type="dxa"/>
            <w:shd w:val="clear" w:color="auto" w:fill="auto"/>
            <w:noWrap/>
            <w:hideMark/>
          </w:tcPr>
          <w:p w14:paraId="42CC3406" w14:textId="77777777" w:rsidR="004B5A7D" w:rsidRPr="004B5A7D" w:rsidRDefault="004B5A7D" w:rsidP="004B5A7D">
            <w:pPr>
              <w:spacing w:after="0" w:line="240" w:lineRule="auto"/>
              <w:ind w:left="0" w:firstLine="0"/>
              <w:rPr>
                <w:rFonts w:ascii="Times New Roman" w:eastAsia="Times New Roman" w:hAnsi="Times New Roman" w:cs="Times New Roman"/>
                <w:color w:val="000000"/>
                <w:sz w:val="24"/>
                <w:szCs w:val="24"/>
                <w:lang w:val="id-ID" w:eastAsia="id-ID"/>
              </w:rPr>
            </w:pPr>
            <w:r w:rsidRPr="004B5A7D">
              <w:rPr>
                <w:rFonts w:ascii="Times New Roman" w:eastAsia="Times New Roman" w:hAnsi="Times New Roman" w:cs="Times New Roman"/>
                <w:color w:val="000000"/>
                <w:sz w:val="24"/>
                <w:szCs w:val="24"/>
                <w:lang w:val="id-ID" w:eastAsia="id-ID"/>
              </w:rPr>
              <w:t>4</w:t>
            </w:r>
          </w:p>
        </w:tc>
        <w:tc>
          <w:tcPr>
            <w:tcW w:w="2400" w:type="dxa"/>
            <w:shd w:val="clear" w:color="auto" w:fill="auto"/>
            <w:noWrap/>
            <w:hideMark/>
          </w:tcPr>
          <w:p w14:paraId="2EF4AD03" w14:textId="69CF3413" w:rsidR="004B5A7D" w:rsidRPr="004B5A7D" w:rsidRDefault="00970BF8" w:rsidP="004B5A7D">
            <w:pPr>
              <w:spacing w:after="0" w:line="240" w:lineRule="auto"/>
              <w:ind w:left="0" w:firstLine="0"/>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 xml:space="preserve"> (T,Sinambling,2022)</w:t>
            </w:r>
          </w:p>
        </w:tc>
        <w:tc>
          <w:tcPr>
            <w:tcW w:w="2820" w:type="dxa"/>
            <w:shd w:val="clear" w:color="auto" w:fill="auto"/>
            <w:hideMark/>
          </w:tcPr>
          <w:p w14:paraId="7B9E15F7" w14:textId="77777777" w:rsidR="004B5A7D" w:rsidRPr="004B5A7D" w:rsidRDefault="004B5A7D" w:rsidP="00970BF8">
            <w:pPr>
              <w:spacing w:after="0" w:line="240" w:lineRule="auto"/>
              <w:ind w:left="0" w:firstLine="0"/>
              <w:jc w:val="both"/>
              <w:rPr>
                <w:rFonts w:ascii="Times New Roman" w:eastAsia="Times New Roman" w:hAnsi="Times New Roman" w:cs="Times New Roman"/>
                <w:color w:val="000000"/>
                <w:sz w:val="24"/>
                <w:szCs w:val="24"/>
                <w:lang w:val="id-ID" w:eastAsia="id-ID"/>
              </w:rPr>
            </w:pPr>
            <w:r w:rsidRPr="004B5A7D">
              <w:rPr>
                <w:rFonts w:ascii="Times New Roman" w:eastAsia="Times New Roman" w:hAnsi="Times New Roman" w:cs="Times New Roman"/>
                <w:color w:val="000000"/>
                <w:sz w:val="24"/>
                <w:szCs w:val="24"/>
                <w:lang w:val="id-ID" w:eastAsia="id-ID"/>
              </w:rPr>
              <w:t>Pengaruh Ukuran Perusahaan, Pertumbuhan Penjualan, dan Komite Audit terhadap penghindaran pajak (Studi Empiris Pada perusahaan Sumber Daya yang terdaftar di Bursa Efek Indonesia periode 2018-2020)</w:t>
            </w:r>
          </w:p>
        </w:tc>
        <w:tc>
          <w:tcPr>
            <w:tcW w:w="3500" w:type="dxa"/>
            <w:shd w:val="clear" w:color="auto" w:fill="auto"/>
            <w:hideMark/>
          </w:tcPr>
          <w:p w14:paraId="7ABDA8AD" w14:textId="77777777" w:rsidR="004B5A7D" w:rsidRPr="004B5A7D" w:rsidRDefault="004B5A7D" w:rsidP="00970BF8">
            <w:pPr>
              <w:spacing w:after="0" w:line="240" w:lineRule="auto"/>
              <w:ind w:left="0" w:firstLine="0"/>
              <w:jc w:val="both"/>
              <w:rPr>
                <w:rFonts w:ascii="Times New Roman" w:eastAsia="Times New Roman" w:hAnsi="Times New Roman" w:cs="Times New Roman"/>
                <w:color w:val="000000"/>
                <w:sz w:val="24"/>
                <w:szCs w:val="24"/>
                <w:lang w:val="id-ID" w:eastAsia="id-ID"/>
              </w:rPr>
            </w:pPr>
            <w:r w:rsidRPr="004B5A7D">
              <w:rPr>
                <w:rFonts w:ascii="Times New Roman" w:eastAsia="Times New Roman" w:hAnsi="Times New Roman" w:cs="Times New Roman"/>
                <w:color w:val="000000"/>
                <w:sz w:val="24"/>
                <w:szCs w:val="24"/>
                <w:lang w:val="id-ID" w:eastAsia="id-ID"/>
              </w:rPr>
              <w:t xml:space="preserve">Ukuran perusahaan tidak berpengaruh sighnifikan terhadap </w:t>
            </w:r>
            <w:r w:rsidRPr="00970BF8">
              <w:rPr>
                <w:rFonts w:ascii="Times New Roman" w:eastAsia="Times New Roman" w:hAnsi="Times New Roman" w:cs="Times New Roman"/>
                <w:i/>
                <w:color w:val="000000"/>
                <w:sz w:val="24"/>
                <w:szCs w:val="24"/>
                <w:lang w:val="id-ID" w:eastAsia="id-ID"/>
              </w:rPr>
              <w:t>tax avoidance</w:t>
            </w:r>
            <w:r w:rsidRPr="004B5A7D">
              <w:rPr>
                <w:rFonts w:ascii="Times New Roman" w:eastAsia="Times New Roman" w:hAnsi="Times New Roman" w:cs="Times New Roman"/>
                <w:color w:val="000000"/>
                <w:sz w:val="24"/>
                <w:szCs w:val="24"/>
                <w:lang w:val="id-ID" w:eastAsia="id-ID"/>
              </w:rPr>
              <w:t xml:space="preserve">, pertumbuhan penjualan berpengaruh positif dan signifikan terhadap </w:t>
            </w:r>
            <w:r w:rsidRPr="00970BF8">
              <w:rPr>
                <w:rFonts w:ascii="Times New Roman" w:eastAsia="Times New Roman" w:hAnsi="Times New Roman" w:cs="Times New Roman"/>
                <w:i/>
                <w:color w:val="000000"/>
                <w:sz w:val="24"/>
                <w:szCs w:val="24"/>
                <w:lang w:val="id-ID" w:eastAsia="id-ID"/>
              </w:rPr>
              <w:t>tax avoidance</w:t>
            </w:r>
            <w:r w:rsidRPr="004B5A7D">
              <w:rPr>
                <w:rFonts w:ascii="Times New Roman" w:eastAsia="Times New Roman" w:hAnsi="Times New Roman" w:cs="Times New Roman"/>
                <w:color w:val="000000"/>
                <w:sz w:val="24"/>
                <w:szCs w:val="24"/>
                <w:lang w:val="id-ID" w:eastAsia="id-ID"/>
              </w:rPr>
              <w:t xml:space="preserve"> dan komite audit tidak berpengaruh terhadap </w:t>
            </w:r>
            <w:r w:rsidRPr="00970BF8">
              <w:rPr>
                <w:rFonts w:ascii="Times New Roman" w:eastAsia="Times New Roman" w:hAnsi="Times New Roman" w:cs="Times New Roman"/>
                <w:i/>
                <w:color w:val="000000"/>
                <w:sz w:val="24"/>
                <w:szCs w:val="24"/>
                <w:lang w:val="id-ID" w:eastAsia="id-ID"/>
              </w:rPr>
              <w:t>tax avoidance.</w:t>
            </w:r>
          </w:p>
        </w:tc>
      </w:tr>
    </w:tbl>
    <w:p w14:paraId="5BDCD946" w14:textId="34B31025" w:rsidR="00C006D5" w:rsidRPr="00AE33AD" w:rsidRDefault="00C006D5" w:rsidP="002F3FCA">
      <w:pPr>
        <w:spacing w:line="480" w:lineRule="auto"/>
        <w:ind w:left="0" w:firstLine="0"/>
        <w:jc w:val="center"/>
        <w:rPr>
          <w:rFonts w:ascii="Times New Roman" w:hAnsi="Times New Roman" w:cs="Times New Roman"/>
          <w:sz w:val="24"/>
          <w:szCs w:val="24"/>
        </w:rPr>
      </w:pPr>
    </w:p>
    <w:p w14:paraId="7BE1E5C4" w14:textId="77777777" w:rsidR="005D444E" w:rsidRPr="00AE33AD" w:rsidRDefault="005D444E" w:rsidP="008B1FB7">
      <w:pPr>
        <w:pStyle w:val="Heading3"/>
        <w:ind w:hanging="1080"/>
      </w:pPr>
      <w:bookmarkStart w:id="92" w:name="_Toc101507564"/>
      <w:bookmarkStart w:id="93" w:name="_Toc106569958"/>
      <w:bookmarkStart w:id="94" w:name="_Toc110927953"/>
      <w:r w:rsidRPr="00AE33AD">
        <w:t>1.6.3 Kerangka Konseptual</w:t>
      </w:r>
      <w:bookmarkEnd w:id="92"/>
      <w:bookmarkEnd w:id="93"/>
      <w:bookmarkEnd w:id="94"/>
    </w:p>
    <w:p w14:paraId="2438888A" w14:textId="77777777" w:rsidR="005D444E" w:rsidRPr="00AE33AD" w:rsidRDefault="005D444E" w:rsidP="008B1FB7">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Teori </w:t>
      </w:r>
      <w:r w:rsidRPr="00AE33AD">
        <w:rPr>
          <w:rFonts w:ascii="Times New Roman" w:hAnsi="Times New Roman" w:cs="Times New Roman"/>
          <w:i/>
          <w:iCs/>
          <w:sz w:val="24"/>
          <w:szCs w:val="24"/>
          <w:lang w:val="id-ID"/>
        </w:rPr>
        <w:t>Stakholder</w:t>
      </w:r>
      <w:r w:rsidRPr="00AE33AD">
        <w:rPr>
          <w:rFonts w:ascii="Times New Roman" w:hAnsi="Times New Roman" w:cs="Times New Roman"/>
          <w:sz w:val="24"/>
          <w:szCs w:val="24"/>
          <w:lang w:val="id-ID"/>
        </w:rPr>
        <w:t xml:space="preserve">, Legitimasi, dan </w:t>
      </w:r>
      <w:r w:rsidRPr="00AE33AD">
        <w:rPr>
          <w:rFonts w:ascii="Times New Roman" w:hAnsi="Times New Roman" w:cs="Times New Roman"/>
          <w:i/>
          <w:iCs/>
          <w:sz w:val="24"/>
          <w:szCs w:val="24"/>
          <w:lang w:val="id-ID"/>
        </w:rPr>
        <w:t>Signalling</w:t>
      </w:r>
      <w:r w:rsidRPr="00AE33AD">
        <w:rPr>
          <w:rFonts w:ascii="Times New Roman" w:hAnsi="Times New Roman" w:cs="Times New Roman"/>
          <w:sz w:val="24"/>
          <w:szCs w:val="24"/>
          <w:lang w:val="id-ID"/>
        </w:rPr>
        <w:t xml:space="preserve"> menyatakan bahwa setiap perusahaan harus berusaha memenuhi atau memuaskan kebutuhan stakeholder nya, serta dengan bantuan informasi dari perusahaan kepada para </w:t>
      </w:r>
      <w:r w:rsidRPr="00AE33AD">
        <w:rPr>
          <w:rFonts w:ascii="Times New Roman" w:hAnsi="Times New Roman" w:cs="Times New Roman"/>
          <w:i/>
          <w:iCs/>
          <w:sz w:val="24"/>
          <w:szCs w:val="24"/>
          <w:lang w:val="id-ID"/>
        </w:rPr>
        <w:t>stakeholder</w:t>
      </w:r>
      <w:r w:rsidRPr="00AE33AD">
        <w:rPr>
          <w:rFonts w:ascii="Times New Roman" w:hAnsi="Times New Roman" w:cs="Times New Roman"/>
          <w:sz w:val="24"/>
          <w:szCs w:val="24"/>
          <w:lang w:val="id-ID"/>
        </w:rPr>
        <w:t xml:space="preserve"> terutama investor, yang mana apabila kebutuhan stakeholder perusahaan terpuaskan akan menimbulkan pengakakuan dan legitimasi dari seluruh stakeholder perusahaan. </w:t>
      </w:r>
    </w:p>
    <w:p w14:paraId="6B5292BA" w14:textId="77777777" w:rsidR="005D2B7C" w:rsidRPr="00AE33AD" w:rsidRDefault="005D444E" w:rsidP="008B1FB7">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Hubungan Variabel </w:t>
      </w:r>
      <w:r w:rsidRPr="00AE33AD">
        <w:rPr>
          <w:rFonts w:ascii="Times New Roman" w:hAnsi="Times New Roman" w:cs="Times New Roman"/>
          <w:i/>
          <w:iCs/>
          <w:sz w:val="24"/>
          <w:szCs w:val="24"/>
          <w:lang w:val="id-ID"/>
        </w:rPr>
        <w:t>Corporate Sosial Responsibility</w:t>
      </w:r>
      <w:r w:rsidRPr="00AE33AD">
        <w:rPr>
          <w:rFonts w:ascii="Times New Roman" w:hAnsi="Times New Roman" w:cs="Times New Roman"/>
          <w:sz w:val="24"/>
          <w:szCs w:val="24"/>
          <w:lang w:val="id-ID"/>
        </w:rPr>
        <w:t xml:space="preserve"> terhadap penghindaran pajak sangat berpengaruh, jika CSR tidak diungkapkan secara luas maka dapat diduga perusahaan tersebut melakukan penghindaran pajak. Namun jika CSR dapat diungkapkan secara luas, maka perusahaan cenderung tidak akan melakukan </w:t>
      </w:r>
      <w:r w:rsidRPr="00AE33AD">
        <w:rPr>
          <w:rFonts w:ascii="Times New Roman" w:hAnsi="Times New Roman" w:cs="Times New Roman"/>
          <w:sz w:val="24"/>
          <w:szCs w:val="24"/>
          <w:lang w:val="id-ID"/>
        </w:rPr>
        <w:lastRenderedPageBreak/>
        <w:t xml:space="preserve">penghindaran pajak, itu menunjukan kesadaran perusahaan dengan tanggung jawabnya, begitu juga dengan pajak yang harus diabayarnya. </w:t>
      </w:r>
    </w:p>
    <w:p w14:paraId="27DAE52F" w14:textId="14CD9ED3" w:rsidR="005D444E" w:rsidRPr="00AE33AD" w:rsidRDefault="005D2B7C" w:rsidP="008B1FB7">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Hubungan variabel u</w:t>
      </w:r>
      <w:r w:rsidR="005D444E" w:rsidRPr="00AE33AD">
        <w:rPr>
          <w:rFonts w:ascii="Times New Roman" w:hAnsi="Times New Roman" w:cs="Times New Roman"/>
          <w:sz w:val="24"/>
          <w:szCs w:val="24"/>
          <w:lang w:val="id-ID"/>
        </w:rPr>
        <w:t>kuran perusahaan</w:t>
      </w:r>
      <w:r w:rsidRPr="00AE33AD">
        <w:rPr>
          <w:rFonts w:ascii="Times New Roman" w:hAnsi="Times New Roman" w:cs="Times New Roman"/>
          <w:sz w:val="24"/>
          <w:szCs w:val="24"/>
          <w:lang w:val="id-ID"/>
        </w:rPr>
        <w:t xml:space="preserve"> dengan penghindaran pajak</w:t>
      </w:r>
      <w:r w:rsidR="005D444E" w:rsidRPr="00AE33AD">
        <w:rPr>
          <w:rFonts w:ascii="Times New Roman" w:hAnsi="Times New Roman" w:cs="Times New Roman"/>
          <w:sz w:val="24"/>
          <w:szCs w:val="24"/>
          <w:lang w:val="id-ID"/>
        </w:rPr>
        <w:t xml:space="preserve"> juga memiliki pengaruh</w:t>
      </w:r>
      <w:r w:rsidRPr="00AE33AD">
        <w:rPr>
          <w:rFonts w:ascii="Times New Roman" w:hAnsi="Times New Roman" w:cs="Times New Roman"/>
          <w:sz w:val="24"/>
          <w:szCs w:val="24"/>
          <w:lang w:val="id-ID"/>
        </w:rPr>
        <w:t xml:space="preserve">, </w:t>
      </w:r>
      <w:r w:rsidR="005D444E" w:rsidRPr="00AE33AD">
        <w:rPr>
          <w:rFonts w:ascii="Times New Roman" w:hAnsi="Times New Roman" w:cs="Times New Roman"/>
          <w:sz w:val="24"/>
          <w:szCs w:val="24"/>
          <w:lang w:val="id-ID"/>
        </w:rPr>
        <w:t xml:space="preserve">karena jika perusahaan memiliki aset yang besar, tentunya akan memiliki laba yang besar, sehingga beban pajak yang harus diabayar perusahaan akan menjadi besar seiring besarnya laba yang didapatkan perusahaan. Hal ini akan mendorong perusahaan akan melakukan penghindaran pajak. Karena semakin besar perusahaan maka transaksinya juga semakin kompleks sehingga memungkinkan perusahaan untuk memanfaatkan celah atau kelemahan yang ada untuk melakukan penghindaran pajak </w:t>
      </w:r>
      <w:r w:rsidR="005D444E" w:rsidRPr="00AE33AD">
        <w:rPr>
          <w:rFonts w:ascii="Times New Roman" w:hAnsi="Times New Roman" w:cs="Times New Roman"/>
          <w:sz w:val="24"/>
          <w:szCs w:val="24"/>
          <w:lang w:val="id-ID"/>
        </w:rPr>
        <w:fldChar w:fldCharType="begin" w:fldLock="1"/>
      </w:r>
      <w:r w:rsidR="00AD5C2B" w:rsidRPr="00AE33AD">
        <w:rPr>
          <w:rFonts w:ascii="Times New Roman" w:hAnsi="Times New Roman" w:cs="Times New Roman"/>
          <w:sz w:val="24"/>
          <w:szCs w:val="24"/>
          <w:lang w:val="id-ID"/>
        </w:rPr>
        <w:instrText>ADDIN CSL_CITATION {"citationItems":[{"id":"ITEM-1","itemData":{"DOI":"10.52362/jisamar.v6i1.641","author":[{"dropping-particle":"","family":"Saputra","given":"Deni","non-dropping-particle":"","parse-names":false,"suffix":""},{"dropping-particle":"","family":"Dwi","given":"Rindy Citra","non-dropping-particle":"","parse-names":false,"suffix":""},{"dropping-particle":"","family":"Yulita","given":"Ranti Herma","non-dropping-particle":"","parse-names":false,"suffix":""}],"id":"ITEM-1","issue":"1","issued":{"date-parts":[["2021"]]},"page":"47-57","title":"PENGARUH CORPORATE SOCIAL RESPONSIBILITY DAN UKURAN PERUSAHAAN TERHADAP PENGHINDARAN PAJAK The influence of corporate social responsibility and company size on tax avoidance","type":"article-journal","volume":"6"},"uris":["http://www.mendeley.com/documents/?uuid=9cff5150-0871-49e0-9a87-4e392ccf96a1"]}],"mendeley":{"formattedCitation":"(Saputra et al., 2021)","plainTextFormattedCitation":"(Saputra et al., 2021)","previouslyFormattedCitation":"(Saputra et al., 2021)"},"properties":{"noteIndex":0},"schema":"https://github.com/citation-style-language/schema/raw/master/csl-citation.json"}</w:instrText>
      </w:r>
      <w:r w:rsidR="005D444E" w:rsidRPr="00AE33AD">
        <w:rPr>
          <w:rFonts w:ascii="Times New Roman" w:hAnsi="Times New Roman" w:cs="Times New Roman"/>
          <w:sz w:val="24"/>
          <w:szCs w:val="24"/>
          <w:lang w:val="id-ID"/>
        </w:rPr>
        <w:fldChar w:fldCharType="separate"/>
      </w:r>
      <w:r w:rsidR="005D444E" w:rsidRPr="00AE33AD">
        <w:rPr>
          <w:rFonts w:ascii="Times New Roman" w:hAnsi="Times New Roman" w:cs="Times New Roman"/>
          <w:noProof/>
          <w:sz w:val="24"/>
          <w:szCs w:val="24"/>
          <w:lang w:val="id-ID"/>
        </w:rPr>
        <w:t>(Saputra et al., 2021)</w:t>
      </w:r>
      <w:r w:rsidR="005D444E" w:rsidRPr="00AE33AD">
        <w:rPr>
          <w:rFonts w:ascii="Times New Roman" w:hAnsi="Times New Roman" w:cs="Times New Roman"/>
          <w:sz w:val="24"/>
          <w:szCs w:val="24"/>
          <w:lang w:val="id-ID"/>
        </w:rPr>
        <w:fldChar w:fldCharType="end"/>
      </w:r>
      <w:r w:rsidR="005D444E" w:rsidRPr="00AE33AD">
        <w:rPr>
          <w:rFonts w:ascii="Times New Roman" w:hAnsi="Times New Roman" w:cs="Times New Roman"/>
          <w:sz w:val="24"/>
          <w:szCs w:val="24"/>
          <w:lang w:val="id-ID"/>
        </w:rPr>
        <w:t>.</w:t>
      </w:r>
    </w:p>
    <w:p w14:paraId="139707C1" w14:textId="0A5671D8" w:rsidR="005D444E" w:rsidRPr="008B1FB7" w:rsidRDefault="005D444E" w:rsidP="008B1FB7">
      <w:pPr>
        <w:spacing w:line="480" w:lineRule="auto"/>
        <w:ind w:left="0" w:firstLine="698"/>
        <w:jc w:val="both"/>
        <w:rPr>
          <w:rFonts w:ascii="Times New Roman" w:hAnsi="Times New Roman" w:cs="Times New Roman"/>
          <w:b/>
          <w:bCs/>
          <w:sz w:val="24"/>
          <w:szCs w:val="24"/>
          <w:lang w:val="id-ID"/>
        </w:rPr>
      </w:pPr>
      <w:r w:rsidRPr="00AE33AD">
        <w:rPr>
          <w:rFonts w:ascii="Times New Roman" w:hAnsi="Times New Roman" w:cs="Times New Roman"/>
          <w:sz w:val="24"/>
          <w:szCs w:val="24"/>
          <w:lang w:val="id-ID"/>
        </w:rPr>
        <w:t>Berdasarkan uraian diatas, maka dari itu peneliti menarik kesimpulan gambaran dalam bentuk kerangka penelitian/kerangka konseptual sebagai berikut :</w:t>
      </w:r>
    </w:p>
    <w:p w14:paraId="443C5644" w14:textId="4F161D07" w:rsidR="005D444E" w:rsidRPr="00AE33AD" w:rsidRDefault="005D444E" w:rsidP="008B1FB7">
      <w:pPr>
        <w:spacing w:line="480" w:lineRule="auto"/>
        <w:ind w:left="0" w:firstLine="0"/>
        <w:jc w:val="center"/>
        <w:rPr>
          <w:rFonts w:ascii="Times New Roman" w:hAnsi="Times New Roman" w:cs="Times New Roman"/>
          <w:sz w:val="24"/>
          <w:szCs w:val="24"/>
          <w:lang w:val="id-ID"/>
        </w:rPr>
      </w:pPr>
      <w:r w:rsidRPr="00AE33AD">
        <w:rPr>
          <w:rFonts w:ascii="Times New Roman" w:hAnsi="Times New Roman" w:cs="Times New Roman"/>
          <w:noProof/>
          <w:sz w:val="24"/>
          <w:szCs w:val="24"/>
          <w:lang w:val="id-ID" w:eastAsia="id-ID"/>
        </w:rPr>
        <w:drawing>
          <wp:inline distT="0" distB="0" distL="0" distR="0" wp14:anchorId="12FA946B" wp14:editId="0C2C798A">
            <wp:extent cx="4141470" cy="1474613"/>
            <wp:effectExtent l="0" t="0" r="0" b="0"/>
            <wp:docPr id="2" name="Picture 2" descr="Graphical user interface,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Word&#10;&#10;Description automatically generated"/>
                    <pic:cNvPicPr/>
                  </pic:nvPicPr>
                  <pic:blipFill rotWithShape="1">
                    <a:blip r:embed="rId17"/>
                    <a:srcRect l="29482" t="48745" r="25161" b="20664"/>
                    <a:stretch/>
                  </pic:blipFill>
                  <pic:spPr bwMode="auto">
                    <a:xfrm>
                      <a:off x="0" y="0"/>
                      <a:ext cx="4250850" cy="1513559"/>
                    </a:xfrm>
                    <a:prstGeom prst="rect">
                      <a:avLst/>
                    </a:prstGeom>
                    <a:ln>
                      <a:noFill/>
                    </a:ln>
                    <a:extLst>
                      <a:ext uri="{53640926-AAD7-44D8-BBD7-CCE9431645EC}">
                        <a14:shadowObscured xmlns:a14="http://schemas.microsoft.com/office/drawing/2010/main"/>
                      </a:ext>
                    </a:extLst>
                  </pic:spPr>
                </pic:pic>
              </a:graphicData>
            </a:graphic>
          </wp:inline>
        </w:drawing>
      </w:r>
    </w:p>
    <w:p w14:paraId="16E15D60" w14:textId="39600868" w:rsidR="00FE2D33" w:rsidRPr="00A80060" w:rsidRDefault="00A80060" w:rsidP="00A80060">
      <w:pPr>
        <w:pStyle w:val="Caption"/>
        <w:jc w:val="center"/>
        <w:rPr>
          <w:rFonts w:ascii="Times New Roman" w:hAnsi="Times New Roman" w:cs="Times New Roman"/>
          <w:b/>
          <w:bCs/>
          <w:i w:val="0"/>
          <w:iCs w:val="0"/>
          <w:color w:val="auto"/>
          <w:sz w:val="24"/>
          <w:szCs w:val="24"/>
          <w:lang w:val="id-ID"/>
        </w:rPr>
      </w:pPr>
      <w:bookmarkStart w:id="95" w:name="_Toc104027088"/>
      <w:bookmarkStart w:id="96" w:name="_Toc107431130"/>
      <w:bookmarkStart w:id="97" w:name="_Toc110900795"/>
      <w:bookmarkStart w:id="98" w:name="_Toc110901594"/>
      <w:r w:rsidRPr="00A80060">
        <w:rPr>
          <w:rFonts w:ascii="Times New Roman" w:hAnsi="Times New Roman" w:cs="Times New Roman"/>
          <w:b/>
          <w:i w:val="0"/>
          <w:color w:val="auto"/>
          <w:sz w:val="24"/>
          <w:szCs w:val="24"/>
        </w:rPr>
        <w:t xml:space="preserve">Gambar 1. </w:t>
      </w:r>
      <w:r w:rsidRPr="00A80060">
        <w:rPr>
          <w:rFonts w:ascii="Times New Roman" w:hAnsi="Times New Roman" w:cs="Times New Roman"/>
          <w:b/>
          <w:i w:val="0"/>
          <w:color w:val="auto"/>
          <w:sz w:val="24"/>
          <w:szCs w:val="24"/>
        </w:rPr>
        <w:fldChar w:fldCharType="begin"/>
      </w:r>
      <w:r w:rsidRPr="00A80060">
        <w:rPr>
          <w:rFonts w:ascii="Times New Roman" w:hAnsi="Times New Roman" w:cs="Times New Roman"/>
          <w:b/>
          <w:i w:val="0"/>
          <w:color w:val="auto"/>
          <w:sz w:val="24"/>
          <w:szCs w:val="24"/>
        </w:rPr>
        <w:instrText xml:space="preserve"> SEQ Gambar_1. \* ARABIC </w:instrText>
      </w:r>
      <w:r w:rsidRPr="00A80060">
        <w:rPr>
          <w:rFonts w:ascii="Times New Roman" w:hAnsi="Times New Roman" w:cs="Times New Roman"/>
          <w:b/>
          <w:i w:val="0"/>
          <w:color w:val="auto"/>
          <w:sz w:val="24"/>
          <w:szCs w:val="24"/>
        </w:rPr>
        <w:fldChar w:fldCharType="separate"/>
      </w:r>
      <w:r w:rsidR="00B72223">
        <w:rPr>
          <w:rFonts w:ascii="Times New Roman" w:hAnsi="Times New Roman" w:cs="Times New Roman"/>
          <w:b/>
          <w:i w:val="0"/>
          <w:noProof/>
          <w:color w:val="auto"/>
          <w:sz w:val="24"/>
          <w:szCs w:val="24"/>
        </w:rPr>
        <w:t>2</w:t>
      </w:r>
      <w:r w:rsidRPr="00A80060">
        <w:rPr>
          <w:rFonts w:ascii="Times New Roman" w:hAnsi="Times New Roman" w:cs="Times New Roman"/>
          <w:b/>
          <w:i w:val="0"/>
          <w:color w:val="auto"/>
          <w:sz w:val="24"/>
          <w:szCs w:val="24"/>
        </w:rPr>
        <w:fldChar w:fldCharType="end"/>
      </w:r>
      <w:r w:rsidRPr="00A80060">
        <w:rPr>
          <w:rFonts w:ascii="Times New Roman" w:hAnsi="Times New Roman" w:cs="Times New Roman"/>
          <w:b/>
          <w:i w:val="0"/>
          <w:color w:val="auto"/>
          <w:sz w:val="24"/>
          <w:szCs w:val="24"/>
          <w:lang w:val="id-ID"/>
        </w:rPr>
        <w:t xml:space="preserve"> </w:t>
      </w:r>
      <w:r w:rsidR="00FE2D33" w:rsidRPr="00A80060">
        <w:rPr>
          <w:rFonts w:ascii="Times New Roman" w:hAnsi="Times New Roman" w:cs="Times New Roman"/>
          <w:b/>
          <w:bCs/>
          <w:i w:val="0"/>
          <w:iCs w:val="0"/>
          <w:color w:val="auto"/>
          <w:sz w:val="24"/>
          <w:szCs w:val="24"/>
          <w:lang w:val="id-ID"/>
        </w:rPr>
        <w:t>Kerangka Konseptual</w:t>
      </w:r>
      <w:bookmarkEnd w:id="95"/>
      <w:bookmarkEnd w:id="96"/>
      <w:bookmarkEnd w:id="97"/>
      <w:bookmarkEnd w:id="98"/>
    </w:p>
    <w:p w14:paraId="59C642D9" w14:textId="77777777" w:rsidR="005D444E" w:rsidRPr="00AE33AD" w:rsidRDefault="005D444E" w:rsidP="008B1FB7">
      <w:pPr>
        <w:pStyle w:val="Heading3"/>
        <w:ind w:hanging="1080"/>
      </w:pPr>
      <w:bookmarkStart w:id="99" w:name="_Toc101507565"/>
      <w:bookmarkStart w:id="100" w:name="_Toc106569959"/>
      <w:bookmarkStart w:id="101" w:name="_Toc110927954"/>
      <w:r w:rsidRPr="00AE33AD">
        <w:t>1.6.4 Hipotesis Penelitian</w:t>
      </w:r>
      <w:bookmarkEnd w:id="99"/>
      <w:bookmarkEnd w:id="100"/>
      <w:bookmarkEnd w:id="101"/>
    </w:p>
    <w:p w14:paraId="25FF5800" w14:textId="77777777" w:rsidR="005D444E" w:rsidRPr="00AE33AD" w:rsidRDefault="005D444E" w:rsidP="008B1FB7">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Menurut (Sugiyono, 2018:99) Hipotesis adalah “jawaban sementara terhadap rumusan masalah penelitian, yang disusun dalam bentuk kalimat pernyataan yang </w:t>
      </w:r>
      <w:r w:rsidRPr="00AE33AD">
        <w:rPr>
          <w:rFonts w:ascii="Times New Roman" w:hAnsi="Times New Roman" w:cs="Times New Roman"/>
          <w:sz w:val="24"/>
          <w:szCs w:val="24"/>
          <w:lang w:val="id-ID"/>
        </w:rPr>
        <w:lastRenderedPageBreak/>
        <w:t>didasarkan pada teori yang relevan dan belum dibuktikan secara empiris melalui pengumpulan data”. Pada penelitian ini penulis mengajukan hipotesis sebagai berikut :</w:t>
      </w:r>
    </w:p>
    <w:p w14:paraId="4FDFB152" w14:textId="77777777" w:rsidR="005D444E" w:rsidRPr="00AE33AD" w:rsidRDefault="005D444E" w:rsidP="00845A5E">
      <w:pPr>
        <w:pStyle w:val="ListParagraph"/>
        <w:numPr>
          <w:ilvl w:val="0"/>
          <w:numId w:val="5"/>
        </w:numPr>
        <w:spacing w:line="480" w:lineRule="auto"/>
        <w:ind w:left="426" w:hanging="426"/>
        <w:jc w:val="both"/>
        <w:rPr>
          <w:rFonts w:ascii="Times New Roman" w:hAnsi="Times New Roman" w:cs="Times New Roman"/>
          <w:sz w:val="24"/>
          <w:szCs w:val="24"/>
          <w:lang w:val="id-ID"/>
        </w:rPr>
      </w:pPr>
      <w:r w:rsidRPr="00AE33AD">
        <w:rPr>
          <w:rFonts w:ascii="Times New Roman" w:hAnsi="Times New Roman" w:cs="Times New Roman"/>
          <w:i/>
          <w:iCs/>
          <w:sz w:val="24"/>
          <w:szCs w:val="24"/>
          <w:lang w:val="id-ID"/>
        </w:rPr>
        <w:t>Corporate Social Responsibility</w:t>
      </w:r>
      <w:r w:rsidRPr="00AE33AD">
        <w:rPr>
          <w:rFonts w:ascii="Times New Roman" w:hAnsi="Times New Roman" w:cs="Times New Roman"/>
          <w:sz w:val="24"/>
          <w:szCs w:val="24"/>
          <w:lang w:val="id-ID"/>
        </w:rPr>
        <w:t xml:space="preserve"> berpengaruh terhadap penghindaran pajak.</w:t>
      </w:r>
    </w:p>
    <w:p w14:paraId="53A26EE7" w14:textId="77777777" w:rsidR="005D444E" w:rsidRPr="00AE33AD" w:rsidRDefault="005D444E" w:rsidP="00845A5E">
      <w:pPr>
        <w:pStyle w:val="ListParagraph"/>
        <w:numPr>
          <w:ilvl w:val="0"/>
          <w:numId w:val="5"/>
        </w:numPr>
        <w:spacing w:line="480" w:lineRule="auto"/>
        <w:ind w:left="426" w:hanging="426"/>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Ukuran Perusahaan berpengaruh terhadap penghindaran pajak.</w:t>
      </w:r>
    </w:p>
    <w:p w14:paraId="5039ECC5" w14:textId="1D0B748B" w:rsidR="0037576E" w:rsidRDefault="005D444E" w:rsidP="00845A5E">
      <w:pPr>
        <w:pStyle w:val="ListParagraph"/>
        <w:numPr>
          <w:ilvl w:val="0"/>
          <w:numId w:val="5"/>
        </w:numPr>
        <w:spacing w:line="480" w:lineRule="auto"/>
        <w:ind w:left="426" w:hanging="426"/>
        <w:jc w:val="both"/>
        <w:rPr>
          <w:rFonts w:ascii="Times New Roman" w:hAnsi="Times New Roman" w:cs="Times New Roman"/>
          <w:sz w:val="24"/>
          <w:szCs w:val="24"/>
          <w:lang w:val="id-ID"/>
        </w:rPr>
      </w:pPr>
      <w:r w:rsidRPr="00AE33AD">
        <w:rPr>
          <w:rFonts w:ascii="Times New Roman" w:hAnsi="Times New Roman" w:cs="Times New Roman"/>
          <w:i/>
          <w:iCs/>
          <w:sz w:val="24"/>
          <w:szCs w:val="24"/>
          <w:lang w:val="id-ID"/>
        </w:rPr>
        <w:t>Corporate Social Responsibility</w:t>
      </w:r>
      <w:r w:rsidRPr="00AE33AD">
        <w:rPr>
          <w:rFonts w:ascii="Times New Roman" w:hAnsi="Times New Roman" w:cs="Times New Roman"/>
          <w:sz w:val="24"/>
          <w:szCs w:val="24"/>
          <w:lang w:val="id-ID"/>
        </w:rPr>
        <w:t xml:space="preserve"> dan Ukuran Perusahaan berpengaruh terhadap penghindaran pajak.</w:t>
      </w:r>
    </w:p>
    <w:p w14:paraId="325154CD" w14:textId="77777777" w:rsidR="005D444E" w:rsidRPr="00AE33AD" w:rsidRDefault="005D444E" w:rsidP="00845A5E">
      <w:pPr>
        <w:pStyle w:val="Heading2"/>
        <w:ind w:hanging="938"/>
      </w:pPr>
      <w:bookmarkStart w:id="102" w:name="_Toc98570956"/>
      <w:bookmarkStart w:id="103" w:name="_Toc98577332"/>
      <w:bookmarkStart w:id="104" w:name="_Toc101507566"/>
      <w:bookmarkStart w:id="105" w:name="_Toc106569960"/>
      <w:bookmarkStart w:id="106" w:name="_Toc110927955"/>
      <w:r w:rsidRPr="00AE33AD">
        <w:t>1.7 Lokasi dan Waktu Penelitian</w:t>
      </w:r>
      <w:bookmarkEnd w:id="102"/>
      <w:bookmarkEnd w:id="103"/>
      <w:bookmarkEnd w:id="104"/>
      <w:bookmarkEnd w:id="105"/>
      <w:bookmarkEnd w:id="106"/>
    </w:p>
    <w:p w14:paraId="752F0214" w14:textId="26D65C97" w:rsidR="005D444E" w:rsidRPr="00AE33AD" w:rsidRDefault="005D444E" w:rsidP="00845A5E">
      <w:pPr>
        <w:spacing w:line="480" w:lineRule="auto"/>
        <w:ind w:left="0" w:firstLine="72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Dalam penyusun skripsi ini, penulis melakukan studi literature pada perusahaan </w:t>
      </w:r>
      <w:r w:rsidRPr="00AE33AD">
        <w:rPr>
          <w:rFonts w:ascii="Times New Roman" w:hAnsi="Times New Roman" w:cs="Times New Roman"/>
          <w:i/>
          <w:iCs/>
          <w:sz w:val="24"/>
          <w:szCs w:val="24"/>
          <w:lang w:val="id-ID"/>
        </w:rPr>
        <w:t>Basic Material</w:t>
      </w:r>
      <w:r w:rsidRPr="00AE33AD">
        <w:rPr>
          <w:rFonts w:ascii="Times New Roman" w:hAnsi="Times New Roman" w:cs="Times New Roman"/>
          <w:sz w:val="24"/>
          <w:szCs w:val="24"/>
          <w:lang w:val="id-ID"/>
        </w:rPr>
        <w:t xml:space="preserve"> yang terdaftar di Bursa Efek Indonesia yaitu </w:t>
      </w:r>
      <w:hyperlink r:id="rId18" w:history="1">
        <w:r w:rsidRPr="00AE33AD">
          <w:rPr>
            <w:rStyle w:val="Hyperlink"/>
            <w:rFonts w:ascii="Times New Roman" w:hAnsi="Times New Roman" w:cs="Times New Roman"/>
            <w:color w:val="auto"/>
            <w:sz w:val="24"/>
            <w:szCs w:val="24"/>
            <w:lang w:val="id-ID"/>
          </w:rPr>
          <w:t>www.idx.co.id</w:t>
        </w:r>
      </w:hyperlink>
      <w:r w:rsidRPr="00AE33AD">
        <w:rPr>
          <w:rFonts w:ascii="Times New Roman" w:hAnsi="Times New Roman" w:cs="Times New Roman"/>
          <w:sz w:val="24"/>
          <w:szCs w:val="24"/>
          <w:lang w:val="id-ID"/>
        </w:rPr>
        <w:t xml:space="preserve"> dan website resmi perusahaan. Objek penelitian ini dipilih karena perusahaan telah terdaftar di Bursa Efek Indonesia (BEI) memiliki kewajiban menerbitkan dan mempublikasikan laporan keuangan tahunan. Sedangkan penelitian dimulai dari bulan Maret 2022 sampai dengan </w:t>
      </w:r>
      <w:r w:rsidR="00845A5E">
        <w:rPr>
          <w:rFonts w:ascii="Times New Roman" w:hAnsi="Times New Roman" w:cs="Times New Roman"/>
          <w:sz w:val="24"/>
          <w:szCs w:val="24"/>
        </w:rPr>
        <w:t>Juli</w:t>
      </w:r>
      <w:r w:rsidR="00F008C9" w:rsidRPr="00AE33AD">
        <w:rPr>
          <w:rFonts w:ascii="Times New Roman" w:hAnsi="Times New Roman" w:cs="Times New Roman"/>
          <w:sz w:val="24"/>
          <w:szCs w:val="24"/>
          <w:lang w:val="id-ID"/>
        </w:rPr>
        <w:t xml:space="preserve"> </w:t>
      </w:r>
      <w:r w:rsidRPr="00AE33AD">
        <w:rPr>
          <w:rFonts w:ascii="Times New Roman" w:hAnsi="Times New Roman" w:cs="Times New Roman"/>
          <w:sz w:val="24"/>
          <w:szCs w:val="24"/>
          <w:lang w:val="id-ID"/>
        </w:rPr>
        <w:t>2022.</w:t>
      </w:r>
    </w:p>
    <w:p w14:paraId="375BCF87" w14:textId="58352C4F" w:rsidR="001F2510" w:rsidRPr="00AE33AD" w:rsidRDefault="001F2510" w:rsidP="00590D5D">
      <w:pPr>
        <w:spacing w:line="480" w:lineRule="auto"/>
        <w:ind w:left="720" w:firstLine="720"/>
        <w:jc w:val="both"/>
        <w:rPr>
          <w:rFonts w:ascii="Times New Roman" w:hAnsi="Times New Roman" w:cs="Times New Roman"/>
          <w:sz w:val="24"/>
          <w:szCs w:val="24"/>
          <w:lang w:val="id-ID"/>
        </w:rPr>
      </w:pPr>
    </w:p>
    <w:p w14:paraId="5A0D9BCE" w14:textId="77777777" w:rsidR="00575089" w:rsidRPr="00AE33AD" w:rsidRDefault="00575089" w:rsidP="00C006D5">
      <w:pPr>
        <w:pStyle w:val="Heading1"/>
        <w:spacing w:line="480" w:lineRule="auto"/>
        <w:ind w:left="0" w:firstLine="0"/>
        <w:jc w:val="left"/>
        <w:sectPr w:rsidR="00575089" w:rsidRPr="00AE33AD" w:rsidSect="00932712">
          <w:headerReference w:type="default" r:id="rId19"/>
          <w:footerReference w:type="default" r:id="rId20"/>
          <w:headerReference w:type="first" r:id="rId21"/>
          <w:footerReference w:type="first" r:id="rId22"/>
          <w:pgSz w:w="11906" w:h="16838" w:code="9"/>
          <w:pgMar w:top="2268" w:right="1701" w:bottom="1701" w:left="2268" w:header="720" w:footer="720" w:gutter="0"/>
          <w:pgNumType w:start="2"/>
          <w:cols w:space="720"/>
          <w:docGrid w:linePitch="360"/>
        </w:sectPr>
      </w:pPr>
    </w:p>
    <w:p w14:paraId="3C22BE90" w14:textId="77777777" w:rsidR="000F6EE4" w:rsidRPr="00AE33AD" w:rsidRDefault="000F6EE4" w:rsidP="00845A5E">
      <w:pPr>
        <w:pStyle w:val="Heading1"/>
        <w:spacing w:line="480" w:lineRule="auto"/>
        <w:ind w:hanging="1080"/>
      </w:pPr>
      <w:bookmarkStart w:id="107" w:name="_Toc101507567"/>
      <w:bookmarkStart w:id="108" w:name="_Toc106569961"/>
      <w:bookmarkStart w:id="109" w:name="_Toc110927956"/>
      <w:r w:rsidRPr="00AE33AD">
        <w:lastRenderedPageBreak/>
        <w:t>BAB II</w:t>
      </w:r>
      <w:bookmarkEnd w:id="107"/>
      <w:bookmarkEnd w:id="108"/>
      <w:bookmarkEnd w:id="109"/>
    </w:p>
    <w:p w14:paraId="1BF55E46" w14:textId="77777777" w:rsidR="000F6EE4" w:rsidRPr="00AE33AD" w:rsidRDefault="000F6EE4" w:rsidP="00845A5E">
      <w:pPr>
        <w:pStyle w:val="Heading1"/>
        <w:spacing w:line="480" w:lineRule="auto"/>
        <w:ind w:hanging="1080"/>
      </w:pPr>
      <w:bookmarkStart w:id="110" w:name="_Toc101507568"/>
      <w:bookmarkStart w:id="111" w:name="_Toc106569962"/>
      <w:bookmarkStart w:id="112" w:name="_Toc110927957"/>
      <w:r w:rsidRPr="00AE33AD">
        <w:t>TINJAUAN PUSTAKA</w:t>
      </w:r>
      <w:bookmarkEnd w:id="110"/>
      <w:bookmarkEnd w:id="111"/>
      <w:bookmarkEnd w:id="112"/>
    </w:p>
    <w:p w14:paraId="2F2E739B" w14:textId="77777777" w:rsidR="000F6EE4" w:rsidRPr="00AE33AD" w:rsidRDefault="000F6EE4" w:rsidP="00845A5E">
      <w:pPr>
        <w:pStyle w:val="Heading2"/>
        <w:ind w:left="0"/>
      </w:pPr>
      <w:bookmarkStart w:id="113" w:name="_Toc101507569"/>
      <w:bookmarkStart w:id="114" w:name="_Toc106569963"/>
      <w:bookmarkStart w:id="115" w:name="_Toc110927958"/>
      <w:r w:rsidRPr="00AE33AD">
        <w:t>2.1 pajak</w:t>
      </w:r>
      <w:bookmarkEnd w:id="113"/>
      <w:bookmarkEnd w:id="114"/>
      <w:bookmarkEnd w:id="115"/>
    </w:p>
    <w:p w14:paraId="2415C26C" w14:textId="77777777" w:rsidR="000F6EE4" w:rsidRPr="00AE33AD" w:rsidRDefault="000F6EE4" w:rsidP="00845A5E">
      <w:pPr>
        <w:pStyle w:val="Heading3"/>
        <w:ind w:hanging="1080"/>
      </w:pPr>
      <w:bookmarkStart w:id="116" w:name="_Toc101507570"/>
      <w:bookmarkStart w:id="117" w:name="_Toc106569964"/>
      <w:bookmarkStart w:id="118" w:name="_Toc110927959"/>
      <w:r w:rsidRPr="00AE33AD">
        <w:t>2.1.1 Pengertian pajak</w:t>
      </w:r>
      <w:bookmarkEnd w:id="116"/>
      <w:bookmarkEnd w:id="117"/>
      <w:bookmarkEnd w:id="118"/>
    </w:p>
    <w:p w14:paraId="71D07D27" w14:textId="77777777" w:rsidR="000F6EE4" w:rsidRPr="00AE33AD" w:rsidRDefault="000F6EE4" w:rsidP="00845A5E">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Dalam pasal 1 ayat 1 Undang-Undang Nomor 16 Tahun 2009 tentang Perubahan ke empat atas Undang-Undang Nomor 6 Tahun 1983 tentang Ketentuan Umum dan Tata Cara Perpajakan, yang dimaksud dengan "pajak" adalah sebagai berikut:</w:t>
      </w:r>
    </w:p>
    <w:p w14:paraId="665E2BCA" w14:textId="77777777" w:rsidR="000F6EE4" w:rsidRPr="00AE33AD" w:rsidRDefault="000F6EE4" w:rsidP="00845A5E">
      <w:pPr>
        <w:spacing w:line="240" w:lineRule="auto"/>
        <w:ind w:left="0" w:firstLine="0"/>
        <w:jc w:val="both"/>
        <w:rPr>
          <w:rFonts w:ascii="Times New Roman" w:hAnsi="Times New Roman" w:cs="Times New Roman"/>
          <w:b/>
          <w:bCs/>
          <w:sz w:val="24"/>
          <w:szCs w:val="24"/>
          <w:lang w:val="id-ID"/>
        </w:rPr>
      </w:pPr>
      <w:r w:rsidRPr="00AE33AD">
        <w:rPr>
          <w:rFonts w:ascii="Times New Roman" w:hAnsi="Times New Roman" w:cs="Times New Roman"/>
          <w:b/>
          <w:bCs/>
          <w:sz w:val="24"/>
          <w:szCs w:val="24"/>
          <w:lang w:val="id-ID"/>
        </w:rPr>
        <w:t>“Pajak adalah kontribusi wajib kepada negara yang terutang oleh orang pribadi atau badan yang bersifat memaksa berdasarkan undang-undang, dengan tidak mendapatkan imbalan secara langsung dan digunakan untuk keperluan negara bagi sebesar-besarnya kemakmuran rakyat.”</w:t>
      </w:r>
    </w:p>
    <w:p w14:paraId="45C2D081" w14:textId="481F0ABB" w:rsidR="000F6EE4" w:rsidRPr="00AE33AD" w:rsidRDefault="000F6EE4" w:rsidP="00845A5E">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Sementara itu, Rochmat Soemitro menulis dalam</w:t>
      </w:r>
      <w:r w:rsidR="00B260F8" w:rsidRPr="00AE33AD">
        <w:rPr>
          <w:rFonts w:ascii="Times New Roman" w:hAnsi="Times New Roman" w:cs="Times New Roman"/>
          <w:sz w:val="24"/>
          <w:szCs w:val="24"/>
          <w:lang w:val="id-ID"/>
        </w:rPr>
        <w:t xml:space="preserve"> </w:t>
      </w:r>
      <w:r w:rsidR="00B33548" w:rsidRPr="00AE33AD">
        <w:rPr>
          <w:rFonts w:ascii="Times New Roman" w:hAnsi="Times New Roman" w:cs="Times New Roman"/>
          <w:sz w:val="24"/>
          <w:szCs w:val="24"/>
          <w:lang w:val="id-ID"/>
        </w:rPr>
        <w:fldChar w:fldCharType="begin" w:fldLock="1"/>
      </w:r>
      <w:r w:rsidR="005B4B86" w:rsidRPr="00AE33AD">
        <w:rPr>
          <w:rFonts w:ascii="Times New Roman" w:hAnsi="Times New Roman" w:cs="Times New Roman"/>
          <w:sz w:val="24"/>
          <w:szCs w:val="24"/>
          <w:lang w:val="id-ID"/>
        </w:rPr>
        <w:instrText>ADDIN CSL_CITATION {"citationItems":[{"id":"ITEM-1","itemData":{"ISBN":"978-979-29-6794-4","author":[{"dropping-particle":"","family":"Mardiasmo","given":"","non-dropping-particle":"","parse-names":false,"suffix":""}],"edition":"Edisi Terb","editor":[{"dropping-particle":"","family":"Maya","given":"","non-dropping-particle":"","parse-names":false,"suffix":""}],"id":"ITEM-1","issued":{"date-parts":[["2018"]]},"number-of-pages":"3-11","publisher":"CV ANDI OFFSET","title":"PERPAJAKAN","type":"book"},"uris":["http://www.mendeley.com/documents/?uuid=3e474205-6e22-4f41-b80c-b2552713154b"]}],"mendeley":{"formattedCitation":"(Mardiasmo, 2018)","manualFormatting":"(Mardiasmo, 2018:3)","plainTextFormattedCitation":"(Mardiasmo, 2018)","previouslyFormattedCitation":"(Mardiasmo, 2018)"},"properties":{"noteIndex":0},"schema":"https://github.com/citation-style-language/schema/raw/master/csl-citation.json"}</w:instrText>
      </w:r>
      <w:r w:rsidR="00B33548" w:rsidRPr="00AE33AD">
        <w:rPr>
          <w:rFonts w:ascii="Times New Roman" w:hAnsi="Times New Roman" w:cs="Times New Roman"/>
          <w:sz w:val="24"/>
          <w:szCs w:val="24"/>
          <w:lang w:val="id-ID"/>
        </w:rPr>
        <w:fldChar w:fldCharType="separate"/>
      </w:r>
      <w:r w:rsidR="00B33548" w:rsidRPr="00AE33AD">
        <w:rPr>
          <w:rFonts w:ascii="Times New Roman" w:hAnsi="Times New Roman" w:cs="Times New Roman"/>
          <w:noProof/>
          <w:sz w:val="24"/>
          <w:szCs w:val="24"/>
          <w:lang w:val="id-ID"/>
        </w:rPr>
        <w:t>(Mardiasmo, 2018:3)</w:t>
      </w:r>
      <w:r w:rsidR="00B33548" w:rsidRPr="00AE33AD">
        <w:rPr>
          <w:rFonts w:ascii="Times New Roman" w:hAnsi="Times New Roman" w:cs="Times New Roman"/>
          <w:sz w:val="24"/>
          <w:szCs w:val="24"/>
          <w:lang w:val="id-ID"/>
        </w:rPr>
        <w:fldChar w:fldCharType="end"/>
      </w:r>
      <w:r w:rsidRPr="00AE33AD">
        <w:rPr>
          <w:rFonts w:ascii="Times New Roman" w:hAnsi="Times New Roman" w:cs="Times New Roman"/>
          <w:sz w:val="24"/>
          <w:szCs w:val="24"/>
          <w:lang w:val="id-ID"/>
        </w:rPr>
        <w:t>:</w:t>
      </w:r>
    </w:p>
    <w:p w14:paraId="5DC5C2D2" w14:textId="77777777" w:rsidR="000F6EE4" w:rsidRPr="00AE33AD" w:rsidRDefault="000F6EE4" w:rsidP="00845A5E">
      <w:pPr>
        <w:spacing w:line="240" w:lineRule="auto"/>
        <w:ind w:left="0" w:firstLine="0"/>
        <w:jc w:val="both"/>
        <w:rPr>
          <w:rFonts w:ascii="Times New Roman" w:hAnsi="Times New Roman" w:cs="Times New Roman"/>
          <w:b/>
          <w:bCs/>
          <w:sz w:val="24"/>
          <w:szCs w:val="24"/>
          <w:lang w:val="id-ID"/>
        </w:rPr>
      </w:pPr>
      <w:r w:rsidRPr="00AE33AD">
        <w:rPr>
          <w:rFonts w:ascii="Times New Roman" w:hAnsi="Times New Roman" w:cs="Times New Roman"/>
          <w:b/>
          <w:bCs/>
          <w:sz w:val="24"/>
          <w:szCs w:val="24"/>
          <w:lang w:val="id-ID"/>
        </w:rPr>
        <w:t>“Pajak adalah iuran rakyat kepada kas negara berdasarkan undang-undang (yang dapat dipaksakan) dengan tidak mendapat jasa timbal (kontraprestasi) yang langsung dapat ditujukan dan yang digunakan untuk membayar pengeluaran umum”</w:t>
      </w:r>
    </w:p>
    <w:p w14:paraId="06CFE9F4" w14:textId="77777777" w:rsidR="000F6EE4" w:rsidRPr="00AE33AD" w:rsidRDefault="000F6EE4" w:rsidP="00845A5E">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Pajak, menurut definisi ini, terdiri dari unsur-unsur berikut:</w:t>
      </w:r>
    </w:p>
    <w:p w14:paraId="714EEC30" w14:textId="77777777" w:rsidR="000F6EE4" w:rsidRPr="00AE33AD" w:rsidRDefault="000F6EE4" w:rsidP="00845A5E">
      <w:pPr>
        <w:pStyle w:val="ListParagraph"/>
        <w:numPr>
          <w:ilvl w:val="0"/>
          <w:numId w:val="6"/>
        </w:numPr>
        <w:spacing w:line="480" w:lineRule="auto"/>
        <w:ind w:left="709"/>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Iuran Wajib Pajak kepada Pemerintah. Negara sendirilah yang berwenang memungut pajak. Kontribusinya bersifat moneter (bukan barang).</w:t>
      </w:r>
    </w:p>
    <w:p w14:paraId="7BC7D044" w14:textId="77777777" w:rsidR="000F6EE4" w:rsidRPr="00AE33AD" w:rsidRDefault="000F6EE4" w:rsidP="00845A5E">
      <w:pPr>
        <w:pStyle w:val="ListParagraph"/>
        <w:numPr>
          <w:ilvl w:val="0"/>
          <w:numId w:val="6"/>
        </w:numPr>
        <w:spacing w:line="480" w:lineRule="auto"/>
        <w:ind w:left="709"/>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Sesuai dengan hukum/ Undang-undang. Pajak dipungut sesuai dengan atau berdasarkan kewenangan undang-undang dan tata cara pelaksanaannya.</w:t>
      </w:r>
    </w:p>
    <w:p w14:paraId="3B8DB105" w14:textId="77777777" w:rsidR="000F6EE4" w:rsidRPr="00AE33AD" w:rsidRDefault="000F6EE4" w:rsidP="00845A5E">
      <w:pPr>
        <w:pStyle w:val="ListParagraph"/>
        <w:numPr>
          <w:ilvl w:val="0"/>
          <w:numId w:val="6"/>
        </w:numPr>
        <w:spacing w:line="480" w:lineRule="auto"/>
        <w:ind w:left="709"/>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Tidak ada jasa timbal balik atau kontraprestasi dari negara-negara yang dapat ditunjuk secara langsung. Tidak mungkin untuk menunjukkan bahwa </w:t>
      </w:r>
      <w:r w:rsidRPr="00AE33AD">
        <w:rPr>
          <w:rFonts w:ascii="Times New Roman" w:hAnsi="Times New Roman" w:cs="Times New Roman"/>
          <w:sz w:val="24"/>
          <w:szCs w:val="24"/>
          <w:lang w:val="id-ID"/>
        </w:rPr>
        <w:lastRenderedPageBreak/>
        <w:t>pemerintah terlibat dalam kontraprestasi individu dalam hal pembayaran pajak.</w:t>
      </w:r>
    </w:p>
    <w:p w14:paraId="45CCF172" w14:textId="77777777" w:rsidR="000F6EE4" w:rsidRPr="00AE33AD" w:rsidRDefault="000F6EE4" w:rsidP="00845A5E">
      <w:pPr>
        <w:pStyle w:val="ListParagraph"/>
        <w:numPr>
          <w:ilvl w:val="0"/>
          <w:numId w:val="6"/>
        </w:numPr>
        <w:spacing w:line="480" w:lineRule="auto"/>
        <w:ind w:left="709"/>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Digunakan untuk mendanai rumah tangga negara, khususnya pengeluaran yang bermanfaat bagi seluruh masyarakat.</w:t>
      </w:r>
    </w:p>
    <w:p w14:paraId="62577A14" w14:textId="77777777" w:rsidR="000F6EE4" w:rsidRPr="00AE33AD" w:rsidRDefault="000F6EE4" w:rsidP="00845A5E">
      <w:pPr>
        <w:pStyle w:val="Heading3"/>
        <w:ind w:left="851" w:hanging="851"/>
      </w:pPr>
      <w:bookmarkStart w:id="119" w:name="_Toc101507571"/>
      <w:bookmarkStart w:id="120" w:name="_Toc106569965"/>
      <w:bookmarkStart w:id="121" w:name="_Toc110927960"/>
      <w:r w:rsidRPr="00AE33AD">
        <w:t>2.1.2 Fungsi Pajak</w:t>
      </w:r>
      <w:bookmarkEnd w:id="119"/>
      <w:bookmarkEnd w:id="120"/>
      <w:bookmarkEnd w:id="121"/>
    </w:p>
    <w:p w14:paraId="50F33F09" w14:textId="4B42C200" w:rsidR="000F6EE4" w:rsidRPr="00AE33AD" w:rsidRDefault="000F6EE4" w:rsidP="00845A5E">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Ada 2 (dua) fungsi pajak, menurut </w:t>
      </w:r>
      <w:r w:rsidR="005B4B86" w:rsidRPr="00AE33AD">
        <w:rPr>
          <w:rFonts w:ascii="Times New Roman" w:hAnsi="Times New Roman" w:cs="Times New Roman"/>
          <w:sz w:val="24"/>
          <w:szCs w:val="24"/>
          <w:lang w:val="id-ID"/>
        </w:rPr>
        <w:fldChar w:fldCharType="begin" w:fldLock="1"/>
      </w:r>
      <w:r w:rsidR="005B4B86" w:rsidRPr="00AE33AD">
        <w:rPr>
          <w:rFonts w:ascii="Times New Roman" w:hAnsi="Times New Roman" w:cs="Times New Roman"/>
          <w:sz w:val="24"/>
          <w:szCs w:val="24"/>
          <w:lang w:val="id-ID"/>
        </w:rPr>
        <w:instrText>ADDIN CSL_CITATION {"citationItems":[{"id":"ITEM-1","itemData":{"ISBN":"978-979-29-6794-4","author":[{"dropping-particle":"","family":"Mardiasmo","given":"","non-dropping-particle":"","parse-names":false,"suffix":""}],"edition":"Edisi Terb","editor":[{"dropping-particle":"","family":"Maya","given":"","non-dropping-particle":"","parse-names":false,"suffix":""}],"id":"ITEM-1","issued":{"date-parts":[["2018"]]},"number-of-pages":"3-11","publisher":"CV ANDI OFFSET","title":"PERPAJAKAN","type":"book"},"uris":["http://www.mendeley.com/documents/?uuid=3e474205-6e22-4f41-b80c-b2552713154b"]}],"mendeley":{"formattedCitation":"(Mardiasmo, 2018)","manualFormatting":"(Mardiasmo, 2018:4)","plainTextFormattedCitation":"(Mardiasmo, 2018)","previouslyFormattedCitation":"(Mardiasmo, 2018)"},"properties":{"noteIndex":0},"schema":"https://github.com/citation-style-language/schema/raw/master/csl-citation.json"}</w:instrText>
      </w:r>
      <w:r w:rsidR="005B4B86" w:rsidRPr="00AE33AD">
        <w:rPr>
          <w:rFonts w:ascii="Times New Roman" w:hAnsi="Times New Roman" w:cs="Times New Roman"/>
          <w:sz w:val="24"/>
          <w:szCs w:val="24"/>
          <w:lang w:val="id-ID"/>
        </w:rPr>
        <w:fldChar w:fldCharType="separate"/>
      </w:r>
      <w:r w:rsidR="005B4B86" w:rsidRPr="00AE33AD">
        <w:rPr>
          <w:rFonts w:ascii="Times New Roman" w:hAnsi="Times New Roman" w:cs="Times New Roman"/>
          <w:noProof/>
          <w:sz w:val="24"/>
          <w:szCs w:val="24"/>
          <w:lang w:val="id-ID"/>
        </w:rPr>
        <w:t>(Mardiasmo, 2018:4)</w:t>
      </w:r>
      <w:r w:rsidR="005B4B86" w:rsidRPr="00AE33AD">
        <w:rPr>
          <w:rFonts w:ascii="Times New Roman" w:hAnsi="Times New Roman" w:cs="Times New Roman"/>
          <w:sz w:val="24"/>
          <w:szCs w:val="24"/>
          <w:lang w:val="id-ID"/>
        </w:rPr>
        <w:fldChar w:fldCharType="end"/>
      </w:r>
      <w:r w:rsidR="005B4B86" w:rsidRPr="00AE33AD">
        <w:rPr>
          <w:rFonts w:ascii="Times New Roman" w:hAnsi="Times New Roman" w:cs="Times New Roman"/>
          <w:sz w:val="24"/>
          <w:szCs w:val="24"/>
          <w:lang w:val="id-ID"/>
        </w:rPr>
        <w:t xml:space="preserve">, </w:t>
      </w:r>
      <w:r w:rsidRPr="00AE33AD">
        <w:rPr>
          <w:rFonts w:ascii="Times New Roman" w:hAnsi="Times New Roman" w:cs="Times New Roman"/>
          <w:sz w:val="24"/>
          <w:szCs w:val="24"/>
          <w:lang w:val="id-ID"/>
        </w:rPr>
        <w:t xml:space="preserve">pertama sebagai </w:t>
      </w:r>
      <w:r w:rsidRPr="00AE33AD">
        <w:rPr>
          <w:rFonts w:ascii="Times New Roman" w:hAnsi="Times New Roman" w:cs="Times New Roman"/>
          <w:i/>
          <w:iCs/>
          <w:sz w:val="24"/>
          <w:szCs w:val="24"/>
          <w:lang w:val="id-ID"/>
        </w:rPr>
        <w:t>budgetair</w:t>
      </w:r>
      <w:r w:rsidRPr="00AE33AD">
        <w:rPr>
          <w:rFonts w:ascii="Times New Roman" w:hAnsi="Times New Roman" w:cs="Times New Roman"/>
          <w:sz w:val="24"/>
          <w:szCs w:val="24"/>
          <w:lang w:val="id-ID"/>
        </w:rPr>
        <w:t xml:space="preserve">, yaitu fungsi pengisian kas negara/APBN yang diperlukan untuk menutupi pembiayaan penyelenggaraan pemerintahan, dan yang kedua adalah </w:t>
      </w:r>
      <w:r w:rsidRPr="00AE33AD">
        <w:rPr>
          <w:rFonts w:ascii="Times New Roman" w:hAnsi="Times New Roman" w:cs="Times New Roman"/>
          <w:i/>
          <w:iCs/>
          <w:sz w:val="24"/>
          <w:szCs w:val="24"/>
          <w:lang w:val="id-ID"/>
        </w:rPr>
        <w:t>regulerend</w:t>
      </w:r>
      <w:r w:rsidRPr="00AE33AD">
        <w:rPr>
          <w:rFonts w:ascii="Times New Roman" w:hAnsi="Times New Roman" w:cs="Times New Roman"/>
          <w:sz w:val="24"/>
          <w:szCs w:val="24"/>
          <w:lang w:val="id-ID"/>
        </w:rPr>
        <w:t xml:space="preserve"> yaitu fungsi mengatur atau melaksanakan kebijakan negara di bidang ekonomi dan sosial.</w:t>
      </w:r>
    </w:p>
    <w:p w14:paraId="1EC61A15" w14:textId="77777777" w:rsidR="000F6EE4" w:rsidRPr="00AE33AD" w:rsidRDefault="000F6EE4" w:rsidP="00845A5E">
      <w:pPr>
        <w:pStyle w:val="Heading3"/>
        <w:ind w:hanging="1080"/>
      </w:pPr>
      <w:bookmarkStart w:id="122" w:name="_Toc101507572"/>
      <w:bookmarkStart w:id="123" w:name="_Toc106569966"/>
      <w:bookmarkStart w:id="124" w:name="_Toc110927961"/>
      <w:r w:rsidRPr="00AE33AD">
        <w:t>2.1.3 Sistem Pemungutan Pajak</w:t>
      </w:r>
      <w:bookmarkEnd w:id="122"/>
      <w:bookmarkEnd w:id="123"/>
      <w:bookmarkEnd w:id="124"/>
    </w:p>
    <w:p w14:paraId="30E35AFE" w14:textId="5F89E568" w:rsidR="000F6EE4" w:rsidRPr="00AE33AD" w:rsidRDefault="000F6EE4" w:rsidP="00845A5E">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Sistem Pemungutan Pajak, menurut </w:t>
      </w:r>
      <w:r w:rsidR="005B4B86" w:rsidRPr="00AE33AD">
        <w:rPr>
          <w:rFonts w:ascii="Times New Roman" w:hAnsi="Times New Roman" w:cs="Times New Roman"/>
          <w:sz w:val="24"/>
          <w:szCs w:val="24"/>
          <w:lang w:val="id-ID"/>
        </w:rPr>
        <w:fldChar w:fldCharType="begin" w:fldLock="1"/>
      </w:r>
      <w:r w:rsidR="005B4B86" w:rsidRPr="00AE33AD">
        <w:rPr>
          <w:rFonts w:ascii="Times New Roman" w:hAnsi="Times New Roman" w:cs="Times New Roman"/>
          <w:sz w:val="24"/>
          <w:szCs w:val="24"/>
          <w:lang w:val="id-ID"/>
        </w:rPr>
        <w:instrText>ADDIN CSL_CITATION {"citationItems":[{"id":"ITEM-1","itemData":{"ISBN":"978-979-29-6794-4","author":[{"dropping-particle":"","family":"Mardiasmo","given":"","non-dropping-particle":"","parse-names":false,"suffix":""}],"edition":"Edisi Terb","editor":[{"dropping-particle":"","family":"Maya","given":"","non-dropping-particle":"","parse-names":false,"suffix":""}],"id":"ITEM-1","issued":{"date-parts":[["2018"]]},"number-of-pages":"3-11","publisher":"CV ANDI OFFSET","title":"PERPAJAKAN","type":"book"},"uris":["http://www.mendeley.com/documents/?uuid=3e474205-6e22-4f41-b80c-b2552713154b"]}],"mendeley":{"formattedCitation":"(Mardiasmo, 2018)","manualFormatting":"(Mardiasmo, 2018:9)","plainTextFormattedCitation":"(Mardiasmo, 2018)","previouslyFormattedCitation":"(Mardiasmo, 2018)"},"properties":{"noteIndex":0},"schema":"https://github.com/citation-style-language/schema/raw/master/csl-citation.json"}</w:instrText>
      </w:r>
      <w:r w:rsidR="005B4B86" w:rsidRPr="00AE33AD">
        <w:rPr>
          <w:rFonts w:ascii="Times New Roman" w:hAnsi="Times New Roman" w:cs="Times New Roman"/>
          <w:sz w:val="24"/>
          <w:szCs w:val="24"/>
          <w:lang w:val="id-ID"/>
        </w:rPr>
        <w:fldChar w:fldCharType="separate"/>
      </w:r>
      <w:r w:rsidR="005B4B86" w:rsidRPr="00AE33AD">
        <w:rPr>
          <w:rFonts w:ascii="Times New Roman" w:hAnsi="Times New Roman" w:cs="Times New Roman"/>
          <w:noProof/>
          <w:sz w:val="24"/>
          <w:szCs w:val="24"/>
          <w:lang w:val="id-ID"/>
        </w:rPr>
        <w:t>(Mardiasmo, 2018:9)</w:t>
      </w:r>
      <w:r w:rsidR="005B4B86" w:rsidRPr="00AE33AD">
        <w:rPr>
          <w:rFonts w:ascii="Times New Roman" w:hAnsi="Times New Roman" w:cs="Times New Roman"/>
          <w:sz w:val="24"/>
          <w:szCs w:val="24"/>
          <w:lang w:val="id-ID"/>
        </w:rPr>
        <w:fldChar w:fldCharType="end"/>
      </w:r>
      <w:r w:rsidR="005B4B86" w:rsidRPr="00AE33AD">
        <w:rPr>
          <w:rFonts w:ascii="Times New Roman" w:hAnsi="Times New Roman" w:cs="Times New Roman"/>
          <w:sz w:val="24"/>
          <w:szCs w:val="24"/>
          <w:lang w:val="id-ID"/>
        </w:rPr>
        <w:t xml:space="preserve">, </w:t>
      </w:r>
      <w:r w:rsidRPr="00AE33AD">
        <w:rPr>
          <w:rFonts w:ascii="Times New Roman" w:hAnsi="Times New Roman" w:cs="Times New Roman"/>
          <w:sz w:val="24"/>
          <w:szCs w:val="24"/>
          <w:lang w:val="id-ID"/>
        </w:rPr>
        <w:t>terdiri dari 3 (tiga) komponen:</w:t>
      </w:r>
    </w:p>
    <w:p w14:paraId="1D268111" w14:textId="77777777" w:rsidR="000F6EE4" w:rsidRPr="00AE33AD" w:rsidRDefault="000F6EE4">
      <w:pPr>
        <w:pStyle w:val="ListParagraph"/>
        <w:numPr>
          <w:ilvl w:val="0"/>
          <w:numId w:val="39"/>
        </w:numPr>
        <w:spacing w:line="480" w:lineRule="auto"/>
        <w:jc w:val="both"/>
        <w:rPr>
          <w:rFonts w:ascii="Times New Roman" w:hAnsi="Times New Roman" w:cs="Times New Roman"/>
          <w:i/>
          <w:iCs/>
          <w:sz w:val="24"/>
          <w:szCs w:val="24"/>
          <w:lang w:val="id-ID"/>
        </w:rPr>
      </w:pPr>
      <w:r w:rsidRPr="00AE33AD">
        <w:rPr>
          <w:rFonts w:ascii="Times New Roman" w:hAnsi="Times New Roman" w:cs="Times New Roman"/>
          <w:i/>
          <w:iCs/>
          <w:sz w:val="24"/>
          <w:szCs w:val="24"/>
          <w:lang w:val="id-ID"/>
        </w:rPr>
        <w:t xml:space="preserve">Official Assessment system </w:t>
      </w:r>
    </w:p>
    <w:p w14:paraId="693224E4" w14:textId="77777777" w:rsidR="000F6EE4" w:rsidRPr="00AE33AD" w:rsidRDefault="000F6EE4" w:rsidP="00845A5E">
      <w:pPr>
        <w:pStyle w:val="ListParagraph"/>
        <w:spacing w:line="480" w:lineRule="auto"/>
        <w:ind w:left="426" w:firstLine="72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Merupakan sistem pemungutan pajak yang mewajibkan Wajib Pajak untuk menentukan besarnya pajak yang harus dibayar. Wajib Pajak adalah orang pribadi yang ikut serta dalam penghitungan, pembayaran, dan pelaporan pajak ke Kantor Pelayanan Pajak (KPP) dengan menggunakan sistem administrasi online yang dikembangkan oleh perusahaan.</w:t>
      </w:r>
    </w:p>
    <w:p w14:paraId="43BE361D" w14:textId="77777777" w:rsidR="000F6EE4" w:rsidRPr="00845A5E" w:rsidRDefault="000F6EE4">
      <w:pPr>
        <w:pStyle w:val="ListParagraph"/>
        <w:numPr>
          <w:ilvl w:val="0"/>
          <w:numId w:val="39"/>
        </w:numPr>
        <w:spacing w:line="480" w:lineRule="auto"/>
        <w:jc w:val="both"/>
        <w:rPr>
          <w:rFonts w:ascii="Times New Roman" w:hAnsi="Times New Roman" w:cs="Times New Roman"/>
          <w:i/>
          <w:iCs/>
          <w:sz w:val="24"/>
          <w:szCs w:val="24"/>
          <w:lang w:val="id-ID"/>
        </w:rPr>
      </w:pPr>
      <w:r w:rsidRPr="00845A5E">
        <w:rPr>
          <w:rFonts w:ascii="Times New Roman" w:hAnsi="Times New Roman" w:cs="Times New Roman"/>
          <w:i/>
          <w:iCs/>
          <w:sz w:val="24"/>
          <w:szCs w:val="24"/>
          <w:lang w:val="id-ID"/>
        </w:rPr>
        <w:t xml:space="preserve">Self-Assessment System </w:t>
      </w:r>
    </w:p>
    <w:p w14:paraId="15416EC8" w14:textId="51F85E54" w:rsidR="000F6EE4" w:rsidRPr="00AE33AD" w:rsidRDefault="000F6EE4" w:rsidP="00D91A49">
      <w:pPr>
        <w:pStyle w:val="ListParagraph"/>
        <w:spacing w:line="480" w:lineRule="auto"/>
        <w:ind w:left="426" w:firstLine="72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merupakan sistem pemungutan pajak di mana wajib pajak memiliki hak untuk menentukan jumlah pajak yang terutang kepada fiskus atau </w:t>
      </w:r>
      <w:r w:rsidRPr="00AE33AD">
        <w:rPr>
          <w:rFonts w:ascii="Times New Roman" w:hAnsi="Times New Roman" w:cs="Times New Roman"/>
          <w:sz w:val="24"/>
          <w:szCs w:val="24"/>
          <w:lang w:val="id-ID"/>
        </w:rPr>
        <w:lastRenderedPageBreak/>
        <w:t>pemungut pajak. Wajib Pajak bersifat pasif, dan pajak terutang hanya ada setelah penilai pajak menerbitkan surat ketetapan pajak.</w:t>
      </w:r>
    </w:p>
    <w:p w14:paraId="0A439F10" w14:textId="77777777" w:rsidR="000F6EE4" w:rsidRPr="00D91A49" w:rsidRDefault="000F6EE4">
      <w:pPr>
        <w:pStyle w:val="ListParagraph"/>
        <w:numPr>
          <w:ilvl w:val="0"/>
          <w:numId w:val="39"/>
        </w:numPr>
        <w:spacing w:line="480" w:lineRule="auto"/>
        <w:jc w:val="both"/>
        <w:rPr>
          <w:rFonts w:ascii="Times New Roman" w:hAnsi="Times New Roman" w:cs="Times New Roman"/>
          <w:i/>
          <w:iCs/>
          <w:sz w:val="24"/>
          <w:szCs w:val="24"/>
          <w:lang w:val="id-ID"/>
        </w:rPr>
      </w:pPr>
      <w:r w:rsidRPr="00D91A49">
        <w:rPr>
          <w:rFonts w:ascii="Times New Roman" w:hAnsi="Times New Roman" w:cs="Times New Roman"/>
          <w:i/>
          <w:iCs/>
          <w:sz w:val="24"/>
          <w:szCs w:val="24"/>
          <w:lang w:val="id-ID"/>
        </w:rPr>
        <w:t>Witholding System</w:t>
      </w:r>
    </w:p>
    <w:p w14:paraId="2FE847C1" w14:textId="6F7EAF4C" w:rsidR="00AA24AF" w:rsidRPr="00AE33AD" w:rsidRDefault="00D91A49" w:rsidP="00D91A49">
      <w:pPr>
        <w:pStyle w:val="ListParagraph"/>
        <w:spacing w:line="480" w:lineRule="auto"/>
        <w:ind w:left="426" w:firstLine="720"/>
        <w:jc w:val="both"/>
        <w:rPr>
          <w:rFonts w:ascii="Times New Roman" w:hAnsi="Times New Roman" w:cs="Times New Roman"/>
          <w:sz w:val="24"/>
          <w:szCs w:val="24"/>
          <w:lang w:val="id-ID"/>
        </w:rPr>
      </w:pPr>
      <w:r>
        <w:rPr>
          <w:rFonts w:ascii="Times New Roman" w:hAnsi="Times New Roman" w:cs="Times New Roman"/>
          <w:sz w:val="24"/>
          <w:szCs w:val="24"/>
        </w:rPr>
        <w:t>M</w:t>
      </w:r>
      <w:r w:rsidR="000F6EE4" w:rsidRPr="00AE33AD">
        <w:rPr>
          <w:rFonts w:ascii="Times New Roman" w:hAnsi="Times New Roman" w:cs="Times New Roman"/>
          <w:sz w:val="24"/>
          <w:szCs w:val="24"/>
          <w:lang w:val="id-ID"/>
        </w:rPr>
        <w:t>erupakan mekanisme pengumpulan pajak yang memungkinkan pihak ketiga (selain fiskus atau wajib pajak) untuk memotong atau memungut pajak yang terutang oleh wajib pajak. Adapun yang menjdi contohnya, yaitu: PPh Pasal 21, PPh Pasal 22, PPh Pasal 23, PPh Final Pasal 4 ayat (2), dan PPN.</w:t>
      </w:r>
    </w:p>
    <w:p w14:paraId="4BB8FE0D" w14:textId="77777777" w:rsidR="000F6EE4" w:rsidRPr="00AE33AD" w:rsidRDefault="000F6EE4" w:rsidP="00D91A49">
      <w:pPr>
        <w:pStyle w:val="Heading3"/>
        <w:ind w:left="709" w:hanging="709"/>
      </w:pPr>
      <w:bookmarkStart w:id="125" w:name="_Toc101507573"/>
      <w:bookmarkStart w:id="126" w:name="_Toc106569967"/>
      <w:bookmarkStart w:id="127" w:name="_Toc110927962"/>
      <w:r w:rsidRPr="00AE33AD">
        <w:t>2.1.4 Jenis Pajak</w:t>
      </w:r>
      <w:bookmarkEnd w:id="125"/>
      <w:bookmarkEnd w:id="126"/>
      <w:bookmarkEnd w:id="127"/>
    </w:p>
    <w:p w14:paraId="12F71DF4" w14:textId="779577A0" w:rsidR="000F6EE4" w:rsidRPr="00AE33AD" w:rsidRDefault="000F6EE4" w:rsidP="00D91A49">
      <w:pPr>
        <w:spacing w:line="480" w:lineRule="auto"/>
        <w:ind w:left="709" w:hanging="709"/>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Menurut </w:t>
      </w:r>
      <w:r w:rsidR="005B4B86" w:rsidRPr="00AE33AD">
        <w:rPr>
          <w:rFonts w:ascii="Times New Roman" w:hAnsi="Times New Roman" w:cs="Times New Roman"/>
          <w:sz w:val="24"/>
          <w:szCs w:val="24"/>
          <w:lang w:val="id-ID"/>
        </w:rPr>
        <w:fldChar w:fldCharType="begin" w:fldLock="1"/>
      </w:r>
      <w:r w:rsidR="005B4B86" w:rsidRPr="00AE33AD">
        <w:rPr>
          <w:rFonts w:ascii="Times New Roman" w:hAnsi="Times New Roman" w:cs="Times New Roman"/>
          <w:sz w:val="24"/>
          <w:szCs w:val="24"/>
          <w:lang w:val="id-ID"/>
        </w:rPr>
        <w:instrText>ADDIN CSL_CITATION {"citationItems":[{"id":"ITEM-1","itemData":{"ISBN":"978-979-29-6794-4","author":[{"dropping-particle":"","family":"Mardiasmo","given":"","non-dropping-particle":"","parse-names":false,"suffix":""}],"edition":"Edisi Terb","editor":[{"dropping-particle":"","family":"Maya","given":"","non-dropping-particle":"","parse-names":false,"suffix":""}],"id":"ITEM-1","issued":{"date-parts":[["2018"]]},"number-of-pages":"3-11","publisher":"CV ANDI OFFSET","title":"PERPAJAKAN","type":"book"},"uris":["http://www.mendeley.com/documents/?uuid=3e474205-6e22-4f41-b80c-b2552713154b"]}],"mendeley":{"formattedCitation":"(Mardiasmo, 2018)","manualFormatting":"(Mardiasmo, 2018:7-8)","plainTextFormattedCitation":"(Mardiasmo, 2018)","previouslyFormattedCitation":"(Mardiasmo, 2018)"},"properties":{"noteIndex":0},"schema":"https://github.com/citation-style-language/schema/raw/master/csl-citation.json"}</w:instrText>
      </w:r>
      <w:r w:rsidR="005B4B86" w:rsidRPr="00AE33AD">
        <w:rPr>
          <w:rFonts w:ascii="Times New Roman" w:hAnsi="Times New Roman" w:cs="Times New Roman"/>
          <w:sz w:val="24"/>
          <w:szCs w:val="24"/>
          <w:lang w:val="id-ID"/>
        </w:rPr>
        <w:fldChar w:fldCharType="separate"/>
      </w:r>
      <w:r w:rsidR="005B4B86" w:rsidRPr="00AE33AD">
        <w:rPr>
          <w:rFonts w:ascii="Times New Roman" w:hAnsi="Times New Roman" w:cs="Times New Roman"/>
          <w:noProof/>
          <w:sz w:val="24"/>
          <w:szCs w:val="24"/>
          <w:lang w:val="id-ID"/>
        </w:rPr>
        <w:t>(Mardiasmo, 2018:7-8)</w:t>
      </w:r>
      <w:r w:rsidR="005B4B86" w:rsidRPr="00AE33AD">
        <w:rPr>
          <w:rFonts w:ascii="Times New Roman" w:hAnsi="Times New Roman" w:cs="Times New Roman"/>
          <w:sz w:val="24"/>
          <w:szCs w:val="24"/>
          <w:lang w:val="id-ID"/>
        </w:rPr>
        <w:fldChar w:fldCharType="end"/>
      </w:r>
      <w:r w:rsidR="005B4B86" w:rsidRPr="00AE33AD">
        <w:rPr>
          <w:rFonts w:ascii="Times New Roman" w:hAnsi="Times New Roman" w:cs="Times New Roman"/>
          <w:sz w:val="24"/>
          <w:szCs w:val="24"/>
          <w:lang w:val="id-ID"/>
        </w:rPr>
        <w:t xml:space="preserve">, </w:t>
      </w:r>
      <w:r w:rsidRPr="00AE33AD">
        <w:rPr>
          <w:rFonts w:ascii="Times New Roman" w:hAnsi="Times New Roman" w:cs="Times New Roman"/>
          <w:sz w:val="24"/>
          <w:szCs w:val="24"/>
          <w:lang w:val="id-ID"/>
        </w:rPr>
        <w:t>kelompok pajak adalah sebagai</w:t>
      </w:r>
      <w:r w:rsidR="00AA24AF" w:rsidRPr="00AE33AD">
        <w:rPr>
          <w:rFonts w:ascii="Times New Roman" w:hAnsi="Times New Roman" w:cs="Times New Roman"/>
          <w:sz w:val="24"/>
          <w:szCs w:val="24"/>
          <w:lang w:val="id-ID"/>
        </w:rPr>
        <w:t xml:space="preserve"> </w:t>
      </w:r>
      <w:r w:rsidRPr="00AE33AD">
        <w:rPr>
          <w:rFonts w:ascii="Times New Roman" w:hAnsi="Times New Roman" w:cs="Times New Roman"/>
          <w:sz w:val="24"/>
          <w:szCs w:val="24"/>
          <w:lang w:val="id-ID"/>
        </w:rPr>
        <w:t xml:space="preserve">berikut: </w:t>
      </w:r>
    </w:p>
    <w:p w14:paraId="2D44DC54" w14:textId="77777777" w:rsidR="000F6EE4" w:rsidRPr="00AE33AD" w:rsidRDefault="000F6EE4">
      <w:pPr>
        <w:pStyle w:val="ListParagraph"/>
        <w:numPr>
          <w:ilvl w:val="0"/>
          <w:numId w:val="8"/>
        </w:numPr>
        <w:spacing w:line="480" w:lineRule="auto"/>
        <w:ind w:left="284" w:hanging="284"/>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Menurut Golongannya</w:t>
      </w:r>
    </w:p>
    <w:p w14:paraId="45C54F51" w14:textId="77777777" w:rsidR="000F6EE4" w:rsidRPr="00AE33AD" w:rsidRDefault="000F6EE4">
      <w:pPr>
        <w:pStyle w:val="ListParagraph"/>
        <w:numPr>
          <w:ilvl w:val="0"/>
          <w:numId w:val="7"/>
        </w:numPr>
        <w:spacing w:line="480" w:lineRule="auto"/>
        <w:ind w:left="284" w:hanging="284"/>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Pajak langsung, yaitu pajak yang harus dibayar langsung oleh wajib pajak dan tidak dapat dibebankan atau dialihdayakan kepada orang lain. Contoh, pajak penghasilan.</w:t>
      </w:r>
    </w:p>
    <w:p w14:paraId="1603CB5D" w14:textId="16D1443D" w:rsidR="001F2510" w:rsidRPr="00AE33AD" w:rsidRDefault="000F6EE4">
      <w:pPr>
        <w:pStyle w:val="ListParagraph"/>
        <w:numPr>
          <w:ilvl w:val="0"/>
          <w:numId w:val="7"/>
        </w:numPr>
        <w:spacing w:line="480" w:lineRule="auto"/>
        <w:ind w:left="284" w:hanging="284"/>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Pajak Tidak Langsung, yaitu pajak yang pada akhirnya dapat dipungut atau dialihkan kepada orang lain. Contohnya PPN (Pajak Pertambahan Nilai).</w:t>
      </w:r>
    </w:p>
    <w:p w14:paraId="0E02465A" w14:textId="77777777" w:rsidR="000F6EE4" w:rsidRPr="00AE33AD" w:rsidRDefault="000F6EE4">
      <w:pPr>
        <w:pStyle w:val="ListParagraph"/>
        <w:numPr>
          <w:ilvl w:val="0"/>
          <w:numId w:val="8"/>
        </w:numPr>
        <w:spacing w:line="480" w:lineRule="auto"/>
        <w:ind w:left="284" w:hanging="284"/>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Menurut Sifatnya</w:t>
      </w:r>
    </w:p>
    <w:p w14:paraId="08519E1A" w14:textId="77777777" w:rsidR="000F6EE4" w:rsidRPr="00AE33AD" w:rsidRDefault="000F6EE4">
      <w:pPr>
        <w:pStyle w:val="ListParagraph"/>
        <w:numPr>
          <w:ilvl w:val="0"/>
          <w:numId w:val="9"/>
        </w:numPr>
        <w:spacing w:line="480" w:lineRule="auto"/>
        <w:ind w:left="284" w:hanging="284"/>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Pajak subyektif, atau pajak yang timbul berdasarkan subyeknya, dalam arti memperhatikan keadaan wajib pajak. Contoh, pajak penghasilan.</w:t>
      </w:r>
    </w:p>
    <w:p w14:paraId="3E2AEFC9" w14:textId="77777777" w:rsidR="000F6EE4" w:rsidRPr="00AE33AD" w:rsidRDefault="000F6EE4">
      <w:pPr>
        <w:pStyle w:val="ListParagraph"/>
        <w:numPr>
          <w:ilvl w:val="0"/>
          <w:numId w:val="9"/>
        </w:numPr>
        <w:spacing w:line="480" w:lineRule="auto"/>
        <w:ind w:left="284" w:hanging="284"/>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Pajak Objektif, yaitu pajak yang dikenakan atas suatu barang tanpa memperhatikan keadaan pribadi wajib pajak. Contohnya Pajak Pertambahan Nilai dan Pajak Penjualan atas Barang Mewah.</w:t>
      </w:r>
    </w:p>
    <w:p w14:paraId="103DCF89" w14:textId="77777777" w:rsidR="000F6EE4" w:rsidRPr="00AE33AD" w:rsidRDefault="000F6EE4">
      <w:pPr>
        <w:pStyle w:val="ListParagraph"/>
        <w:numPr>
          <w:ilvl w:val="0"/>
          <w:numId w:val="8"/>
        </w:numPr>
        <w:spacing w:line="480" w:lineRule="auto"/>
        <w:ind w:left="284" w:hanging="284"/>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lastRenderedPageBreak/>
        <w:t>Menurut Lembaga Pemungutannya</w:t>
      </w:r>
    </w:p>
    <w:p w14:paraId="2E4F6242" w14:textId="77777777" w:rsidR="000F6EE4" w:rsidRPr="00AE33AD" w:rsidRDefault="000F6EE4">
      <w:pPr>
        <w:pStyle w:val="ListParagraph"/>
        <w:numPr>
          <w:ilvl w:val="0"/>
          <w:numId w:val="10"/>
        </w:numPr>
        <w:spacing w:line="480" w:lineRule="auto"/>
        <w:ind w:left="284" w:hanging="284"/>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Pajak Pusat,merupakan pajak yang dipungut oleh pemerintah pusat dan digunakan untuk mendanai rumah tangga milik negara. Contoh, Pajak Penjualan Barang Mewah.</w:t>
      </w:r>
    </w:p>
    <w:p w14:paraId="36794D40" w14:textId="77777777" w:rsidR="000F6EE4" w:rsidRPr="00AE33AD" w:rsidRDefault="000F6EE4">
      <w:pPr>
        <w:pStyle w:val="ListParagraph"/>
        <w:numPr>
          <w:ilvl w:val="0"/>
          <w:numId w:val="10"/>
        </w:numPr>
        <w:spacing w:line="480" w:lineRule="auto"/>
        <w:ind w:left="284" w:hanging="284"/>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Pajak daerah, Merupakan Pajak yang dipungut oleh pemerintah daerah dan digunakan untuk membiayai rumah tangga daerah. Pajak daerah meliputi:</w:t>
      </w:r>
    </w:p>
    <w:p w14:paraId="669570D5" w14:textId="77777777" w:rsidR="000F6EE4" w:rsidRPr="00AE33AD" w:rsidRDefault="000F6EE4">
      <w:pPr>
        <w:pStyle w:val="ListParagraph"/>
        <w:numPr>
          <w:ilvl w:val="0"/>
          <w:numId w:val="11"/>
        </w:numPr>
        <w:spacing w:line="480" w:lineRule="auto"/>
        <w:ind w:left="709" w:hanging="283"/>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Pajak Provisnsi, seperti Pajak Kendaraan dan Pajak Bahan bakar kendaraan.</w:t>
      </w:r>
    </w:p>
    <w:p w14:paraId="793F4621" w14:textId="0A274FD8" w:rsidR="001F2510" w:rsidRPr="00AE33AD" w:rsidRDefault="000F6EE4">
      <w:pPr>
        <w:pStyle w:val="ListParagraph"/>
        <w:numPr>
          <w:ilvl w:val="0"/>
          <w:numId w:val="11"/>
        </w:numPr>
        <w:spacing w:line="480" w:lineRule="auto"/>
        <w:ind w:left="709" w:hanging="283"/>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Pajak Kabupaten/Kota, seperti Pajak Restoran, Pajak Hiburan dan Pajak Hotel.</w:t>
      </w:r>
    </w:p>
    <w:p w14:paraId="0F620E18" w14:textId="77777777" w:rsidR="000F6EE4" w:rsidRPr="00AE33AD" w:rsidRDefault="000F6EE4" w:rsidP="00D91A49">
      <w:pPr>
        <w:pStyle w:val="Heading3"/>
        <w:ind w:hanging="1080"/>
      </w:pPr>
      <w:bookmarkStart w:id="128" w:name="_Toc101507574"/>
      <w:bookmarkStart w:id="129" w:name="_Toc106569968"/>
      <w:bookmarkStart w:id="130" w:name="_Toc110927963"/>
      <w:r w:rsidRPr="00AE33AD">
        <w:t>2.1.5 Hambatan Pemungutan Pajak</w:t>
      </w:r>
      <w:bookmarkEnd w:id="128"/>
      <w:bookmarkEnd w:id="129"/>
      <w:bookmarkEnd w:id="130"/>
    </w:p>
    <w:p w14:paraId="3FC3784C" w14:textId="30FA0982" w:rsidR="000F6EE4" w:rsidRPr="00D91A49" w:rsidRDefault="000F6EE4" w:rsidP="00D91A49">
      <w:pPr>
        <w:spacing w:line="480" w:lineRule="auto"/>
        <w:ind w:left="0" w:firstLine="0"/>
        <w:jc w:val="both"/>
        <w:rPr>
          <w:rFonts w:ascii="Times New Roman" w:hAnsi="Times New Roman" w:cs="Times New Roman"/>
          <w:sz w:val="24"/>
          <w:szCs w:val="24"/>
        </w:rPr>
      </w:pPr>
      <w:r w:rsidRPr="00AE33AD">
        <w:rPr>
          <w:rFonts w:ascii="Times New Roman" w:hAnsi="Times New Roman" w:cs="Times New Roman"/>
          <w:sz w:val="24"/>
          <w:szCs w:val="24"/>
          <w:lang w:val="id-ID"/>
        </w:rPr>
        <w:t xml:space="preserve">Hambatan pemungutan pajak dapat diklasifikasikan sebagai berikut Menurut </w:t>
      </w:r>
      <w:r w:rsidR="005B4B86" w:rsidRPr="00AE33AD">
        <w:rPr>
          <w:rFonts w:ascii="Times New Roman" w:hAnsi="Times New Roman" w:cs="Times New Roman"/>
          <w:sz w:val="24"/>
          <w:szCs w:val="24"/>
          <w:lang w:val="id-ID"/>
        </w:rPr>
        <w:fldChar w:fldCharType="begin" w:fldLock="1"/>
      </w:r>
      <w:r w:rsidR="005B4B86" w:rsidRPr="00AE33AD">
        <w:rPr>
          <w:rFonts w:ascii="Times New Roman" w:hAnsi="Times New Roman" w:cs="Times New Roman"/>
          <w:sz w:val="24"/>
          <w:szCs w:val="24"/>
          <w:lang w:val="id-ID"/>
        </w:rPr>
        <w:instrText>ADDIN CSL_CITATION {"citationItems":[{"id":"ITEM-1","itemData":{"ISBN":"978-979-29-6794-4","author":[{"dropping-particle":"","family":"Mardiasmo","given":"","non-dropping-particle":"","parse-names":false,"suffix":""}],"edition":"Edisi Terb","editor":[{"dropping-particle":"","family":"Maya","given":"","non-dropping-particle":"","parse-names":false,"suffix":""}],"id":"ITEM-1","issued":{"date-parts":[["2018"]]},"number-of-pages":"3-11","publisher":"CV ANDI OFFSET","title":"PERPAJAKAN","type":"book"},"uris":["http://www.mendeley.com/documents/?uuid=3e474205-6e22-4f41-b80c-b2552713154b"]}],"mendeley":{"formattedCitation":"(Mardiasmo, 2018)","manualFormatting":"(Mardiasmo, 2018:10-11)","plainTextFormattedCitation":"(Mardiasmo, 2018)","previouslyFormattedCitation":"(Mardiasmo, 2018)"},"properties":{"noteIndex":0},"schema":"https://github.com/citation-style-language/schema/raw/master/csl-citation.json"}</w:instrText>
      </w:r>
      <w:r w:rsidR="005B4B86" w:rsidRPr="00AE33AD">
        <w:rPr>
          <w:rFonts w:ascii="Times New Roman" w:hAnsi="Times New Roman" w:cs="Times New Roman"/>
          <w:sz w:val="24"/>
          <w:szCs w:val="24"/>
          <w:lang w:val="id-ID"/>
        </w:rPr>
        <w:fldChar w:fldCharType="separate"/>
      </w:r>
      <w:r w:rsidR="005B4B86" w:rsidRPr="00AE33AD">
        <w:rPr>
          <w:rFonts w:ascii="Times New Roman" w:hAnsi="Times New Roman" w:cs="Times New Roman"/>
          <w:noProof/>
          <w:sz w:val="24"/>
          <w:szCs w:val="24"/>
          <w:lang w:val="id-ID"/>
        </w:rPr>
        <w:t>(Mardiasmo, 2018:10-11)</w:t>
      </w:r>
      <w:r w:rsidR="005B4B86" w:rsidRPr="00AE33AD">
        <w:rPr>
          <w:rFonts w:ascii="Times New Roman" w:hAnsi="Times New Roman" w:cs="Times New Roman"/>
          <w:sz w:val="24"/>
          <w:szCs w:val="24"/>
          <w:lang w:val="id-ID"/>
        </w:rPr>
        <w:fldChar w:fldCharType="end"/>
      </w:r>
      <w:r w:rsidR="00D91A49">
        <w:rPr>
          <w:rFonts w:ascii="Times New Roman" w:hAnsi="Times New Roman" w:cs="Times New Roman"/>
          <w:sz w:val="24"/>
          <w:szCs w:val="24"/>
        </w:rPr>
        <w:t>:</w:t>
      </w:r>
    </w:p>
    <w:p w14:paraId="48EAE3AF" w14:textId="77777777" w:rsidR="000F6EE4" w:rsidRPr="00AE33AD" w:rsidRDefault="000F6EE4">
      <w:pPr>
        <w:pStyle w:val="ListParagraph"/>
        <w:numPr>
          <w:ilvl w:val="0"/>
          <w:numId w:val="12"/>
        </w:numPr>
        <w:spacing w:line="480" w:lineRule="auto"/>
        <w:ind w:left="567" w:hanging="567"/>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Perlawanan Pasif</w:t>
      </w:r>
    </w:p>
    <w:p w14:paraId="762D95E0" w14:textId="77777777" w:rsidR="000F6EE4" w:rsidRPr="00AE33AD" w:rsidRDefault="000F6EE4" w:rsidP="00D91A49">
      <w:pPr>
        <w:pStyle w:val="ListParagraph"/>
        <w:spacing w:line="480" w:lineRule="auto"/>
        <w:ind w:left="567" w:hanging="567"/>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Masyarakat tidak (pasif) mau membayar pajak karena berbagai alasan, antara lain:</w:t>
      </w:r>
    </w:p>
    <w:p w14:paraId="4DDBA264" w14:textId="77777777" w:rsidR="000F6EE4" w:rsidRPr="00AE33AD" w:rsidRDefault="000F6EE4">
      <w:pPr>
        <w:pStyle w:val="ListParagraph"/>
        <w:numPr>
          <w:ilvl w:val="0"/>
          <w:numId w:val="13"/>
        </w:numPr>
        <w:spacing w:line="480" w:lineRule="auto"/>
        <w:ind w:left="851" w:hanging="567"/>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kemajuan intelektual dan moral masyarakat.</w:t>
      </w:r>
    </w:p>
    <w:p w14:paraId="7DF1C571" w14:textId="77777777" w:rsidR="000F6EE4" w:rsidRPr="00AE33AD" w:rsidRDefault="000F6EE4">
      <w:pPr>
        <w:pStyle w:val="ListParagraph"/>
        <w:numPr>
          <w:ilvl w:val="0"/>
          <w:numId w:val="13"/>
        </w:numPr>
        <w:spacing w:line="480" w:lineRule="auto"/>
        <w:ind w:left="851" w:hanging="567"/>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kompleksitas sistem perpajakan (berpotensi).</w:t>
      </w:r>
    </w:p>
    <w:p w14:paraId="3F308E91" w14:textId="071F1E70" w:rsidR="000F6EE4" w:rsidRDefault="000F6EE4">
      <w:pPr>
        <w:pStyle w:val="ListParagraph"/>
        <w:numPr>
          <w:ilvl w:val="0"/>
          <w:numId w:val="13"/>
        </w:numPr>
        <w:spacing w:line="480" w:lineRule="auto"/>
        <w:ind w:left="851" w:hanging="567"/>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Sistem kontrol tidak mampu dikembangkan atau dijalankan dengan benar.</w:t>
      </w:r>
    </w:p>
    <w:p w14:paraId="4FDF5EF1" w14:textId="457343EB" w:rsidR="00D91A49" w:rsidRDefault="00D91A49" w:rsidP="00D91A49">
      <w:pPr>
        <w:spacing w:line="480" w:lineRule="auto"/>
        <w:jc w:val="both"/>
        <w:rPr>
          <w:rFonts w:ascii="Times New Roman" w:hAnsi="Times New Roman" w:cs="Times New Roman"/>
          <w:sz w:val="24"/>
          <w:szCs w:val="24"/>
          <w:lang w:val="id-ID"/>
        </w:rPr>
      </w:pPr>
    </w:p>
    <w:p w14:paraId="72016E6D" w14:textId="3BF6468E" w:rsidR="00D91A49" w:rsidRDefault="00D91A49" w:rsidP="00D91A49">
      <w:pPr>
        <w:spacing w:line="480" w:lineRule="auto"/>
        <w:jc w:val="both"/>
        <w:rPr>
          <w:rFonts w:ascii="Times New Roman" w:hAnsi="Times New Roman" w:cs="Times New Roman"/>
          <w:sz w:val="24"/>
          <w:szCs w:val="24"/>
          <w:lang w:val="id-ID"/>
        </w:rPr>
      </w:pPr>
    </w:p>
    <w:p w14:paraId="71FD9245" w14:textId="77777777" w:rsidR="00D91A49" w:rsidRPr="00D91A49" w:rsidRDefault="00D91A49" w:rsidP="00D91A49">
      <w:pPr>
        <w:spacing w:line="480" w:lineRule="auto"/>
        <w:jc w:val="both"/>
        <w:rPr>
          <w:rFonts w:ascii="Times New Roman" w:hAnsi="Times New Roman" w:cs="Times New Roman"/>
          <w:sz w:val="24"/>
          <w:szCs w:val="24"/>
          <w:lang w:val="id-ID"/>
        </w:rPr>
      </w:pPr>
    </w:p>
    <w:p w14:paraId="44DA16BC" w14:textId="77777777" w:rsidR="000F6EE4" w:rsidRPr="00AE33AD" w:rsidRDefault="000F6EE4">
      <w:pPr>
        <w:pStyle w:val="ListParagraph"/>
        <w:numPr>
          <w:ilvl w:val="0"/>
          <w:numId w:val="12"/>
        </w:numPr>
        <w:spacing w:line="480" w:lineRule="auto"/>
        <w:ind w:left="709" w:hanging="709"/>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lastRenderedPageBreak/>
        <w:t>Perlawanan Aktif</w:t>
      </w:r>
    </w:p>
    <w:p w14:paraId="7DA6FDC3" w14:textId="77777777" w:rsidR="000F6EE4" w:rsidRPr="00AE33AD" w:rsidRDefault="000F6EE4" w:rsidP="00D91A49">
      <w:pPr>
        <w:pStyle w:val="ListParagraph"/>
        <w:spacing w:line="480" w:lineRule="auto"/>
        <w:ind w:left="709"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Segala upaya dan tindakan yang dilakukan oleh wajib pajak dengan tujuan untuk menghindari pajak dianggap sebagai perlawanan aktif.</w:t>
      </w:r>
    </w:p>
    <w:p w14:paraId="0A622F62" w14:textId="77777777" w:rsidR="000F6EE4" w:rsidRPr="00AE33AD" w:rsidRDefault="000F6EE4" w:rsidP="00D91A49">
      <w:pPr>
        <w:pStyle w:val="ListParagraph"/>
        <w:spacing w:line="480" w:lineRule="auto"/>
        <w:ind w:left="709"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Bentuk-bentuk tersebut antara lain: </w:t>
      </w:r>
    </w:p>
    <w:p w14:paraId="23F39532" w14:textId="77777777" w:rsidR="00AF1756" w:rsidRPr="00AE33AD" w:rsidRDefault="000F6EE4">
      <w:pPr>
        <w:pStyle w:val="ListParagraph"/>
        <w:numPr>
          <w:ilvl w:val="0"/>
          <w:numId w:val="14"/>
        </w:numPr>
        <w:spacing w:line="480" w:lineRule="auto"/>
        <w:ind w:left="709" w:firstLine="0"/>
        <w:jc w:val="both"/>
        <w:rPr>
          <w:rFonts w:ascii="Times New Roman" w:hAnsi="Times New Roman" w:cs="Times New Roman"/>
          <w:sz w:val="24"/>
          <w:szCs w:val="24"/>
          <w:lang w:val="id-ID"/>
        </w:rPr>
      </w:pPr>
      <w:r w:rsidRPr="00AE33AD">
        <w:rPr>
          <w:rFonts w:ascii="Times New Roman" w:hAnsi="Times New Roman" w:cs="Times New Roman"/>
          <w:i/>
          <w:iCs/>
          <w:sz w:val="24"/>
          <w:szCs w:val="24"/>
          <w:lang w:val="id-ID"/>
        </w:rPr>
        <w:t>Tax Avoidance</w:t>
      </w:r>
      <w:r w:rsidRPr="00AE33AD">
        <w:rPr>
          <w:rFonts w:ascii="Times New Roman" w:hAnsi="Times New Roman" w:cs="Times New Roman"/>
          <w:sz w:val="24"/>
          <w:szCs w:val="24"/>
          <w:lang w:val="id-ID"/>
        </w:rPr>
        <w:t>, yaitu upaya untuk mengurangi kewajiban perpajakan dengan tidak melanggar hukum.</w:t>
      </w:r>
    </w:p>
    <w:p w14:paraId="029D8F86" w14:textId="057EDDE1" w:rsidR="001F2510" w:rsidRPr="00AE33AD" w:rsidRDefault="000F6EE4">
      <w:pPr>
        <w:pStyle w:val="ListParagraph"/>
        <w:numPr>
          <w:ilvl w:val="0"/>
          <w:numId w:val="14"/>
        </w:numPr>
        <w:spacing w:line="480" w:lineRule="auto"/>
        <w:ind w:left="709" w:firstLine="0"/>
        <w:jc w:val="both"/>
        <w:rPr>
          <w:rFonts w:ascii="Times New Roman" w:hAnsi="Times New Roman" w:cs="Times New Roman"/>
          <w:sz w:val="24"/>
          <w:szCs w:val="24"/>
          <w:lang w:val="id-ID"/>
        </w:rPr>
      </w:pPr>
      <w:r w:rsidRPr="00AE33AD">
        <w:rPr>
          <w:rFonts w:ascii="Times New Roman" w:hAnsi="Times New Roman" w:cs="Times New Roman"/>
          <w:i/>
          <w:iCs/>
          <w:sz w:val="24"/>
          <w:szCs w:val="24"/>
          <w:lang w:val="id-ID"/>
        </w:rPr>
        <w:t>Tax Evasion</w:t>
      </w:r>
      <w:r w:rsidRPr="00AE33AD">
        <w:rPr>
          <w:rFonts w:ascii="Times New Roman" w:hAnsi="Times New Roman" w:cs="Times New Roman"/>
          <w:sz w:val="24"/>
          <w:szCs w:val="24"/>
          <w:lang w:val="id-ID"/>
        </w:rPr>
        <w:t>, yaitu upaya untuk menghindari pembayaran pajak dengan cara melanggar hukum (</w:t>
      </w:r>
      <w:r w:rsidRPr="00AE33AD">
        <w:rPr>
          <w:rFonts w:ascii="Times New Roman" w:hAnsi="Times New Roman" w:cs="Times New Roman"/>
          <w:i/>
          <w:iCs/>
          <w:sz w:val="24"/>
          <w:szCs w:val="24"/>
          <w:lang w:val="id-ID"/>
        </w:rPr>
        <w:t>tax evasion</w:t>
      </w:r>
      <w:r w:rsidRPr="00AE33AD">
        <w:rPr>
          <w:rFonts w:ascii="Times New Roman" w:hAnsi="Times New Roman" w:cs="Times New Roman"/>
          <w:sz w:val="24"/>
          <w:szCs w:val="24"/>
          <w:lang w:val="id-ID"/>
        </w:rPr>
        <w:t>).</w:t>
      </w:r>
    </w:p>
    <w:p w14:paraId="576AE9E7" w14:textId="19F261C5" w:rsidR="000F6EE4" w:rsidRPr="00AE33AD" w:rsidRDefault="000F6EE4" w:rsidP="00D91A49">
      <w:pPr>
        <w:pStyle w:val="Heading2"/>
        <w:ind w:left="720" w:hanging="720"/>
      </w:pPr>
      <w:bookmarkStart w:id="131" w:name="_Toc101507575"/>
      <w:bookmarkStart w:id="132" w:name="_Toc106569969"/>
      <w:bookmarkStart w:id="133" w:name="_Toc110927964"/>
      <w:r w:rsidRPr="00AE33AD">
        <w:t>2.2 Manajemen Perpajakan</w:t>
      </w:r>
      <w:bookmarkEnd w:id="131"/>
      <w:bookmarkEnd w:id="132"/>
      <w:bookmarkEnd w:id="133"/>
    </w:p>
    <w:p w14:paraId="3B9C3538" w14:textId="77777777" w:rsidR="000F6EE4" w:rsidRPr="00AE33AD" w:rsidRDefault="000F6EE4" w:rsidP="00D91A49">
      <w:pPr>
        <w:pStyle w:val="Heading3"/>
        <w:ind w:hanging="1080"/>
      </w:pPr>
      <w:bookmarkStart w:id="134" w:name="_Toc101507576"/>
      <w:bookmarkStart w:id="135" w:name="_Toc106569970"/>
      <w:bookmarkStart w:id="136" w:name="_Toc110927965"/>
      <w:r w:rsidRPr="00AE33AD">
        <w:t>2.2.1 Definisi Manajemen Perpajakan</w:t>
      </w:r>
      <w:bookmarkEnd w:id="134"/>
      <w:bookmarkEnd w:id="135"/>
      <w:bookmarkEnd w:id="136"/>
    </w:p>
    <w:p w14:paraId="72B267F4" w14:textId="4AB794BE" w:rsidR="000F6EE4" w:rsidRDefault="000F6EE4" w:rsidP="00D91A49">
      <w:pPr>
        <w:spacing w:line="480" w:lineRule="auto"/>
        <w:ind w:left="0" w:firstLine="1429"/>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Manajemen pajak menurut </w:t>
      </w:r>
      <w:r w:rsidR="005B4B86" w:rsidRPr="00AE33AD">
        <w:rPr>
          <w:rFonts w:ascii="Times New Roman" w:hAnsi="Times New Roman" w:cs="Times New Roman"/>
          <w:sz w:val="24"/>
          <w:szCs w:val="24"/>
          <w:lang w:val="id-ID"/>
        </w:rPr>
        <w:fldChar w:fldCharType="begin" w:fldLock="1"/>
      </w:r>
      <w:r w:rsidR="005B4B86" w:rsidRPr="00AE33AD">
        <w:rPr>
          <w:rFonts w:ascii="Times New Roman" w:hAnsi="Times New Roman" w:cs="Times New Roman"/>
          <w:sz w:val="24"/>
          <w:szCs w:val="24"/>
          <w:lang w:val="id-ID"/>
        </w:rPr>
        <w:instrText>ADDIN CSL_CITATION {"citationItems":[{"id":"ITEM-1","itemData":{"ISBN":"978-602-03-1101-2","author":[{"dropping-particle":"","family":"Pohan","given":"Chairil Anwar","non-dropping-particle":"","parse-names":false,"suffix":""}],"edition":"Edisi Revi","id":"ITEM-1","issued":{"date-parts":[["2014"]]},"publisher":"PT Gramedia Pustaka Utama","title":"Manajemen Perpajakan (Strategi Perencanaan Pajak dan Bisnis)","type":"book"},"uris":["http://www.mendeley.com/documents/?uuid=f860aadf-102f-4f2c-9a6b-63754b13c936"]}],"mendeley":{"formattedCitation":"(Pohan, 2014)","manualFormatting":"(Pohan, 2014:13)","plainTextFormattedCitation":"(Pohan, 2014)","previouslyFormattedCitation":"(Pohan, 2014)"},"properties":{"noteIndex":0},"schema":"https://github.com/citation-style-language/schema/raw/master/csl-citation.json"}</w:instrText>
      </w:r>
      <w:r w:rsidR="005B4B86" w:rsidRPr="00AE33AD">
        <w:rPr>
          <w:rFonts w:ascii="Times New Roman" w:hAnsi="Times New Roman" w:cs="Times New Roman"/>
          <w:sz w:val="24"/>
          <w:szCs w:val="24"/>
          <w:lang w:val="id-ID"/>
        </w:rPr>
        <w:fldChar w:fldCharType="separate"/>
      </w:r>
      <w:r w:rsidR="005B4B86" w:rsidRPr="00AE33AD">
        <w:rPr>
          <w:rFonts w:ascii="Times New Roman" w:hAnsi="Times New Roman" w:cs="Times New Roman"/>
          <w:noProof/>
          <w:sz w:val="24"/>
          <w:szCs w:val="24"/>
          <w:lang w:val="id-ID"/>
        </w:rPr>
        <w:t>(Pohan, 2014:13)</w:t>
      </w:r>
      <w:r w:rsidR="005B4B86" w:rsidRPr="00AE33AD">
        <w:rPr>
          <w:rFonts w:ascii="Times New Roman" w:hAnsi="Times New Roman" w:cs="Times New Roman"/>
          <w:sz w:val="24"/>
          <w:szCs w:val="24"/>
          <w:lang w:val="id-ID"/>
        </w:rPr>
        <w:fldChar w:fldCharType="end"/>
      </w:r>
      <w:r w:rsidR="005B4B86" w:rsidRPr="00AE33AD">
        <w:rPr>
          <w:rFonts w:ascii="Times New Roman" w:hAnsi="Times New Roman" w:cs="Times New Roman"/>
          <w:sz w:val="24"/>
          <w:szCs w:val="24"/>
          <w:lang w:val="id-ID"/>
        </w:rPr>
        <w:t xml:space="preserve"> </w:t>
      </w:r>
      <w:r w:rsidRPr="00AE33AD">
        <w:rPr>
          <w:rFonts w:ascii="Times New Roman" w:hAnsi="Times New Roman" w:cs="Times New Roman"/>
          <w:sz w:val="24"/>
          <w:szCs w:val="24"/>
          <w:lang w:val="id-ID"/>
        </w:rPr>
        <w:t>adalah upaya menyeluruh yang dilakukan oleh manajer pajak dalam suatu perusahaan atau organisasi untuk memastikan bahwa hal-hal yang berkaitan dengan perpajakan perusahaan atau organisasi dikelola dengan baik, efisien, dan ekonomis untuk memaksimalkan kontribusi perusahaan.</w:t>
      </w:r>
    </w:p>
    <w:p w14:paraId="414AE7D6" w14:textId="77777777" w:rsidR="000F6EE4" w:rsidRPr="00AE33AD" w:rsidRDefault="000F6EE4" w:rsidP="003D2D80">
      <w:pPr>
        <w:pStyle w:val="Heading3"/>
        <w:ind w:hanging="1080"/>
      </w:pPr>
      <w:bookmarkStart w:id="137" w:name="_Toc101507577"/>
      <w:bookmarkStart w:id="138" w:name="_Toc106569971"/>
      <w:bookmarkStart w:id="139" w:name="_Toc110927966"/>
      <w:r w:rsidRPr="00AE33AD">
        <w:t>2.2.2 Fungsi Manajemen Perpajakan</w:t>
      </w:r>
      <w:bookmarkEnd w:id="137"/>
      <w:bookmarkEnd w:id="138"/>
      <w:bookmarkEnd w:id="139"/>
    </w:p>
    <w:p w14:paraId="71ACE1AB" w14:textId="0969C484" w:rsidR="000F6EE4" w:rsidRPr="00AE33AD" w:rsidRDefault="000F6EE4" w:rsidP="003D2D80">
      <w:pPr>
        <w:spacing w:line="480" w:lineRule="auto"/>
        <w:ind w:left="567" w:hanging="567"/>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Fungsi Manajemen Pajak Secara spesifik, menurut </w:t>
      </w:r>
      <w:r w:rsidR="005B4B86" w:rsidRPr="00AE33AD">
        <w:rPr>
          <w:rFonts w:ascii="Times New Roman" w:hAnsi="Times New Roman" w:cs="Times New Roman"/>
          <w:sz w:val="24"/>
          <w:szCs w:val="24"/>
          <w:lang w:val="id-ID"/>
        </w:rPr>
        <w:fldChar w:fldCharType="begin" w:fldLock="1"/>
      </w:r>
      <w:r w:rsidR="00603CC3" w:rsidRPr="00AE33AD">
        <w:rPr>
          <w:rFonts w:ascii="Times New Roman" w:hAnsi="Times New Roman" w:cs="Times New Roman"/>
          <w:sz w:val="24"/>
          <w:szCs w:val="24"/>
          <w:lang w:val="id-ID"/>
        </w:rPr>
        <w:instrText>ADDIN CSL_CITATION {"citationItems":[{"id":"ITEM-1","itemData":{"ISBN":"978-602-03-1101-2","author":[{"dropping-particle":"","family":"Pohan","given":"Chairil Anwar","non-dropping-particle":"","parse-names":false,"suffix":""}],"edition":"Edisi Revi","id":"ITEM-1","issued":{"date-parts":[["2014"]]},"publisher":"PT Gramedia Pustaka Utama","title":"Manajemen Perpajakan (Strategi Perencanaan Pajak dan Bisnis)","type":"book"},"uris":["http://www.mendeley.com/documents/?uuid=f860aadf-102f-4f2c-9a6b-63754b13c936"]}],"mendeley":{"formattedCitation":"(Pohan, 2014)","manualFormatting":"(Pohan, 2014:13-15)","plainTextFormattedCitation":"(Pohan, 2014)","previouslyFormattedCitation":"(Pohan, 2014)"},"properties":{"noteIndex":0},"schema":"https://github.com/citation-style-language/schema/raw/master/csl-citation.json"}</w:instrText>
      </w:r>
      <w:r w:rsidR="005B4B86" w:rsidRPr="00AE33AD">
        <w:rPr>
          <w:rFonts w:ascii="Times New Roman" w:hAnsi="Times New Roman" w:cs="Times New Roman"/>
          <w:sz w:val="24"/>
          <w:szCs w:val="24"/>
          <w:lang w:val="id-ID"/>
        </w:rPr>
        <w:fldChar w:fldCharType="separate"/>
      </w:r>
      <w:r w:rsidR="005B4B86" w:rsidRPr="00AE33AD">
        <w:rPr>
          <w:rFonts w:ascii="Times New Roman" w:hAnsi="Times New Roman" w:cs="Times New Roman"/>
          <w:noProof/>
          <w:sz w:val="24"/>
          <w:szCs w:val="24"/>
          <w:lang w:val="id-ID"/>
        </w:rPr>
        <w:t>(Pohan, 2014:13-15)</w:t>
      </w:r>
      <w:r w:rsidR="005B4B86" w:rsidRPr="00AE33AD">
        <w:rPr>
          <w:rFonts w:ascii="Times New Roman" w:hAnsi="Times New Roman" w:cs="Times New Roman"/>
          <w:sz w:val="24"/>
          <w:szCs w:val="24"/>
          <w:lang w:val="id-ID"/>
        </w:rPr>
        <w:fldChar w:fldCharType="end"/>
      </w:r>
      <w:r w:rsidR="005B4B86" w:rsidRPr="00AE33AD">
        <w:rPr>
          <w:rFonts w:ascii="Times New Roman" w:hAnsi="Times New Roman" w:cs="Times New Roman"/>
          <w:sz w:val="24"/>
          <w:szCs w:val="24"/>
          <w:lang w:val="id-ID"/>
        </w:rPr>
        <w:t>:</w:t>
      </w:r>
    </w:p>
    <w:p w14:paraId="105A50AA" w14:textId="77777777" w:rsidR="000F6EE4" w:rsidRPr="00AE33AD" w:rsidRDefault="000F6EE4">
      <w:pPr>
        <w:pStyle w:val="ListParagraph"/>
        <w:numPr>
          <w:ilvl w:val="0"/>
          <w:numId w:val="15"/>
        </w:numPr>
        <w:spacing w:line="480" w:lineRule="auto"/>
        <w:ind w:left="284" w:hanging="284"/>
        <w:jc w:val="both"/>
        <w:rPr>
          <w:rFonts w:ascii="Times New Roman" w:hAnsi="Times New Roman" w:cs="Times New Roman"/>
          <w:i/>
          <w:iCs/>
          <w:sz w:val="24"/>
          <w:szCs w:val="24"/>
          <w:lang w:val="id-ID"/>
        </w:rPr>
      </w:pPr>
      <w:r w:rsidRPr="00AE33AD">
        <w:rPr>
          <w:rFonts w:ascii="Times New Roman" w:hAnsi="Times New Roman" w:cs="Times New Roman"/>
          <w:i/>
          <w:iCs/>
          <w:sz w:val="24"/>
          <w:szCs w:val="24"/>
          <w:lang w:val="id-ID"/>
        </w:rPr>
        <w:t>Tax Planning</w:t>
      </w:r>
    </w:p>
    <w:p w14:paraId="73D540D4" w14:textId="77777777" w:rsidR="000F6EE4" w:rsidRPr="00AE33AD" w:rsidRDefault="000F6EE4" w:rsidP="003D2D80">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Perencanaan pajak merupakan suatu perusahaan yang menitikberatkan pada persiapan perpajakan agar pajak perusahaan dapat seefisien mungkin. Tujuan </w:t>
      </w:r>
      <w:r w:rsidRPr="00AE33AD">
        <w:rPr>
          <w:rFonts w:ascii="Times New Roman" w:hAnsi="Times New Roman" w:cs="Times New Roman"/>
          <w:sz w:val="24"/>
          <w:szCs w:val="24"/>
          <w:lang w:val="id-ID"/>
        </w:rPr>
        <w:lastRenderedPageBreak/>
        <w:t>utama perencanaan pajak adalah untuk mengidentifikasi banyak celah (</w:t>
      </w:r>
      <w:r w:rsidRPr="00AE33AD">
        <w:rPr>
          <w:rFonts w:ascii="Times New Roman" w:hAnsi="Times New Roman" w:cs="Times New Roman"/>
          <w:i/>
          <w:iCs/>
          <w:sz w:val="24"/>
          <w:szCs w:val="24"/>
          <w:lang w:val="id-ID"/>
        </w:rPr>
        <w:t>loopholes</w:t>
      </w:r>
      <w:r w:rsidRPr="00AE33AD">
        <w:rPr>
          <w:rFonts w:ascii="Times New Roman" w:hAnsi="Times New Roman" w:cs="Times New Roman"/>
          <w:sz w:val="24"/>
          <w:szCs w:val="24"/>
          <w:lang w:val="id-ID"/>
        </w:rPr>
        <w:t>) dalam kode pajak sehingga bisnis dapat membayar pajak sesedikit mungkin.</w:t>
      </w:r>
    </w:p>
    <w:p w14:paraId="5724F243" w14:textId="77777777" w:rsidR="000F6EE4" w:rsidRPr="00AE33AD" w:rsidRDefault="000F6EE4" w:rsidP="003D2D80">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Ada tiga pilihan bagi wajib pajak untuk menurunkan beban pajak mereka dalam hal perencanaan pajak:</w:t>
      </w:r>
    </w:p>
    <w:p w14:paraId="3F6EC7E3" w14:textId="77777777" w:rsidR="000F6EE4" w:rsidRPr="00AE33AD" w:rsidRDefault="000F6EE4">
      <w:pPr>
        <w:pStyle w:val="ListParagraph"/>
        <w:numPr>
          <w:ilvl w:val="0"/>
          <w:numId w:val="16"/>
        </w:numPr>
        <w:spacing w:line="480" w:lineRule="auto"/>
        <w:ind w:left="426" w:hanging="284"/>
        <w:jc w:val="both"/>
        <w:rPr>
          <w:rFonts w:ascii="Times New Roman" w:hAnsi="Times New Roman" w:cs="Times New Roman"/>
          <w:sz w:val="24"/>
          <w:szCs w:val="24"/>
          <w:lang w:val="id-ID"/>
        </w:rPr>
      </w:pPr>
      <w:r w:rsidRPr="00AE33AD">
        <w:rPr>
          <w:rFonts w:ascii="Times New Roman" w:hAnsi="Times New Roman" w:cs="Times New Roman"/>
          <w:i/>
          <w:iCs/>
          <w:sz w:val="24"/>
          <w:szCs w:val="24"/>
          <w:lang w:val="id-ID"/>
        </w:rPr>
        <w:t>Tax Avoidance</w:t>
      </w:r>
      <w:r w:rsidRPr="00AE33AD">
        <w:rPr>
          <w:rFonts w:ascii="Times New Roman" w:hAnsi="Times New Roman" w:cs="Times New Roman"/>
          <w:sz w:val="24"/>
          <w:szCs w:val="24"/>
          <w:lang w:val="id-ID"/>
        </w:rPr>
        <w:t xml:space="preserve"> (Penghindaran Pajak)</w:t>
      </w:r>
    </w:p>
    <w:p w14:paraId="17F71740" w14:textId="77777777" w:rsidR="000F6EE4" w:rsidRPr="00AE33AD" w:rsidRDefault="000F6EE4">
      <w:pPr>
        <w:pStyle w:val="ListParagraph"/>
        <w:numPr>
          <w:ilvl w:val="0"/>
          <w:numId w:val="16"/>
        </w:numPr>
        <w:spacing w:line="480" w:lineRule="auto"/>
        <w:ind w:left="426" w:hanging="284"/>
        <w:jc w:val="both"/>
        <w:rPr>
          <w:rFonts w:ascii="Times New Roman" w:hAnsi="Times New Roman" w:cs="Times New Roman"/>
          <w:sz w:val="24"/>
          <w:szCs w:val="24"/>
          <w:lang w:val="id-ID"/>
        </w:rPr>
      </w:pPr>
      <w:r w:rsidRPr="00AE33AD">
        <w:rPr>
          <w:rFonts w:ascii="Times New Roman" w:hAnsi="Times New Roman" w:cs="Times New Roman"/>
          <w:i/>
          <w:iCs/>
          <w:sz w:val="24"/>
          <w:szCs w:val="24"/>
          <w:lang w:val="id-ID"/>
        </w:rPr>
        <w:t>Tax Evasion</w:t>
      </w:r>
      <w:r w:rsidRPr="00AE33AD">
        <w:rPr>
          <w:rFonts w:ascii="Times New Roman" w:hAnsi="Times New Roman" w:cs="Times New Roman"/>
          <w:sz w:val="24"/>
          <w:szCs w:val="24"/>
          <w:lang w:val="id-ID"/>
        </w:rPr>
        <w:t xml:space="preserve"> (Penyeludupan Pajak)</w:t>
      </w:r>
    </w:p>
    <w:p w14:paraId="77BAE461" w14:textId="4205D6CC" w:rsidR="00805E8D" w:rsidRPr="00A80060" w:rsidRDefault="000F6EE4" w:rsidP="00A80060">
      <w:pPr>
        <w:pStyle w:val="ListParagraph"/>
        <w:numPr>
          <w:ilvl w:val="0"/>
          <w:numId w:val="16"/>
        </w:numPr>
        <w:spacing w:line="480" w:lineRule="auto"/>
        <w:ind w:left="426" w:hanging="284"/>
        <w:jc w:val="both"/>
        <w:rPr>
          <w:rFonts w:ascii="Times New Roman" w:hAnsi="Times New Roman" w:cs="Times New Roman"/>
          <w:sz w:val="24"/>
          <w:szCs w:val="24"/>
          <w:lang w:val="id-ID"/>
        </w:rPr>
      </w:pPr>
      <w:r w:rsidRPr="00AE33AD">
        <w:rPr>
          <w:rFonts w:ascii="Times New Roman" w:hAnsi="Times New Roman" w:cs="Times New Roman"/>
          <w:i/>
          <w:iCs/>
          <w:sz w:val="24"/>
          <w:szCs w:val="24"/>
          <w:lang w:val="id-ID"/>
        </w:rPr>
        <w:t>Tax Saving</w:t>
      </w:r>
      <w:r w:rsidRPr="00AE33AD">
        <w:rPr>
          <w:rFonts w:ascii="Times New Roman" w:hAnsi="Times New Roman" w:cs="Times New Roman"/>
          <w:sz w:val="24"/>
          <w:szCs w:val="24"/>
          <w:lang w:val="id-ID"/>
        </w:rPr>
        <w:t xml:space="preserve"> (Penghematan Pajak)</w:t>
      </w:r>
    </w:p>
    <w:p w14:paraId="274AE178" w14:textId="77777777" w:rsidR="000F6EE4" w:rsidRPr="00AE33AD" w:rsidRDefault="000F6EE4">
      <w:pPr>
        <w:pStyle w:val="ListParagraph"/>
        <w:numPr>
          <w:ilvl w:val="0"/>
          <w:numId w:val="15"/>
        </w:numPr>
        <w:spacing w:line="480" w:lineRule="auto"/>
        <w:ind w:left="426" w:hanging="426"/>
        <w:jc w:val="both"/>
        <w:rPr>
          <w:rFonts w:ascii="Times New Roman" w:hAnsi="Times New Roman" w:cs="Times New Roman"/>
          <w:i/>
          <w:iCs/>
          <w:sz w:val="24"/>
          <w:szCs w:val="24"/>
          <w:lang w:val="id-ID"/>
        </w:rPr>
      </w:pPr>
      <w:r w:rsidRPr="00AE33AD">
        <w:rPr>
          <w:rFonts w:ascii="Times New Roman" w:hAnsi="Times New Roman" w:cs="Times New Roman"/>
          <w:i/>
          <w:iCs/>
          <w:sz w:val="24"/>
          <w:szCs w:val="24"/>
          <w:lang w:val="id-ID"/>
        </w:rPr>
        <w:t>Tax Administration/Tax Comliance</w:t>
      </w:r>
    </w:p>
    <w:p w14:paraId="7EB87941" w14:textId="4E1B92C6" w:rsidR="000F6EE4" w:rsidRDefault="000F6EE4" w:rsidP="003D2D80">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Kepatuhan/Administrasi Pajak Upaya untuk memenuhi persyaratan administrasi perpajakan dengan menghitung pajak secara akurat sesuai dengan peraturan perundang-undangan perpajakan, membayar dan melaporkan pajak tepat waktu, serta mematuhi tenggat waktu pembayaran dan pelaporan.</w:t>
      </w:r>
    </w:p>
    <w:p w14:paraId="0610A974" w14:textId="4EA27969" w:rsidR="000F6EE4" w:rsidRPr="00AE33AD" w:rsidRDefault="000F6EE4">
      <w:pPr>
        <w:pStyle w:val="ListParagraph"/>
        <w:numPr>
          <w:ilvl w:val="0"/>
          <w:numId w:val="15"/>
        </w:numPr>
        <w:spacing w:line="480" w:lineRule="auto"/>
        <w:ind w:left="284" w:hanging="284"/>
        <w:jc w:val="both"/>
        <w:rPr>
          <w:rFonts w:ascii="Times New Roman" w:hAnsi="Times New Roman" w:cs="Times New Roman"/>
          <w:i/>
          <w:iCs/>
          <w:sz w:val="24"/>
          <w:szCs w:val="24"/>
          <w:lang w:val="id-ID"/>
        </w:rPr>
      </w:pPr>
      <w:r w:rsidRPr="00AE33AD">
        <w:rPr>
          <w:rFonts w:ascii="Times New Roman" w:hAnsi="Times New Roman" w:cs="Times New Roman"/>
          <w:i/>
          <w:iCs/>
          <w:sz w:val="24"/>
          <w:szCs w:val="24"/>
          <w:lang w:val="id-ID"/>
        </w:rPr>
        <w:t>Tax Audit</w:t>
      </w:r>
    </w:p>
    <w:p w14:paraId="48417DEA" w14:textId="77777777" w:rsidR="000F6EE4" w:rsidRPr="00AE33AD" w:rsidRDefault="000F6EE4" w:rsidP="003D2D80">
      <w:pPr>
        <w:spacing w:line="480" w:lineRule="auto"/>
        <w:ind w:left="0" w:firstLine="261"/>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Pemeriksaan pajak adalah teknik untuk menangani pemeriksaan pajak, bereaksi terhadap hasil pemeriksaan, dan mengajukan surat keberatan atau banding.</w:t>
      </w:r>
    </w:p>
    <w:p w14:paraId="13884B62" w14:textId="77777777" w:rsidR="000F6EE4" w:rsidRPr="00AE33AD" w:rsidRDefault="000F6EE4">
      <w:pPr>
        <w:pStyle w:val="ListParagraph"/>
        <w:numPr>
          <w:ilvl w:val="0"/>
          <w:numId w:val="15"/>
        </w:numPr>
        <w:spacing w:line="480" w:lineRule="auto"/>
        <w:ind w:left="284" w:hanging="284"/>
        <w:jc w:val="both"/>
        <w:rPr>
          <w:rFonts w:ascii="Times New Roman" w:hAnsi="Times New Roman" w:cs="Times New Roman"/>
          <w:i/>
          <w:iCs/>
          <w:sz w:val="24"/>
          <w:szCs w:val="24"/>
          <w:lang w:val="id-ID"/>
        </w:rPr>
      </w:pPr>
      <w:r w:rsidRPr="00AE33AD">
        <w:rPr>
          <w:rFonts w:ascii="Times New Roman" w:hAnsi="Times New Roman" w:cs="Times New Roman"/>
          <w:i/>
          <w:iCs/>
          <w:sz w:val="24"/>
          <w:szCs w:val="24"/>
          <w:lang w:val="id-ID"/>
        </w:rPr>
        <w:t>Other Tax Matters</w:t>
      </w:r>
    </w:p>
    <w:p w14:paraId="6EC0AC1D" w14:textId="7A203CCE" w:rsidR="000F6EE4" w:rsidRPr="00AE33AD" w:rsidRDefault="000F6EE4" w:rsidP="003D2D80">
      <w:pPr>
        <w:spacing w:line="480" w:lineRule="auto"/>
        <w:ind w:left="142"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Masalah Perpajakan Lainnya adalah masalah yang mencakup fungsi lain yang berhubungan dengan perpajakan, seperti mengkomunikasikan ketentuan sistem dan prosedur perpajakan kepada pihak lain atau bagian dari perusahaan, menerbitkan faktur penjualan standar yang terkait dengan PPN, Pemotongan Pajak (PPh Ps. 23 /26) yang berkaitan dengan jasa teknis, jasa manajemen, jasa </w:t>
      </w:r>
      <w:r w:rsidRPr="00AE33AD">
        <w:rPr>
          <w:rFonts w:ascii="Times New Roman" w:hAnsi="Times New Roman" w:cs="Times New Roman"/>
          <w:sz w:val="24"/>
          <w:szCs w:val="24"/>
          <w:lang w:val="id-ID"/>
        </w:rPr>
        <w:lastRenderedPageBreak/>
        <w:t>konstruksi, dan jasa profesional, serta objek pemotongan pajak lainnya, dan pelatihan untuk hubungan staf.</w:t>
      </w:r>
    </w:p>
    <w:p w14:paraId="7097D99B" w14:textId="77777777" w:rsidR="000F6EE4" w:rsidRPr="00AE33AD" w:rsidRDefault="000F6EE4" w:rsidP="003D2D80">
      <w:pPr>
        <w:pStyle w:val="Heading2"/>
        <w:ind w:left="0"/>
      </w:pPr>
      <w:bookmarkStart w:id="140" w:name="_Toc101507578"/>
      <w:bookmarkStart w:id="141" w:name="_Toc106569972"/>
      <w:bookmarkStart w:id="142" w:name="_Toc110927967"/>
      <w:r w:rsidRPr="00AE33AD">
        <w:t>2.3 Perencanaan Pajak (</w:t>
      </w:r>
      <w:r w:rsidRPr="00AE33AD">
        <w:rPr>
          <w:i/>
          <w:iCs/>
        </w:rPr>
        <w:t>Tax Planning</w:t>
      </w:r>
      <w:r w:rsidRPr="00AE33AD">
        <w:t>)</w:t>
      </w:r>
      <w:bookmarkEnd w:id="140"/>
      <w:bookmarkEnd w:id="141"/>
      <w:bookmarkEnd w:id="142"/>
    </w:p>
    <w:p w14:paraId="0C83FFEE" w14:textId="77777777" w:rsidR="000F6EE4" w:rsidRPr="00AE33AD" w:rsidRDefault="000F6EE4" w:rsidP="003D2D80">
      <w:pPr>
        <w:pStyle w:val="Heading3"/>
        <w:ind w:hanging="1080"/>
      </w:pPr>
      <w:bookmarkStart w:id="143" w:name="_Toc101507579"/>
      <w:bookmarkStart w:id="144" w:name="_Toc106569973"/>
      <w:bookmarkStart w:id="145" w:name="_Toc110927968"/>
      <w:r w:rsidRPr="00AE33AD">
        <w:t>2.3.1 Definisi Perencanaan Pajak</w:t>
      </w:r>
      <w:bookmarkEnd w:id="143"/>
      <w:bookmarkEnd w:id="144"/>
      <w:bookmarkEnd w:id="145"/>
    </w:p>
    <w:p w14:paraId="3EFE013D" w14:textId="336C4298" w:rsidR="000F6EE4" w:rsidRPr="00AE33AD" w:rsidRDefault="000F6EE4" w:rsidP="003D2D80">
      <w:pPr>
        <w:spacing w:line="480" w:lineRule="auto"/>
        <w:ind w:hanging="108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Dalam </w:t>
      </w:r>
      <w:r w:rsidR="00603CC3" w:rsidRPr="00AE33AD">
        <w:rPr>
          <w:rFonts w:ascii="Times New Roman" w:hAnsi="Times New Roman" w:cs="Times New Roman"/>
          <w:sz w:val="24"/>
          <w:szCs w:val="24"/>
          <w:lang w:val="id-ID"/>
        </w:rPr>
        <w:fldChar w:fldCharType="begin" w:fldLock="1"/>
      </w:r>
      <w:r w:rsidR="00603CC3" w:rsidRPr="00AE33AD">
        <w:rPr>
          <w:rFonts w:ascii="Times New Roman" w:hAnsi="Times New Roman" w:cs="Times New Roman"/>
          <w:sz w:val="24"/>
          <w:szCs w:val="24"/>
          <w:lang w:val="id-ID"/>
        </w:rPr>
        <w:instrText>ADDIN CSL_CITATION {"citationItems":[{"id":"ITEM-1","itemData":{"ISBN":"978-602-03-1101-2","author":[{"dropping-particle":"","family":"Pohan","given":"Chairil Anwar","non-dropping-particle":"","parse-names":false,"suffix":""}],"edition":"Edisi Revi","id":"ITEM-1","issued":{"date-parts":[["2014"]]},"publisher":"PT Gramedia Pustaka Utama","title":"Manajemen Perpajakan (Strategi Perencanaan Pajak dan Bisnis)","type":"book"},"uris":["http://www.mendeley.com/documents/?uuid=f860aadf-102f-4f2c-9a6b-63754b13c936"]}],"mendeley":{"formattedCitation":"(Pohan, 2014)","manualFormatting":"(Pohan, 2014:18)","plainTextFormattedCitation":"(Pohan, 2014)","previouslyFormattedCitation":"(Pohan, 2014)"},"properties":{"noteIndex":0},"schema":"https://github.com/citation-style-language/schema/raw/master/csl-citation.json"}</w:instrText>
      </w:r>
      <w:r w:rsidR="00603CC3" w:rsidRPr="00AE33AD">
        <w:rPr>
          <w:rFonts w:ascii="Times New Roman" w:hAnsi="Times New Roman" w:cs="Times New Roman"/>
          <w:sz w:val="24"/>
          <w:szCs w:val="24"/>
          <w:lang w:val="id-ID"/>
        </w:rPr>
        <w:fldChar w:fldCharType="separate"/>
      </w:r>
      <w:r w:rsidR="00603CC3" w:rsidRPr="00AE33AD">
        <w:rPr>
          <w:rFonts w:ascii="Times New Roman" w:hAnsi="Times New Roman" w:cs="Times New Roman"/>
          <w:noProof/>
          <w:sz w:val="24"/>
          <w:szCs w:val="24"/>
          <w:lang w:val="id-ID"/>
        </w:rPr>
        <w:t>(Pohan, 2014:18)</w:t>
      </w:r>
      <w:r w:rsidR="00603CC3" w:rsidRPr="00AE33AD">
        <w:rPr>
          <w:rFonts w:ascii="Times New Roman" w:hAnsi="Times New Roman" w:cs="Times New Roman"/>
          <w:sz w:val="24"/>
          <w:szCs w:val="24"/>
          <w:lang w:val="id-ID"/>
        </w:rPr>
        <w:fldChar w:fldCharType="end"/>
      </w:r>
      <w:r w:rsidR="00603CC3" w:rsidRPr="00AE33AD">
        <w:rPr>
          <w:rFonts w:ascii="Times New Roman" w:hAnsi="Times New Roman" w:cs="Times New Roman"/>
          <w:sz w:val="24"/>
          <w:szCs w:val="24"/>
          <w:lang w:val="id-ID"/>
        </w:rPr>
        <w:t xml:space="preserve"> </w:t>
      </w:r>
      <w:r w:rsidRPr="00AE33AD">
        <w:rPr>
          <w:rFonts w:ascii="Times New Roman" w:hAnsi="Times New Roman" w:cs="Times New Roman"/>
          <w:sz w:val="24"/>
          <w:szCs w:val="24"/>
          <w:lang w:val="id-ID"/>
        </w:rPr>
        <w:t xml:space="preserve">pengertian </w:t>
      </w:r>
      <w:r w:rsidRPr="00AE33AD">
        <w:rPr>
          <w:rFonts w:ascii="Times New Roman" w:hAnsi="Times New Roman" w:cs="Times New Roman"/>
          <w:i/>
          <w:iCs/>
          <w:sz w:val="24"/>
          <w:szCs w:val="24"/>
          <w:lang w:val="id-ID"/>
        </w:rPr>
        <w:t>tax planning</w:t>
      </w:r>
      <w:r w:rsidRPr="00AE33AD">
        <w:rPr>
          <w:rFonts w:ascii="Times New Roman" w:hAnsi="Times New Roman" w:cs="Times New Roman"/>
          <w:sz w:val="24"/>
          <w:szCs w:val="24"/>
          <w:lang w:val="id-ID"/>
        </w:rPr>
        <w:t>, yaitu:</w:t>
      </w:r>
    </w:p>
    <w:p w14:paraId="1947E27C" w14:textId="2EFC0CBF" w:rsidR="00E64584" w:rsidRPr="00AE33AD" w:rsidRDefault="000F6EE4" w:rsidP="00E64584">
      <w:pPr>
        <w:spacing w:line="240" w:lineRule="auto"/>
        <w:ind w:left="0" w:firstLine="0"/>
        <w:jc w:val="both"/>
        <w:rPr>
          <w:rFonts w:ascii="Times New Roman" w:hAnsi="Times New Roman" w:cs="Times New Roman"/>
          <w:b/>
          <w:bCs/>
          <w:sz w:val="24"/>
          <w:szCs w:val="24"/>
          <w:lang w:val="id-ID"/>
        </w:rPr>
      </w:pPr>
      <w:r w:rsidRPr="00AE33AD">
        <w:rPr>
          <w:rFonts w:ascii="Times New Roman" w:hAnsi="Times New Roman" w:cs="Times New Roman"/>
          <w:sz w:val="24"/>
          <w:szCs w:val="24"/>
          <w:lang w:val="id-ID"/>
        </w:rPr>
        <w:t>“</w:t>
      </w:r>
      <w:r w:rsidRPr="00AE33AD">
        <w:rPr>
          <w:rFonts w:ascii="Times New Roman" w:hAnsi="Times New Roman" w:cs="Times New Roman"/>
          <w:b/>
          <w:bCs/>
          <w:i/>
          <w:iCs/>
          <w:sz w:val="24"/>
          <w:szCs w:val="24"/>
          <w:lang w:val="id-ID"/>
        </w:rPr>
        <w:t>tax planning</w:t>
      </w:r>
      <w:r w:rsidRPr="00AE33AD">
        <w:rPr>
          <w:rFonts w:ascii="Times New Roman" w:hAnsi="Times New Roman" w:cs="Times New Roman"/>
          <w:b/>
          <w:bCs/>
          <w:sz w:val="24"/>
          <w:szCs w:val="24"/>
          <w:lang w:val="id-ID"/>
        </w:rPr>
        <w:t xml:space="preserve"> adalah proses pengorganisasian usaha wajib pajakorang pribadi maupun badan saha sedemikian rupa dengan memanfaatkan berbagai celah kemungkinan yang dapat ditempuh oleh perusahaan dapat membayar pajak dalam jumlah minimum”</w:t>
      </w:r>
    </w:p>
    <w:p w14:paraId="7B54C499" w14:textId="77777777" w:rsidR="000F6EE4" w:rsidRPr="00AE33AD" w:rsidRDefault="000F6EE4" w:rsidP="00E64584">
      <w:pPr>
        <w:pStyle w:val="Heading3"/>
        <w:ind w:hanging="1080"/>
      </w:pPr>
      <w:bookmarkStart w:id="146" w:name="_Toc101507580"/>
      <w:bookmarkStart w:id="147" w:name="_Toc106569974"/>
      <w:bookmarkStart w:id="148" w:name="_Toc110927969"/>
      <w:r w:rsidRPr="00AE33AD">
        <w:t>2.3.2 Tujuan Perencanaan Pajak</w:t>
      </w:r>
      <w:bookmarkEnd w:id="146"/>
      <w:bookmarkEnd w:id="147"/>
      <w:bookmarkEnd w:id="148"/>
    </w:p>
    <w:p w14:paraId="7E072634" w14:textId="2DDC415D" w:rsidR="000F6EE4" w:rsidRPr="00AE33AD" w:rsidRDefault="000F6EE4" w:rsidP="00E64584">
      <w:pPr>
        <w:spacing w:line="480" w:lineRule="auto"/>
        <w:ind w:left="0" w:firstLine="72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Menurut </w:t>
      </w:r>
      <w:r w:rsidR="00603CC3" w:rsidRPr="00AE33AD">
        <w:rPr>
          <w:rFonts w:ascii="Times New Roman" w:hAnsi="Times New Roman" w:cs="Times New Roman"/>
          <w:sz w:val="24"/>
          <w:szCs w:val="24"/>
          <w:lang w:val="id-ID"/>
        </w:rPr>
        <w:fldChar w:fldCharType="begin" w:fldLock="1"/>
      </w:r>
      <w:r w:rsidR="00651298" w:rsidRPr="00AE33AD">
        <w:rPr>
          <w:rFonts w:ascii="Times New Roman" w:hAnsi="Times New Roman" w:cs="Times New Roman"/>
          <w:sz w:val="24"/>
          <w:szCs w:val="24"/>
          <w:lang w:val="id-ID"/>
        </w:rPr>
        <w:instrText>ADDIN CSL_CITATION {"citationItems":[{"id":"ITEM-1","itemData":{"ISBN":"978-602-03-1101-2","author":[{"dropping-particle":"","family":"Pohan","given":"Chairil Anwar","non-dropping-particle":"","parse-names":false,"suffix":""}],"edition":"Edisi Revi","id":"ITEM-1","issued":{"date-parts":[["2014"]]},"publisher":"PT Gramedia Pustaka Utama","title":"Manajemen Perpajakan (Strategi Perencanaan Pajak dan Bisnis)","type":"book"},"uris":["http://www.mendeley.com/documents/?uuid=f860aadf-102f-4f2c-9a6b-63754b13c936"]}],"mendeley":{"formattedCitation":"(Pohan, 2014)","manualFormatting":"(Pohan, 2014:21)","plainTextFormattedCitation":"(Pohan, 2014)","previouslyFormattedCitation":"(Pohan, 2014)"},"properties":{"noteIndex":0},"schema":"https://github.com/citation-style-language/schema/raw/master/csl-citation.json"}</w:instrText>
      </w:r>
      <w:r w:rsidR="00603CC3" w:rsidRPr="00AE33AD">
        <w:rPr>
          <w:rFonts w:ascii="Times New Roman" w:hAnsi="Times New Roman" w:cs="Times New Roman"/>
          <w:sz w:val="24"/>
          <w:szCs w:val="24"/>
          <w:lang w:val="id-ID"/>
        </w:rPr>
        <w:fldChar w:fldCharType="separate"/>
      </w:r>
      <w:r w:rsidR="00603CC3" w:rsidRPr="00AE33AD">
        <w:rPr>
          <w:rFonts w:ascii="Times New Roman" w:hAnsi="Times New Roman" w:cs="Times New Roman"/>
          <w:noProof/>
          <w:sz w:val="24"/>
          <w:szCs w:val="24"/>
          <w:lang w:val="id-ID"/>
        </w:rPr>
        <w:t>(Pohan, 2014:21)</w:t>
      </w:r>
      <w:r w:rsidR="00603CC3" w:rsidRPr="00AE33AD">
        <w:rPr>
          <w:rFonts w:ascii="Times New Roman" w:hAnsi="Times New Roman" w:cs="Times New Roman"/>
          <w:sz w:val="24"/>
          <w:szCs w:val="24"/>
          <w:lang w:val="id-ID"/>
        </w:rPr>
        <w:fldChar w:fldCharType="end"/>
      </w:r>
      <w:r w:rsidR="00603CC3" w:rsidRPr="00AE33AD">
        <w:rPr>
          <w:rFonts w:ascii="Times New Roman" w:hAnsi="Times New Roman" w:cs="Times New Roman"/>
          <w:sz w:val="24"/>
          <w:szCs w:val="24"/>
          <w:lang w:val="id-ID"/>
        </w:rPr>
        <w:t xml:space="preserve"> </w:t>
      </w:r>
      <w:r w:rsidRPr="00AE33AD">
        <w:rPr>
          <w:rFonts w:ascii="Times New Roman" w:hAnsi="Times New Roman" w:cs="Times New Roman"/>
          <w:sz w:val="24"/>
          <w:szCs w:val="24"/>
          <w:lang w:val="id-ID"/>
        </w:rPr>
        <w:t>berikut adalah tujuan utama yang dapat dicapai dengan perencanaan pajak yang efisien:</w:t>
      </w:r>
    </w:p>
    <w:p w14:paraId="73518635" w14:textId="77777777" w:rsidR="000F6EE4" w:rsidRPr="00AE33AD" w:rsidRDefault="000F6EE4" w:rsidP="00E64584">
      <w:pPr>
        <w:spacing w:line="480" w:lineRule="auto"/>
        <w:ind w:left="0"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1. Mengurangi jumlah pajak yang harus dibayar.</w:t>
      </w:r>
    </w:p>
    <w:p w14:paraId="1996A00F" w14:textId="77777777" w:rsidR="000F6EE4" w:rsidRPr="00AE33AD" w:rsidRDefault="000F6EE4" w:rsidP="00E64584">
      <w:pPr>
        <w:spacing w:line="480" w:lineRule="auto"/>
        <w:ind w:left="0"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2. Meningkatkan pendapatan setelah pajak.</w:t>
      </w:r>
    </w:p>
    <w:p w14:paraId="42871C37" w14:textId="6F3D0E9E" w:rsidR="000F6EE4" w:rsidRPr="00AE33AD" w:rsidRDefault="000F6EE4" w:rsidP="00E64584">
      <w:pPr>
        <w:spacing w:line="480" w:lineRule="auto"/>
        <w:ind w:left="0"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3. Mengurangi kemungkinan kejutan pajak dalam kasus audit pajak ole</w:t>
      </w:r>
      <w:r w:rsidR="001F2510" w:rsidRPr="00AE33AD">
        <w:rPr>
          <w:rFonts w:ascii="Times New Roman" w:hAnsi="Times New Roman" w:cs="Times New Roman"/>
          <w:sz w:val="24"/>
          <w:szCs w:val="24"/>
          <w:lang w:val="id-ID"/>
        </w:rPr>
        <w:t>h</w:t>
      </w:r>
      <w:r w:rsidR="00753873" w:rsidRPr="00AE33AD">
        <w:rPr>
          <w:rFonts w:ascii="Times New Roman" w:hAnsi="Times New Roman" w:cs="Times New Roman"/>
          <w:sz w:val="24"/>
          <w:szCs w:val="24"/>
          <w:lang w:val="id-ID"/>
        </w:rPr>
        <w:t xml:space="preserve"> </w:t>
      </w:r>
      <w:r w:rsidRPr="00AE33AD">
        <w:rPr>
          <w:rFonts w:ascii="Times New Roman" w:hAnsi="Times New Roman" w:cs="Times New Roman"/>
          <w:sz w:val="24"/>
          <w:szCs w:val="24"/>
          <w:lang w:val="id-ID"/>
        </w:rPr>
        <w:t>Fiskus.</w:t>
      </w:r>
    </w:p>
    <w:p w14:paraId="54524FBB" w14:textId="6B92F991" w:rsidR="000F6EE4" w:rsidRPr="00AE33AD" w:rsidRDefault="000F6EE4" w:rsidP="00E64584">
      <w:pPr>
        <w:spacing w:line="480" w:lineRule="auto"/>
        <w:ind w:left="0"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4. Menyelesaikan tugas perpajakan secara tepat waktu, efisien, dan efektif.</w:t>
      </w:r>
    </w:p>
    <w:p w14:paraId="74C9AC65" w14:textId="77777777" w:rsidR="000F6EE4" w:rsidRPr="00AE33AD" w:rsidRDefault="000F6EE4" w:rsidP="00E64584">
      <w:pPr>
        <w:pStyle w:val="Heading3"/>
        <w:ind w:hanging="1080"/>
      </w:pPr>
      <w:bookmarkStart w:id="149" w:name="_Toc101507581"/>
      <w:bookmarkStart w:id="150" w:name="_Toc106569975"/>
      <w:bookmarkStart w:id="151" w:name="_Toc110927970"/>
      <w:r w:rsidRPr="00AE33AD">
        <w:t>2.3.3 Manfaat Perencanaan Pajak</w:t>
      </w:r>
      <w:bookmarkEnd w:id="149"/>
      <w:bookmarkEnd w:id="150"/>
      <w:bookmarkEnd w:id="151"/>
    </w:p>
    <w:p w14:paraId="77E79B5E" w14:textId="77777777" w:rsidR="000F6EE4" w:rsidRPr="00AE33AD" w:rsidRDefault="000F6EE4" w:rsidP="00E64584">
      <w:pPr>
        <w:spacing w:line="480" w:lineRule="auto"/>
        <w:ind w:left="993" w:hanging="993"/>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Adapun keuntungan untuk perencanaan pajak yang tepat:</w:t>
      </w:r>
    </w:p>
    <w:p w14:paraId="0B406EF2" w14:textId="77777777" w:rsidR="000F6EE4" w:rsidRPr="00AE33AD" w:rsidRDefault="000F6EE4">
      <w:pPr>
        <w:pStyle w:val="ListParagraph"/>
        <w:numPr>
          <w:ilvl w:val="0"/>
          <w:numId w:val="17"/>
        </w:numPr>
        <w:spacing w:line="480" w:lineRule="auto"/>
        <w:ind w:left="426" w:hanging="426"/>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Penghematan kas keluar, karena beban pajak merupakan variabel yang dapat diturunkan.</w:t>
      </w:r>
    </w:p>
    <w:p w14:paraId="41ECEEE3" w14:textId="68B3CA98" w:rsidR="000F6EE4" w:rsidRPr="00AE33AD" w:rsidRDefault="000F6EE4">
      <w:pPr>
        <w:pStyle w:val="ListParagraph"/>
        <w:numPr>
          <w:ilvl w:val="0"/>
          <w:numId w:val="17"/>
        </w:numPr>
        <w:spacing w:line="480" w:lineRule="auto"/>
        <w:ind w:left="426" w:hanging="426"/>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Mengontrol arus kas masuk dan keluar (Cash Flow), karena perencanaan pajak yang tepat dapat memperkirakan permintaan kas untuk pajak dan </w:t>
      </w:r>
      <w:r w:rsidRPr="00AE33AD">
        <w:rPr>
          <w:rFonts w:ascii="Times New Roman" w:hAnsi="Times New Roman" w:cs="Times New Roman"/>
          <w:sz w:val="24"/>
          <w:szCs w:val="24"/>
          <w:lang w:val="id-ID"/>
        </w:rPr>
        <w:lastRenderedPageBreak/>
        <w:t>menetapkan tanggal pembayaran, memungkinkan perusahaan untuk menyusun anggaran kas dengan lebih tepat.</w:t>
      </w:r>
    </w:p>
    <w:p w14:paraId="3995646A" w14:textId="77777777" w:rsidR="000F6EE4" w:rsidRPr="00AE33AD" w:rsidRDefault="000F6EE4" w:rsidP="00E64584">
      <w:pPr>
        <w:pStyle w:val="Heading2"/>
        <w:ind w:left="0"/>
      </w:pPr>
      <w:bookmarkStart w:id="152" w:name="_Toc101507582"/>
      <w:bookmarkStart w:id="153" w:name="_Toc106569976"/>
      <w:bookmarkStart w:id="154" w:name="_Toc110927971"/>
      <w:r w:rsidRPr="00AE33AD">
        <w:t>2.4 Penghindaran Pajak (</w:t>
      </w:r>
      <w:r w:rsidRPr="00AE33AD">
        <w:rPr>
          <w:i/>
          <w:iCs/>
        </w:rPr>
        <w:t>Tax Avoidance</w:t>
      </w:r>
      <w:r w:rsidRPr="00AE33AD">
        <w:t>)</w:t>
      </w:r>
      <w:bookmarkEnd w:id="152"/>
      <w:bookmarkEnd w:id="153"/>
      <w:bookmarkEnd w:id="154"/>
    </w:p>
    <w:p w14:paraId="333A0A34" w14:textId="77777777" w:rsidR="000F6EE4" w:rsidRPr="00AE33AD" w:rsidRDefault="000F6EE4" w:rsidP="00E64584">
      <w:pPr>
        <w:pStyle w:val="Heading3"/>
        <w:ind w:hanging="1080"/>
      </w:pPr>
      <w:bookmarkStart w:id="155" w:name="_Toc101507583"/>
      <w:bookmarkStart w:id="156" w:name="_Toc106569977"/>
      <w:bookmarkStart w:id="157" w:name="_Toc110927972"/>
      <w:r w:rsidRPr="00AE33AD">
        <w:t xml:space="preserve">2.4.1 Pengertian </w:t>
      </w:r>
      <w:r w:rsidRPr="00AE33AD">
        <w:rPr>
          <w:i/>
          <w:iCs/>
        </w:rPr>
        <w:t>Tax Avoidance</w:t>
      </w:r>
      <w:bookmarkEnd w:id="155"/>
      <w:bookmarkEnd w:id="156"/>
      <w:bookmarkEnd w:id="157"/>
    </w:p>
    <w:p w14:paraId="54A6429C" w14:textId="2CB6798B" w:rsidR="000F6EE4" w:rsidRPr="00AE33AD" w:rsidRDefault="000F6EE4" w:rsidP="00E64584">
      <w:pPr>
        <w:spacing w:line="480" w:lineRule="auto"/>
        <w:ind w:left="0" w:firstLine="1571"/>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Penghindaran pajak menurut Mardiasmo (2013) dalam</w:t>
      </w:r>
      <w:r w:rsidR="00651298" w:rsidRPr="00AE33AD">
        <w:rPr>
          <w:rFonts w:ascii="Times New Roman" w:hAnsi="Times New Roman" w:cs="Times New Roman"/>
          <w:sz w:val="24"/>
          <w:szCs w:val="24"/>
          <w:lang w:val="id-ID"/>
        </w:rPr>
        <w:t xml:space="preserve"> </w:t>
      </w:r>
      <w:r w:rsidR="00651298" w:rsidRPr="00AE33AD">
        <w:rPr>
          <w:rFonts w:ascii="Times New Roman" w:hAnsi="Times New Roman" w:cs="Times New Roman"/>
          <w:sz w:val="24"/>
          <w:szCs w:val="24"/>
          <w:lang w:val="id-ID"/>
        </w:rPr>
        <w:fldChar w:fldCharType="begin" w:fldLock="1"/>
      </w:r>
      <w:r w:rsidR="00651298" w:rsidRPr="00AE33AD">
        <w:rPr>
          <w:rFonts w:ascii="Times New Roman" w:hAnsi="Times New Roman" w:cs="Times New Roman"/>
          <w:sz w:val="24"/>
          <w:szCs w:val="24"/>
          <w:lang w:val="id-ID"/>
        </w:rPr>
        <w:instrText>ADDIN CSL_CITATION {"citationItems":[{"id":"ITEM-1","itemData":{"DOI":"10.25105/jmat.v7i1.6315","abstract":"&lt;p&gt;&lt;em&gt;Penelitian ini bertujuan untuk menguji pengaruh corporate social responsibility, capital intensity dan kualitas audit terhadap penghindaran pajak pada perusahaan manufaktur yang terdaftar di Bursa Efek Indonesia. Populasi penelitian ini adalah perusahaan manufaktur yang terdaftar di Bursa Efek Indonesia (BEI) periode 2014-2016, 144 perusahaan dan sampel 34 perusahaan manufaktur. Data yang digunakan dalam penelitian ini adalah data sekunder yang berasal laporan keuangan dan laporan tahunan perusahaan manufaktur. Pengambilan sampel menggunakan teknik purposive sampling. Metode analisis pada penelitian ini menggunakan regresi linier berganda. Hasil penelitian adalah bahwa corporate social responsibility dan kualitas audit berpengaruh signifikan terhadap penghindaran pajak, sedangkan capital intensity tidak berpengaruh terhadap penghindaran pajak.&lt;/em&gt;&lt;/p&gt;","author":[{"dropping-particle":"","family":"Zoebar","given":"Masyithah Kenza Yutaro","non-dropping-particle":"","parse-names":false,"suffix":""},{"dropping-particle":"","family":"Miftah","given":"Desrir","non-dropping-particle":"","parse-names":false,"suffix":""}],"container-title":"Jurnal Magister Akuntansi Trisakti","id":"ITEM-1","issue":"1","issued":{"date-parts":[["2020"]]},"page":"25","title":"Pengaruh Corporate Social Responsibility, Capital Intensity Dan Kualitas Audit Terhadap Penghindaran Pajak","type":"article-journal","volume":"7"},"uris":["http://www.mendeley.com/documents/?uuid=73867ef6-98b7-4426-aca0-78cfbe6a9445"]}],"mendeley":{"formattedCitation":"(Zoebar &amp; Miftah, 2020)","plainTextFormattedCitation":"(Zoebar &amp; Miftah, 2020)","previouslyFormattedCitation":"(Zoebar &amp; Miftah, 2020)"},"properties":{"noteIndex":0},"schema":"https://github.com/citation-style-language/schema/raw/master/csl-citation.json"}</w:instrText>
      </w:r>
      <w:r w:rsidR="00651298" w:rsidRPr="00AE33AD">
        <w:rPr>
          <w:rFonts w:ascii="Times New Roman" w:hAnsi="Times New Roman" w:cs="Times New Roman"/>
          <w:sz w:val="24"/>
          <w:szCs w:val="24"/>
          <w:lang w:val="id-ID"/>
        </w:rPr>
        <w:fldChar w:fldCharType="separate"/>
      </w:r>
      <w:r w:rsidR="00651298" w:rsidRPr="00AE33AD">
        <w:rPr>
          <w:rFonts w:ascii="Times New Roman" w:hAnsi="Times New Roman" w:cs="Times New Roman"/>
          <w:noProof/>
          <w:sz w:val="24"/>
          <w:szCs w:val="24"/>
          <w:lang w:val="id-ID"/>
        </w:rPr>
        <w:t>(Zoebar &amp; Miftah, 2020)</w:t>
      </w:r>
      <w:r w:rsidR="00651298" w:rsidRPr="00AE33AD">
        <w:rPr>
          <w:rFonts w:ascii="Times New Roman" w:hAnsi="Times New Roman" w:cs="Times New Roman"/>
          <w:sz w:val="24"/>
          <w:szCs w:val="24"/>
          <w:lang w:val="id-ID"/>
        </w:rPr>
        <w:fldChar w:fldCharType="end"/>
      </w:r>
      <w:r w:rsidRPr="00AE33AD">
        <w:rPr>
          <w:rFonts w:ascii="Times New Roman" w:hAnsi="Times New Roman" w:cs="Times New Roman"/>
          <w:sz w:val="24"/>
          <w:szCs w:val="24"/>
          <w:lang w:val="id-ID"/>
        </w:rPr>
        <w:t>, merupakan upaya untuk mengurangi beban pajak dengan tidak melanggar hukum.</w:t>
      </w:r>
    </w:p>
    <w:p w14:paraId="09562CB9" w14:textId="77777777" w:rsidR="000F6EE4" w:rsidRPr="00AE33AD" w:rsidRDefault="000F6EE4" w:rsidP="00E64584">
      <w:pPr>
        <w:spacing w:line="480" w:lineRule="auto"/>
        <w:ind w:left="0" w:firstLine="851"/>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Menurut </w:t>
      </w:r>
      <w:r w:rsidRPr="00AE33AD">
        <w:rPr>
          <w:rFonts w:ascii="Times New Roman" w:hAnsi="Times New Roman" w:cs="Times New Roman"/>
          <w:sz w:val="24"/>
          <w:szCs w:val="24"/>
          <w:lang w:val="id-ID"/>
        </w:rPr>
        <w:fldChar w:fldCharType="begin" w:fldLock="1"/>
      </w:r>
      <w:r w:rsidRPr="00AE33AD">
        <w:rPr>
          <w:rFonts w:ascii="Times New Roman" w:hAnsi="Times New Roman" w:cs="Times New Roman"/>
          <w:sz w:val="24"/>
          <w:szCs w:val="24"/>
          <w:lang w:val="id-ID"/>
        </w:rPr>
        <w:instrText>ADDIN CSL_CITATION {"citationItems":[{"id":"ITEM-1","itemData":{"ISBN":"978-602-03-1101-2","author":[{"dropping-particle":"","family":"Pohan","given":"Chairil Anwar","non-dropping-particle":"","parse-names":false,"suffix":""}],"edition":"Edisi Revi","id":"ITEM-1","issued":{"date-parts":[["2014"]]},"publisher":"PT Gramedia Pustaka Utama","title":"Manajemen Perpajakan (Strategi Perencanaan Pajak dan Bisnis)","type":"book"},"uris":["http://www.mendeley.com/documents/?uuid=f860aadf-102f-4f2c-9a6b-63754b13c936"]}],"mendeley":{"formattedCitation":"(Pohan, 2014)","manualFormatting":"(Pohan, 2014:23)","plainTextFormattedCitation":"(Pohan, 2014)","previouslyFormattedCitation":"(Pohan, 2014)"},"properties":{"noteIndex":0},"schema":"https://github.com/citation-style-language/schema/raw/master/csl-citation.json"}</w:instrText>
      </w:r>
      <w:r w:rsidRPr="00AE33AD">
        <w:rPr>
          <w:rFonts w:ascii="Times New Roman" w:hAnsi="Times New Roman" w:cs="Times New Roman"/>
          <w:sz w:val="24"/>
          <w:szCs w:val="24"/>
          <w:lang w:val="id-ID"/>
        </w:rPr>
        <w:fldChar w:fldCharType="separate"/>
      </w:r>
      <w:r w:rsidRPr="00AE33AD">
        <w:rPr>
          <w:rFonts w:ascii="Times New Roman" w:hAnsi="Times New Roman" w:cs="Times New Roman"/>
          <w:noProof/>
          <w:sz w:val="24"/>
          <w:szCs w:val="24"/>
          <w:lang w:val="id-ID"/>
        </w:rPr>
        <w:t>(Pohan, 2014:23)</w:t>
      </w:r>
      <w:r w:rsidRPr="00AE33AD">
        <w:rPr>
          <w:rFonts w:ascii="Times New Roman" w:hAnsi="Times New Roman" w:cs="Times New Roman"/>
          <w:sz w:val="24"/>
          <w:szCs w:val="24"/>
          <w:lang w:val="id-ID"/>
        </w:rPr>
        <w:fldChar w:fldCharType="end"/>
      </w:r>
      <w:r w:rsidRPr="00AE33AD">
        <w:rPr>
          <w:rFonts w:ascii="Times New Roman" w:hAnsi="Times New Roman" w:cs="Times New Roman"/>
          <w:sz w:val="24"/>
          <w:szCs w:val="24"/>
          <w:lang w:val="id-ID"/>
        </w:rPr>
        <w:t xml:space="preserve"> pengertian penghindaran pajak (</w:t>
      </w:r>
      <w:r w:rsidRPr="00AE33AD">
        <w:rPr>
          <w:rFonts w:ascii="Times New Roman" w:hAnsi="Times New Roman" w:cs="Times New Roman"/>
          <w:i/>
          <w:iCs/>
          <w:sz w:val="24"/>
          <w:szCs w:val="24"/>
          <w:lang w:val="id-ID"/>
        </w:rPr>
        <w:t>Tax Avoidance</w:t>
      </w:r>
      <w:r w:rsidRPr="00AE33AD">
        <w:rPr>
          <w:rFonts w:ascii="Times New Roman" w:hAnsi="Times New Roman" w:cs="Times New Roman"/>
          <w:sz w:val="24"/>
          <w:szCs w:val="24"/>
          <w:lang w:val="id-ID"/>
        </w:rPr>
        <w:t>) yaitu:</w:t>
      </w:r>
    </w:p>
    <w:p w14:paraId="49FE64B6" w14:textId="77777777" w:rsidR="000F6EE4" w:rsidRPr="00AE33AD" w:rsidRDefault="000F6EE4" w:rsidP="00E64584">
      <w:pPr>
        <w:spacing w:line="240" w:lineRule="auto"/>
        <w:ind w:left="0" w:firstLine="851"/>
        <w:jc w:val="both"/>
        <w:rPr>
          <w:rFonts w:ascii="Times New Roman" w:hAnsi="Times New Roman" w:cs="Times New Roman"/>
          <w:b/>
          <w:bCs/>
          <w:sz w:val="24"/>
          <w:szCs w:val="24"/>
          <w:lang w:val="id-ID"/>
        </w:rPr>
      </w:pPr>
      <w:r w:rsidRPr="00AE33AD">
        <w:rPr>
          <w:rFonts w:ascii="Times New Roman" w:hAnsi="Times New Roman" w:cs="Times New Roman"/>
          <w:b/>
          <w:bCs/>
          <w:sz w:val="24"/>
          <w:szCs w:val="24"/>
          <w:lang w:val="id-ID"/>
        </w:rPr>
        <w:t>“upaya penghindaran pajak yang dilakukan secara legal dan aman bagi wajib pajak karena tidak bertentangan dengan ketentuan perpajakan, di mana metode dan teknik yang digunakan cenderung memanfaatkan kelamahan-kelamahan (</w:t>
      </w:r>
      <w:r w:rsidRPr="00AE33AD">
        <w:rPr>
          <w:rFonts w:ascii="Times New Roman" w:hAnsi="Times New Roman" w:cs="Times New Roman"/>
          <w:b/>
          <w:bCs/>
          <w:i/>
          <w:iCs/>
          <w:sz w:val="24"/>
          <w:szCs w:val="24"/>
          <w:lang w:val="id-ID"/>
        </w:rPr>
        <w:t>grey</w:t>
      </w:r>
      <w:r w:rsidRPr="00AE33AD">
        <w:rPr>
          <w:rFonts w:ascii="Times New Roman" w:hAnsi="Times New Roman" w:cs="Times New Roman"/>
          <w:b/>
          <w:bCs/>
          <w:sz w:val="24"/>
          <w:szCs w:val="24"/>
          <w:lang w:val="id-ID"/>
        </w:rPr>
        <w:t xml:space="preserve"> area) yang terdapat dalam undang-undang dan peraturan perpajakan itu sendiri, untuk memperkecil jumlah pajak yang terutang.” </w:t>
      </w:r>
    </w:p>
    <w:p w14:paraId="3F6A7A1A" w14:textId="593D1748" w:rsidR="000F6EE4" w:rsidRPr="00AE33AD" w:rsidRDefault="000F6EE4" w:rsidP="00E64584">
      <w:pPr>
        <w:spacing w:line="480" w:lineRule="auto"/>
        <w:ind w:left="0" w:firstLine="72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Berdasarkan uraian di atas, dapat disimpulkan bahwa penghindaran pajak adalah suatu usaha yang sah oleh wajib pajak untuk mengurangi beban pajaknya dengan memanfaatkan kelemahan peraturan perundang-undangan perpajakan.</w:t>
      </w:r>
    </w:p>
    <w:p w14:paraId="72DB0511" w14:textId="018CE997" w:rsidR="000F6EE4" w:rsidRPr="00AE33AD" w:rsidRDefault="00507576" w:rsidP="00E64584">
      <w:pPr>
        <w:pStyle w:val="Heading3"/>
        <w:ind w:hanging="1080"/>
      </w:pPr>
      <w:bookmarkStart w:id="158" w:name="_Toc101507584"/>
      <w:bookmarkStart w:id="159" w:name="_Toc106569978"/>
      <w:bookmarkStart w:id="160" w:name="_Toc110927973"/>
      <w:r w:rsidRPr="00AE33AD">
        <w:t xml:space="preserve">2.4.2 </w:t>
      </w:r>
      <w:r w:rsidR="000F6EE4" w:rsidRPr="00AE33AD">
        <w:t xml:space="preserve">Jenis-Jenis </w:t>
      </w:r>
      <w:r w:rsidR="000F6EE4" w:rsidRPr="00AE33AD">
        <w:rPr>
          <w:i/>
          <w:iCs/>
        </w:rPr>
        <w:t>Tax Avoidance</w:t>
      </w:r>
      <w:bookmarkEnd w:id="158"/>
      <w:bookmarkEnd w:id="159"/>
      <w:bookmarkEnd w:id="160"/>
    </w:p>
    <w:p w14:paraId="575E6445" w14:textId="77777777" w:rsidR="000F6EE4" w:rsidRPr="00AE33AD" w:rsidRDefault="000F6EE4" w:rsidP="00E64584">
      <w:pPr>
        <w:spacing w:line="480" w:lineRule="auto"/>
        <w:ind w:hanging="108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Penghindaran pajak dapat dikategorikan menjadi dua kategori:</w:t>
      </w:r>
    </w:p>
    <w:p w14:paraId="5B399816" w14:textId="77777777" w:rsidR="000F6EE4" w:rsidRPr="00AE33AD" w:rsidRDefault="000F6EE4" w:rsidP="00E64584">
      <w:pPr>
        <w:spacing w:line="480" w:lineRule="auto"/>
        <w:ind w:left="284" w:hanging="273"/>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1. Penghindaran pajak yang dapat diterima (</w:t>
      </w:r>
      <w:r w:rsidRPr="00AE33AD">
        <w:rPr>
          <w:rFonts w:ascii="Times New Roman" w:hAnsi="Times New Roman" w:cs="Times New Roman"/>
          <w:i/>
          <w:iCs/>
          <w:sz w:val="24"/>
          <w:szCs w:val="24"/>
          <w:lang w:val="id-ID"/>
        </w:rPr>
        <w:t>Acceptable Tax Avoidance</w:t>
      </w:r>
      <w:r w:rsidRPr="00AE33AD">
        <w:rPr>
          <w:rFonts w:ascii="Times New Roman" w:hAnsi="Times New Roman" w:cs="Times New Roman"/>
          <w:sz w:val="24"/>
          <w:szCs w:val="24"/>
          <w:lang w:val="id-ID"/>
        </w:rPr>
        <w:t>), sepanjang memenuhi kriteria sebagai berikut:</w:t>
      </w:r>
    </w:p>
    <w:p w14:paraId="4B8C68D8" w14:textId="77777777" w:rsidR="000F6EE4" w:rsidRPr="00AE33AD" w:rsidRDefault="000F6EE4">
      <w:pPr>
        <w:pStyle w:val="ListParagraph"/>
        <w:numPr>
          <w:ilvl w:val="0"/>
          <w:numId w:val="18"/>
        </w:numPr>
        <w:spacing w:line="480" w:lineRule="auto"/>
        <w:ind w:left="709"/>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Dibidik dengan baik;</w:t>
      </w:r>
    </w:p>
    <w:p w14:paraId="649F130A" w14:textId="77777777" w:rsidR="000F6EE4" w:rsidRPr="00AE33AD" w:rsidRDefault="000F6EE4">
      <w:pPr>
        <w:pStyle w:val="ListParagraph"/>
        <w:numPr>
          <w:ilvl w:val="0"/>
          <w:numId w:val="18"/>
        </w:numPr>
        <w:spacing w:line="480" w:lineRule="auto"/>
        <w:ind w:left="709"/>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lastRenderedPageBreak/>
        <w:t>Tidak menghindari pajak;</w:t>
      </w:r>
    </w:p>
    <w:p w14:paraId="45AA480A" w14:textId="77777777" w:rsidR="000F6EE4" w:rsidRPr="00AE33AD" w:rsidRDefault="000F6EE4">
      <w:pPr>
        <w:pStyle w:val="ListParagraph"/>
        <w:numPr>
          <w:ilvl w:val="0"/>
          <w:numId w:val="18"/>
        </w:numPr>
        <w:spacing w:line="480" w:lineRule="auto"/>
        <w:ind w:left="709"/>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Tidak melakukan transaksi fiktif.</w:t>
      </w:r>
    </w:p>
    <w:p w14:paraId="309A8691" w14:textId="77777777" w:rsidR="000F6EE4" w:rsidRPr="00AE33AD" w:rsidRDefault="000F6EE4" w:rsidP="00E64584">
      <w:pPr>
        <w:spacing w:line="480" w:lineRule="auto"/>
        <w:ind w:left="426"/>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2. Penghindaran pajak yang tidak dapat diterima(</w:t>
      </w:r>
      <w:r w:rsidRPr="00AE33AD">
        <w:rPr>
          <w:rFonts w:ascii="Times New Roman" w:hAnsi="Times New Roman" w:cs="Times New Roman"/>
          <w:i/>
          <w:iCs/>
          <w:sz w:val="24"/>
          <w:szCs w:val="24"/>
          <w:lang w:val="id-ID"/>
        </w:rPr>
        <w:t>Unacceptable Tax Avoidance</w:t>
      </w:r>
      <w:r w:rsidRPr="00AE33AD">
        <w:rPr>
          <w:rFonts w:ascii="Times New Roman" w:hAnsi="Times New Roman" w:cs="Times New Roman"/>
          <w:sz w:val="24"/>
          <w:szCs w:val="24"/>
          <w:lang w:val="id-ID"/>
        </w:rPr>
        <w:t>), sebagaimana ditentukan oleh kriteria berikut:</w:t>
      </w:r>
    </w:p>
    <w:p w14:paraId="332947D6" w14:textId="77777777" w:rsidR="000F6EE4" w:rsidRPr="00AE33AD" w:rsidRDefault="000F6EE4">
      <w:pPr>
        <w:pStyle w:val="ListParagraph"/>
        <w:numPr>
          <w:ilvl w:val="0"/>
          <w:numId w:val="19"/>
        </w:numPr>
        <w:spacing w:line="480" w:lineRule="auto"/>
        <w:ind w:left="0" w:firstLine="426"/>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Tidak memiliki tujuan yang layak;</w:t>
      </w:r>
    </w:p>
    <w:p w14:paraId="51B5AA71" w14:textId="77777777" w:rsidR="000F6EE4" w:rsidRPr="00AE33AD" w:rsidRDefault="000F6EE4">
      <w:pPr>
        <w:pStyle w:val="ListParagraph"/>
        <w:numPr>
          <w:ilvl w:val="0"/>
          <w:numId w:val="19"/>
        </w:numPr>
        <w:spacing w:line="480" w:lineRule="auto"/>
        <w:ind w:left="0" w:firstLine="426"/>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Berusaha menghindari pembayaran pajak;</w:t>
      </w:r>
    </w:p>
    <w:p w14:paraId="415898C0" w14:textId="77777777" w:rsidR="000F6EE4" w:rsidRPr="00AE33AD" w:rsidRDefault="000F6EE4">
      <w:pPr>
        <w:pStyle w:val="ListParagraph"/>
        <w:numPr>
          <w:ilvl w:val="0"/>
          <w:numId w:val="19"/>
        </w:numPr>
        <w:spacing w:line="480" w:lineRule="auto"/>
        <w:ind w:left="0" w:firstLine="426"/>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Membuat transaksi palsu.</w:t>
      </w:r>
    </w:p>
    <w:p w14:paraId="72D7AC9D" w14:textId="2CF4CD8D" w:rsidR="002B5E9B" w:rsidRPr="00AE33AD" w:rsidRDefault="000F6EE4" w:rsidP="00E64584">
      <w:pPr>
        <w:spacing w:line="480" w:lineRule="auto"/>
        <w:ind w:left="0" w:firstLine="273"/>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Penghindaran Pajak yang Dapat Diterima dan Penghindaran Pajak yang Tidak Dapat Diterima, di sisi lain, terlihat berbeda di setiap negara. Akibatnya, persepsi dan praktik penghindaran pajak dapat beradaptasi dengan hukum yang berlaku di negara tertentu.</w:t>
      </w:r>
    </w:p>
    <w:p w14:paraId="47E273A9" w14:textId="77777777" w:rsidR="000F6EE4" w:rsidRPr="00AE33AD" w:rsidRDefault="000F6EE4" w:rsidP="00E64584">
      <w:pPr>
        <w:pStyle w:val="Heading3"/>
        <w:ind w:hanging="1080"/>
      </w:pPr>
      <w:bookmarkStart w:id="161" w:name="_Toc101507585"/>
      <w:bookmarkStart w:id="162" w:name="_Toc106569979"/>
      <w:bookmarkStart w:id="163" w:name="_Toc110927974"/>
      <w:r w:rsidRPr="00AE33AD">
        <w:t xml:space="preserve">2.4.3 Indikator Pengukuran </w:t>
      </w:r>
      <w:r w:rsidRPr="00AE33AD">
        <w:rPr>
          <w:i/>
          <w:iCs/>
        </w:rPr>
        <w:t>Tax Avoidance</w:t>
      </w:r>
      <w:bookmarkEnd w:id="161"/>
      <w:bookmarkEnd w:id="162"/>
      <w:bookmarkEnd w:id="163"/>
    </w:p>
    <w:p w14:paraId="557C07B7" w14:textId="11842E25" w:rsidR="000F6EE4" w:rsidRPr="00AE33AD" w:rsidRDefault="000F6EE4" w:rsidP="00E64584">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Pendekatan </w:t>
      </w:r>
      <w:r w:rsidRPr="00AE33AD">
        <w:rPr>
          <w:rFonts w:ascii="Times New Roman" w:hAnsi="Times New Roman" w:cs="Times New Roman"/>
          <w:i/>
          <w:iCs/>
          <w:sz w:val="24"/>
          <w:szCs w:val="24"/>
          <w:lang w:val="id-ID"/>
        </w:rPr>
        <w:t>Effective Tax Rate</w:t>
      </w:r>
      <w:r w:rsidRPr="00AE33AD">
        <w:rPr>
          <w:rFonts w:ascii="Times New Roman" w:hAnsi="Times New Roman" w:cs="Times New Roman"/>
          <w:sz w:val="24"/>
          <w:szCs w:val="24"/>
          <w:lang w:val="id-ID"/>
        </w:rPr>
        <w:t xml:space="preserve"> (ETR) digunakan untuk mengukur penghindaran pajak dalam indikasi penelitian ini. ETR adalah ukuran hasil berbasis laporan laba rugi yang menilai kemanjuran inisiatif pemotongan pajak yang menghasilkan laba setelah pajak yang besar </w:t>
      </w:r>
      <w:r w:rsidR="00651298" w:rsidRPr="00AE33AD">
        <w:rPr>
          <w:rFonts w:ascii="Times New Roman" w:hAnsi="Times New Roman" w:cs="Times New Roman"/>
          <w:sz w:val="24"/>
          <w:szCs w:val="24"/>
          <w:lang w:val="id-ID"/>
        </w:rPr>
        <w:fldChar w:fldCharType="begin" w:fldLock="1"/>
      </w:r>
      <w:r w:rsidR="00651298" w:rsidRPr="00AE33AD">
        <w:rPr>
          <w:rFonts w:ascii="Times New Roman" w:hAnsi="Times New Roman" w:cs="Times New Roman"/>
          <w:sz w:val="24"/>
          <w:szCs w:val="24"/>
          <w:lang w:val="id-ID"/>
        </w:rPr>
        <w:instrText>ADDIN CSL_CITATION {"citationItems":[{"id":"ITEM-1","itemData":{"DOI":"10.25105/jmat.v7i1.6315","abstract":"&lt;p&gt;&lt;em&gt;Penelitian ini bertujuan untuk menguji pengaruh corporate social responsibility, capital intensity dan kualitas audit terhadap penghindaran pajak pada perusahaan manufaktur yang terdaftar di Bursa Efek Indonesia. Populasi penelitian ini adalah perusahaan manufaktur yang terdaftar di Bursa Efek Indonesia (BEI) periode 2014-2016, 144 perusahaan dan sampel 34 perusahaan manufaktur. Data yang digunakan dalam penelitian ini adalah data sekunder yang berasal laporan keuangan dan laporan tahunan perusahaan manufaktur. Pengambilan sampel menggunakan teknik purposive sampling. Metode analisis pada penelitian ini menggunakan regresi linier berganda. Hasil penelitian adalah bahwa corporate social responsibility dan kualitas audit berpengaruh signifikan terhadap penghindaran pajak, sedangkan capital intensity tidak berpengaruh terhadap penghindaran pajak.&lt;/em&gt;&lt;/p&gt;","author":[{"dropping-particle":"","family":"Zoebar","given":"Masyithah Kenza Yutaro","non-dropping-particle":"","parse-names":false,"suffix":""},{"dropping-particle":"","family":"Miftah","given":"Desrir","non-dropping-particle":"","parse-names":false,"suffix":""}],"container-title":"Jurnal Magister Akuntansi Trisakti","id":"ITEM-1","issue":"1","issued":{"date-parts":[["2020"]]},"page":"25","title":"Pengaruh Corporate Social Responsibility, Capital Intensity Dan Kualitas Audit Terhadap Penghindaran Pajak","type":"article-journal","volume":"7"},"uris":["http://www.mendeley.com/documents/?uuid=73867ef6-98b7-4426-aca0-78cfbe6a9445"]}],"mendeley":{"formattedCitation":"(Zoebar &amp; Miftah, 2020)","plainTextFormattedCitation":"(Zoebar &amp; Miftah, 2020)","previouslyFormattedCitation":"(Zoebar &amp; Miftah, 2020)"},"properties":{"noteIndex":0},"schema":"https://github.com/citation-style-language/schema/raw/master/csl-citation.json"}</w:instrText>
      </w:r>
      <w:r w:rsidR="00651298" w:rsidRPr="00AE33AD">
        <w:rPr>
          <w:rFonts w:ascii="Times New Roman" w:hAnsi="Times New Roman" w:cs="Times New Roman"/>
          <w:sz w:val="24"/>
          <w:szCs w:val="24"/>
          <w:lang w:val="id-ID"/>
        </w:rPr>
        <w:fldChar w:fldCharType="separate"/>
      </w:r>
      <w:r w:rsidR="00651298" w:rsidRPr="00AE33AD">
        <w:rPr>
          <w:rFonts w:ascii="Times New Roman" w:hAnsi="Times New Roman" w:cs="Times New Roman"/>
          <w:noProof/>
          <w:sz w:val="24"/>
          <w:szCs w:val="24"/>
          <w:lang w:val="id-ID"/>
        </w:rPr>
        <w:t>(Zoebar &amp; Miftah, 2020)</w:t>
      </w:r>
      <w:r w:rsidR="00651298" w:rsidRPr="00AE33AD">
        <w:rPr>
          <w:rFonts w:ascii="Times New Roman" w:hAnsi="Times New Roman" w:cs="Times New Roman"/>
          <w:sz w:val="24"/>
          <w:szCs w:val="24"/>
          <w:lang w:val="id-ID"/>
        </w:rPr>
        <w:fldChar w:fldCharType="end"/>
      </w:r>
      <w:r w:rsidR="00651298" w:rsidRPr="00AE33AD">
        <w:rPr>
          <w:rFonts w:ascii="Times New Roman" w:hAnsi="Times New Roman" w:cs="Times New Roman"/>
          <w:sz w:val="24"/>
          <w:szCs w:val="24"/>
          <w:lang w:val="id-ID"/>
        </w:rPr>
        <w:t>.</w:t>
      </w:r>
    </w:p>
    <w:p w14:paraId="1240D1D9" w14:textId="77777777" w:rsidR="000F6EE4" w:rsidRPr="00AE33AD" w:rsidRDefault="000F6EE4" w:rsidP="00E64584">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Menurut </w:t>
      </w:r>
      <w:r w:rsidRPr="00AE33AD">
        <w:rPr>
          <w:rFonts w:ascii="Times New Roman" w:hAnsi="Times New Roman" w:cs="Times New Roman"/>
          <w:sz w:val="24"/>
          <w:szCs w:val="24"/>
          <w:lang w:val="id-ID"/>
        </w:rPr>
        <w:fldChar w:fldCharType="begin" w:fldLock="1"/>
      </w:r>
      <w:r w:rsidRPr="00AE33AD">
        <w:rPr>
          <w:rFonts w:ascii="Times New Roman" w:hAnsi="Times New Roman" w:cs="Times New Roman"/>
          <w:sz w:val="24"/>
          <w:szCs w:val="24"/>
          <w:lang w:val="id-ID"/>
        </w:rPr>
        <w:instrText>ADDIN CSL_CITATION {"citationItems":[{"id":"ITEM-1","itemData":{"abstract":"This study aimed to examine the effect of leverage, Company Size, Quality Audits of tax evasion on manufacturing companies listed in Indonesia Stock Exchange (BEI) 2011-2015. The sample used in this research is manufacturing companies listed in Indonesia Stock Exchange based on predefined criteria and sample selected were 17 companies from a total of 33 company. Purposipe sampling and testing this hypothesis using multiple linear regression analysis. In this study the variables for leverage, and firm size has no effect against tax evasion, while the variable quality inspection Audit Matter to tax evasion and for the coefficient of determination (adjusted R) is worth 0.070. This suggests that the overall effect of the independent variable leverage, company size, and Quality Audit, against tax evasion by 7% while the remaining 93% is influenced by other variables. This study is one of the tasks of Financial Accounting Seminar subjects.","author":[{"dropping-particle":"","family":"Nurfadilah","given":"","non-dropping-particle":"","parse-names":false,"suffix":""},{"dropping-particle":"","family":"Mulyati","given":"Henny","non-dropping-particle":"","parse-names":false,"suffix":""},{"dropping-particle":"","family":"Purnamasari","given":"Merry","non-dropping-particle":"","parse-names":false,"suffix":""},{"dropping-particle":"","family":"Niar","given":"Hastri","non-dropping-particle":"","parse-names":false,"suffix":""}],"container-title":"Seminar Nasional dan The 3rd Call for Syariah Paper","id":"ITEM-1","issue":"2010","issued":{"date-parts":[["2015"]]},"page":"441-449","title":"Pengaruh Leverage, Ukuran Perusahaan, dan Kualitas Audit Terhadap Penghindaran Pajak ( Studi Empiris pada Perusahaan Manufaktur yang terdaftar di Bursa Efek Indonesia Tahun 2011-2015 )","type":"article-journal"},"uris":["http://www.mendeley.com/documents/?uuid=7b362a81-0522-4ac4-b33d-c96956dbed80"]}],"mendeley":{"formattedCitation":"(Nurfadilah et al., 2015)","plainTextFormattedCitation":"(Nurfadilah et al., 2015)","previouslyFormattedCitation":"(Nurfadilah et al., 2015)"},"properties":{"noteIndex":0},"schema":"https://github.com/citation-style-language/schema/raw/master/csl-citation.json"}</w:instrText>
      </w:r>
      <w:r w:rsidRPr="00AE33AD">
        <w:rPr>
          <w:rFonts w:ascii="Times New Roman" w:hAnsi="Times New Roman" w:cs="Times New Roman"/>
          <w:sz w:val="24"/>
          <w:szCs w:val="24"/>
          <w:lang w:val="id-ID"/>
        </w:rPr>
        <w:fldChar w:fldCharType="separate"/>
      </w:r>
      <w:r w:rsidRPr="00AE33AD">
        <w:rPr>
          <w:rFonts w:ascii="Times New Roman" w:hAnsi="Times New Roman" w:cs="Times New Roman"/>
          <w:noProof/>
          <w:sz w:val="24"/>
          <w:szCs w:val="24"/>
          <w:lang w:val="id-ID"/>
        </w:rPr>
        <w:t>(Nurfadilah et al., 2015)</w:t>
      </w:r>
      <w:r w:rsidRPr="00AE33AD">
        <w:rPr>
          <w:rFonts w:ascii="Times New Roman" w:hAnsi="Times New Roman" w:cs="Times New Roman"/>
          <w:sz w:val="24"/>
          <w:szCs w:val="24"/>
          <w:lang w:val="id-ID"/>
        </w:rPr>
        <w:fldChar w:fldCharType="end"/>
      </w:r>
      <w:r w:rsidRPr="00AE33AD">
        <w:rPr>
          <w:rFonts w:ascii="Times New Roman" w:hAnsi="Times New Roman" w:cs="Times New Roman"/>
          <w:sz w:val="24"/>
          <w:szCs w:val="24"/>
          <w:lang w:val="id-ID"/>
        </w:rPr>
        <w:t>. Rumus perhitungan ETR adalah beban pajakbeban pajak dibagi dengan laba sebelum pajak. Oleh karena itu, rasio ETR dapat dihitung dengan rumus sebagai berikut:</w:t>
      </w:r>
    </w:p>
    <w:p w14:paraId="5BBF278E" w14:textId="77777777" w:rsidR="000F6EE4" w:rsidRPr="00AE33AD" w:rsidRDefault="000F6EE4" w:rsidP="00E64584">
      <w:pPr>
        <w:spacing w:line="480" w:lineRule="auto"/>
        <w:ind w:left="0" w:firstLine="360"/>
        <w:jc w:val="both"/>
        <w:rPr>
          <w:rFonts w:ascii="Times New Roman" w:eastAsiaTheme="minorEastAsia" w:hAnsi="Times New Roman" w:cs="Times New Roman"/>
          <w:b/>
          <w:bCs/>
          <w:sz w:val="24"/>
          <w:szCs w:val="24"/>
          <w:lang w:val="id-ID"/>
        </w:rPr>
      </w:pPr>
      <m:oMathPara>
        <m:oMath>
          <m:r>
            <m:rPr>
              <m:sty m:val="bi"/>
            </m:rPr>
            <w:rPr>
              <w:rFonts w:ascii="Cambria Math" w:hAnsi="Cambria Math" w:cs="Times New Roman"/>
              <w:sz w:val="24"/>
              <w:szCs w:val="24"/>
              <w:lang w:val="id-ID"/>
            </w:rPr>
            <m:t>ETR=</m:t>
          </m:r>
          <m:f>
            <m:fPr>
              <m:ctrlPr>
                <w:rPr>
                  <w:rFonts w:ascii="Cambria Math" w:hAnsi="Cambria Math" w:cs="Times New Roman"/>
                  <w:b/>
                  <w:bCs/>
                  <w:i/>
                  <w:sz w:val="24"/>
                  <w:szCs w:val="24"/>
                  <w:lang w:val="id-ID"/>
                </w:rPr>
              </m:ctrlPr>
            </m:fPr>
            <m:num>
              <m:r>
                <m:rPr>
                  <m:sty m:val="bi"/>
                </m:rPr>
                <w:rPr>
                  <w:rFonts w:ascii="Cambria Math" w:hAnsi="Cambria Math" w:cs="Times New Roman"/>
                  <w:sz w:val="24"/>
                  <w:szCs w:val="24"/>
                  <w:lang w:val="id-ID"/>
                </w:rPr>
                <m:t>Beban Pajak</m:t>
              </m:r>
            </m:num>
            <m:den>
              <m:r>
                <m:rPr>
                  <m:sty m:val="bi"/>
                </m:rPr>
                <w:rPr>
                  <w:rFonts w:ascii="Cambria Math" w:hAnsi="Cambria Math" w:cs="Times New Roman"/>
                  <w:sz w:val="24"/>
                  <w:szCs w:val="24"/>
                  <w:lang w:val="id-ID"/>
                </w:rPr>
                <m:t>Laba Sebelum Pajak</m:t>
              </m:r>
            </m:den>
          </m:f>
        </m:oMath>
      </m:oMathPara>
    </w:p>
    <w:p w14:paraId="4F5D557E" w14:textId="60857CAF" w:rsidR="000F6EE4" w:rsidRDefault="000F6EE4" w:rsidP="00E64584">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lastRenderedPageBreak/>
        <w:t xml:space="preserve">ETR dapat digunakan untuk menghitung proporsi total biaya pajak penghasilan perusahaan dibandingkan dengan total pendapatan sebelum pajak. Semakin rendah nilai ETR maka semakin besar pula penghindaran pajak perusahaan, begitu juga sebaliknya </w:t>
      </w:r>
      <w:r w:rsidR="00651298" w:rsidRPr="00AE33AD">
        <w:rPr>
          <w:rFonts w:ascii="Times New Roman" w:hAnsi="Times New Roman" w:cs="Times New Roman"/>
          <w:sz w:val="24"/>
          <w:szCs w:val="24"/>
          <w:lang w:val="id-ID"/>
        </w:rPr>
        <w:fldChar w:fldCharType="begin" w:fldLock="1"/>
      </w:r>
      <w:r w:rsidR="00651298" w:rsidRPr="00AE33AD">
        <w:rPr>
          <w:rFonts w:ascii="Times New Roman" w:hAnsi="Times New Roman" w:cs="Times New Roman"/>
          <w:sz w:val="24"/>
          <w:szCs w:val="24"/>
          <w:lang w:val="id-ID"/>
        </w:rPr>
        <w:instrText>ADDIN CSL_CITATION {"citationItems":[{"id":"ITEM-1","itemData":{"ISBN":"1203011113","author":[{"dropping-particle":"","family":"Muzakki","given":"Muadz Rizki","non-dropping-particle":"","parse-names":false,"suffix":""}],"container-title":"Diponegoro Journal of Accounting","id":"ITEM-1","issue":"4","issued":{"date-parts":[["2015"]]},"number-of-pages":"1-14","title":"Pengaruh Corporate Social Resposibility dan Capital Intensity Terhadap Agrevitas Pajak","type":"book","volume":"4"},"uris":["http://www.mendeley.com/documents/?uuid=0caaa27b-879c-48a4-aeb9-05054369393e"]}],"mendeley":{"formattedCitation":"(Muzakki, 2015)","plainTextFormattedCitation":"(Muzakki, 2015)","previouslyFormattedCitation":"(Muzakki, 2015)"},"properties":{"noteIndex":0},"schema":"https://github.com/citation-style-language/schema/raw/master/csl-citation.json"}</w:instrText>
      </w:r>
      <w:r w:rsidR="00651298" w:rsidRPr="00AE33AD">
        <w:rPr>
          <w:rFonts w:ascii="Times New Roman" w:hAnsi="Times New Roman" w:cs="Times New Roman"/>
          <w:sz w:val="24"/>
          <w:szCs w:val="24"/>
          <w:lang w:val="id-ID"/>
        </w:rPr>
        <w:fldChar w:fldCharType="separate"/>
      </w:r>
      <w:r w:rsidR="00651298" w:rsidRPr="00AE33AD">
        <w:rPr>
          <w:rFonts w:ascii="Times New Roman" w:hAnsi="Times New Roman" w:cs="Times New Roman"/>
          <w:noProof/>
          <w:sz w:val="24"/>
          <w:szCs w:val="24"/>
          <w:lang w:val="id-ID"/>
        </w:rPr>
        <w:t>(Muzakki, 2015)</w:t>
      </w:r>
      <w:r w:rsidR="00651298" w:rsidRPr="00AE33AD">
        <w:rPr>
          <w:rFonts w:ascii="Times New Roman" w:hAnsi="Times New Roman" w:cs="Times New Roman"/>
          <w:sz w:val="24"/>
          <w:szCs w:val="24"/>
          <w:lang w:val="id-ID"/>
        </w:rPr>
        <w:fldChar w:fldCharType="end"/>
      </w:r>
      <w:r w:rsidR="00651298" w:rsidRPr="00AE33AD">
        <w:rPr>
          <w:rFonts w:ascii="Times New Roman" w:hAnsi="Times New Roman" w:cs="Times New Roman"/>
          <w:sz w:val="24"/>
          <w:szCs w:val="24"/>
          <w:lang w:val="id-ID"/>
        </w:rPr>
        <w:t>.</w:t>
      </w:r>
    </w:p>
    <w:p w14:paraId="4AA5939F" w14:textId="77777777" w:rsidR="000F6EE4" w:rsidRPr="00AE33AD" w:rsidRDefault="000F6EE4" w:rsidP="00E64584">
      <w:pPr>
        <w:pStyle w:val="Heading2"/>
        <w:ind w:left="0"/>
      </w:pPr>
      <w:bookmarkStart w:id="164" w:name="_Toc101507586"/>
      <w:bookmarkStart w:id="165" w:name="_Toc106569980"/>
      <w:bookmarkStart w:id="166" w:name="_Toc110927975"/>
      <w:r w:rsidRPr="00AE33AD">
        <w:t>2.5 Corporate Social Responsibility</w:t>
      </w:r>
      <w:bookmarkEnd w:id="164"/>
      <w:bookmarkEnd w:id="165"/>
      <w:bookmarkEnd w:id="166"/>
    </w:p>
    <w:p w14:paraId="4D1D143A" w14:textId="77777777" w:rsidR="000F6EE4" w:rsidRPr="00AE33AD" w:rsidRDefault="000F6EE4" w:rsidP="00E64584">
      <w:pPr>
        <w:pStyle w:val="Heading3"/>
        <w:ind w:hanging="1080"/>
      </w:pPr>
      <w:bookmarkStart w:id="167" w:name="_Toc101507587"/>
      <w:bookmarkStart w:id="168" w:name="_Toc106569981"/>
      <w:bookmarkStart w:id="169" w:name="_Toc110927976"/>
      <w:r w:rsidRPr="00AE33AD">
        <w:t>2.5.1 Pengertian Corporate Social Responsibility</w:t>
      </w:r>
      <w:bookmarkEnd w:id="167"/>
      <w:bookmarkEnd w:id="168"/>
      <w:bookmarkEnd w:id="169"/>
    </w:p>
    <w:p w14:paraId="6F9DCA43" w14:textId="77777777" w:rsidR="000F6EE4" w:rsidRPr="00AE33AD" w:rsidRDefault="000F6EE4" w:rsidP="00E64584">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i/>
          <w:iCs/>
          <w:sz w:val="24"/>
          <w:szCs w:val="24"/>
          <w:lang w:val="id-ID"/>
        </w:rPr>
        <w:t>Corporate Social Responsibility</w:t>
      </w:r>
      <w:r w:rsidRPr="00AE33AD">
        <w:rPr>
          <w:rFonts w:ascii="Times New Roman" w:hAnsi="Times New Roman" w:cs="Times New Roman"/>
          <w:sz w:val="24"/>
          <w:szCs w:val="24"/>
          <w:lang w:val="id-ID"/>
        </w:rPr>
        <w:t xml:space="preserve"> merupakan interaksi timbal balik antara perusahaan dengan masyarakat sekitar agar mendapakan respon positif dari masyarakat. CSR juga merupakan bentuk tanggung jawab sosial yang memerlukan kontribusi untuk kesajahteraan masyarakat. </w:t>
      </w:r>
      <w:r w:rsidRPr="00AE33AD">
        <w:rPr>
          <w:rFonts w:ascii="Times New Roman" w:hAnsi="Times New Roman" w:cs="Times New Roman"/>
          <w:sz w:val="24"/>
          <w:szCs w:val="24"/>
        </w:rPr>
        <w:t>(C. R. Putri &amp; Putri, 2017)</w:t>
      </w:r>
      <w:r w:rsidRPr="00AE33AD">
        <w:rPr>
          <w:rFonts w:ascii="Times New Roman" w:hAnsi="Times New Roman" w:cs="Times New Roman"/>
          <w:sz w:val="24"/>
          <w:szCs w:val="24"/>
          <w:lang w:val="id-ID"/>
        </w:rPr>
        <w:t xml:space="preserve"> dalam </w:t>
      </w:r>
      <w:r w:rsidRPr="00AE33AD">
        <w:rPr>
          <w:rFonts w:ascii="Times New Roman" w:hAnsi="Times New Roman" w:cs="Times New Roman"/>
          <w:sz w:val="24"/>
          <w:szCs w:val="24"/>
          <w:lang w:val="id-ID"/>
        </w:rPr>
        <w:fldChar w:fldCharType="begin" w:fldLock="1"/>
      </w:r>
      <w:r w:rsidRPr="00AE33AD">
        <w:rPr>
          <w:rFonts w:ascii="Times New Roman" w:hAnsi="Times New Roman" w:cs="Times New Roman"/>
          <w:sz w:val="24"/>
          <w:szCs w:val="24"/>
          <w:lang w:val="id-ID"/>
        </w:rPr>
        <w:instrText>ADDIN CSL_CITATION {"citationItems":[{"id":"ITEM-1","itemData":{"DOI":"10.32639/jiak.v9i2.451","ISSN":"2548-9453","abstract":"This study aims to examine and provide empirical evidence of the influence of corporate social responsibility (CSR) against tax avoidance. The independent variables of this study are CSR, size control variables and financial performance which are proxy through leverage, the dependent variable is tax avoidance. The independent variable is measured using a corporate social responsibility index (CSRI), the size control variable is measured by total company assets, the financial performance control variable is measured by a debt to equity ratio (DER), the dependent variable tax avoidance is measured using the effective tax rate. The population used is manufacturing companies that have been listed on Bursa Efek Indonesia in 2014-2017 . The research sample was determined using 89 random sampling techniques with company data. Data processing in this study uses multiple regression analysis models (MRA). Regression analysis results show that the varibales corporate social responsibility has a positive impact on tax avoidance.","author":[{"dropping-particle":"","family":"Setiawati","given":"Farida","non-dropping-particle":"","parse-names":false,"suffix":""},{"dropping-particle":"","family":"Adi","given":"Priyo Hari","non-dropping-particle":"","parse-names":false,"suffix":""}],"container-title":"Jurnal Ilmiah Akuntansi dan Keuangan","id":"ITEM-1","issue":"2","issued":{"date-parts":[["2020"]]},"page":"105-116","title":"Pengaruh Corporate Social Responsibility Terhadap Tax Avoidance pada Perusahaan Manfaktur yang Terdaftar pada Bursa Efek Indonesia Tahun 2014-2017","type":"article-journal","volume":"9"},"uris":["http://www.mendeley.com/documents/?uuid=fc47cf79-21e5-4d66-a549-485579251298"]}],"mendeley":{"formattedCitation":"(Setiawati &amp; Adi, 2020)","plainTextFormattedCitation":"(Setiawati &amp; Adi, 2020)","previouslyFormattedCitation":"(Setiawati &amp; Adi, 2020)"},"properties":{"noteIndex":0},"schema":"https://github.com/citation-style-language/schema/raw/master/csl-citation.json"}</w:instrText>
      </w:r>
      <w:r w:rsidRPr="00AE33AD">
        <w:rPr>
          <w:rFonts w:ascii="Times New Roman" w:hAnsi="Times New Roman" w:cs="Times New Roman"/>
          <w:sz w:val="24"/>
          <w:szCs w:val="24"/>
          <w:lang w:val="id-ID"/>
        </w:rPr>
        <w:fldChar w:fldCharType="separate"/>
      </w:r>
      <w:r w:rsidRPr="00AE33AD">
        <w:rPr>
          <w:rFonts w:ascii="Times New Roman" w:hAnsi="Times New Roman" w:cs="Times New Roman"/>
          <w:noProof/>
          <w:sz w:val="24"/>
          <w:szCs w:val="24"/>
          <w:lang w:val="id-ID"/>
        </w:rPr>
        <w:t>(Setiawati &amp; Adi, 2020)</w:t>
      </w:r>
      <w:r w:rsidRPr="00AE33AD">
        <w:rPr>
          <w:rFonts w:ascii="Times New Roman" w:hAnsi="Times New Roman" w:cs="Times New Roman"/>
          <w:sz w:val="24"/>
          <w:szCs w:val="24"/>
          <w:lang w:val="id-ID"/>
        </w:rPr>
        <w:fldChar w:fldCharType="end"/>
      </w:r>
      <w:r w:rsidRPr="00AE33AD">
        <w:rPr>
          <w:rFonts w:ascii="Times New Roman" w:hAnsi="Times New Roman" w:cs="Times New Roman"/>
          <w:sz w:val="24"/>
          <w:szCs w:val="24"/>
          <w:lang w:val="id-ID"/>
        </w:rPr>
        <w:t>.</w:t>
      </w:r>
    </w:p>
    <w:p w14:paraId="65BCC294" w14:textId="2FD93193" w:rsidR="00254C13" w:rsidRPr="00AE33AD" w:rsidRDefault="000F6EE4" w:rsidP="00E64584">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Salah satu variabel terpenting dalam eksistensi perusahaan adalah tanggung jawab sosial perusahaan (CSR). Hal ini disebabkan karena kegiatan perusahaan memerlukan dukungan dari para pemangku kepentingannya. Sedangkan CSR merupakan salah satu bentuk kegiatan sosial yang dilakukan perusahaan sebagai bagian dari kewajibannya kepada seluruh pemangku kepentingannya.</w:t>
      </w:r>
    </w:p>
    <w:p w14:paraId="3879884F" w14:textId="0DD14209" w:rsidR="0037576E" w:rsidRPr="00AE33AD" w:rsidRDefault="00EE0B64" w:rsidP="00E64584">
      <w:pPr>
        <w:pStyle w:val="Heading3"/>
        <w:ind w:hanging="1080"/>
        <w:rPr>
          <w:i/>
          <w:iCs/>
        </w:rPr>
      </w:pPr>
      <w:bookmarkStart w:id="170" w:name="_Toc106569982"/>
      <w:bookmarkStart w:id="171" w:name="_Toc110927977"/>
      <w:r w:rsidRPr="00AE33AD">
        <w:t xml:space="preserve">2.5.2 </w:t>
      </w:r>
      <w:r w:rsidR="00C2375F" w:rsidRPr="00AE33AD">
        <w:t xml:space="preserve">Peraturan Perpajakan Mengenai </w:t>
      </w:r>
      <w:r w:rsidR="00C2375F" w:rsidRPr="00AE33AD">
        <w:rPr>
          <w:i/>
          <w:iCs/>
        </w:rPr>
        <w:t>Corporate Social Responsibility</w:t>
      </w:r>
      <w:bookmarkEnd w:id="170"/>
      <w:bookmarkEnd w:id="171"/>
    </w:p>
    <w:p w14:paraId="656770D9" w14:textId="40CB6B77" w:rsidR="00AB30A4" w:rsidRPr="00AE33AD" w:rsidRDefault="001B0248" w:rsidP="00E64584">
      <w:pPr>
        <w:pStyle w:val="ListParagraph"/>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Berdasarkan Peraturan Undang-Undang Perpajakan, telah tercatat  </w:t>
      </w:r>
      <w:r w:rsidR="000A0507" w:rsidRPr="00AE33AD">
        <w:rPr>
          <w:rFonts w:ascii="Times New Roman" w:hAnsi="Times New Roman" w:cs="Times New Roman"/>
          <w:sz w:val="24"/>
          <w:szCs w:val="24"/>
          <w:lang w:val="id-ID"/>
        </w:rPr>
        <w:t xml:space="preserve">bahwa </w:t>
      </w:r>
      <w:r w:rsidRPr="00AE33AD">
        <w:rPr>
          <w:rFonts w:ascii="Times New Roman" w:hAnsi="Times New Roman" w:cs="Times New Roman"/>
          <w:i/>
          <w:iCs/>
          <w:sz w:val="24"/>
          <w:szCs w:val="24"/>
          <w:lang w:val="id-ID"/>
        </w:rPr>
        <w:t>Corporate Social responsibility</w:t>
      </w:r>
      <w:r w:rsidRPr="00AE33AD">
        <w:rPr>
          <w:rFonts w:ascii="Times New Roman" w:hAnsi="Times New Roman" w:cs="Times New Roman"/>
          <w:sz w:val="24"/>
          <w:szCs w:val="24"/>
          <w:lang w:val="id-ID"/>
        </w:rPr>
        <w:t xml:space="preserve"> akan dikenakan pajak sesuai dengan peraturan perundang-undangan yang berlaku. Berikut peraturan yang mengatur perpajakan </w:t>
      </w:r>
      <w:r w:rsidRPr="00AE33AD">
        <w:rPr>
          <w:rFonts w:ascii="Times New Roman" w:hAnsi="Times New Roman" w:cs="Times New Roman"/>
          <w:i/>
          <w:iCs/>
          <w:sz w:val="24"/>
          <w:szCs w:val="24"/>
          <w:lang w:val="id-ID"/>
        </w:rPr>
        <w:t>Corporate Social Responsibility</w:t>
      </w:r>
      <w:r w:rsidRPr="00AE33AD">
        <w:rPr>
          <w:rFonts w:ascii="Times New Roman" w:hAnsi="Times New Roman" w:cs="Times New Roman"/>
          <w:sz w:val="24"/>
          <w:szCs w:val="24"/>
          <w:lang w:val="id-ID"/>
        </w:rPr>
        <w:t xml:space="preserve"> (CSR)</w:t>
      </w:r>
      <w:r w:rsidR="00590D5D" w:rsidRPr="00AE33AD">
        <w:rPr>
          <w:rFonts w:ascii="Times New Roman" w:hAnsi="Times New Roman" w:cs="Times New Roman"/>
          <w:sz w:val="24"/>
          <w:szCs w:val="24"/>
          <w:lang w:val="id-ID"/>
        </w:rPr>
        <w:t xml:space="preserve"> yaitu</w:t>
      </w:r>
      <w:r w:rsidR="00A62C80" w:rsidRPr="00AE33AD">
        <w:rPr>
          <w:rFonts w:ascii="Times New Roman" w:hAnsi="Times New Roman" w:cs="Times New Roman"/>
          <w:sz w:val="24"/>
          <w:szCs w:val="24"/>
          <w:lang w:val="id-ID"/>
        </w:rPr>
        <w:t>:</w:t>
      </w:r>
    </w:p>
    <w:p w14:paraId="4196ADC5" w14:textId="602EBF29" w:rsidR="00A62C80" w:rsidRPr="00AE33AD" w:rsidRDefault="00A62C80">
      <w:pPr>
        <w:pStyle w:val="ListParagraph"/>
        <w:numPr>
          <w:ilvl w:val="0"/>
          <w:numId w:val="34"/>
        </w:numPr>
        <w:spacing w:line="480" w:lineRule="auto"/>
        <w:ind w:left="426"/>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lastRenderedPageBreak/>
        <w:t>Peraturan Pemerintah No. 47 Tahun 2012 Tentang Tanggung Jawab Sosial dan Lingkungan Perseroan Terbatas.</w:t>
      </w:r>
    </w:p>
    <w:p w14:paraId="206C16E1" w14:textId="0AE25340" w:rsidR="00A62C80" w:rsidRPr="00AE33AD" w:rsidRDefault="00A62C80">
      <w:pPr>
        <w:pStyle w:val="ListParagraph"/>
        <w:numPr>
          <w:ilvl w:val="0"/>
          <w:numId w:val="34"/>
        </w:numPr>
        <w:spacing w:line="480" w:lineRule="auto"/>
        <w:ind w:left="426"/>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Undang – Undang Nomor 40 Tahun 2007 </w:t>
      </w:r>
      <w:r w:rsidR="00590D5D" w:rsidRPr="00AE33AD">
        <w:rPr>
          <w:rFonts w:ascii="Times New Roman" w:hAnsi="Times New Roman" w:cs="Times New Roman"/>
          <w:sz w:val="24"/>
          <w:szCs w:val="24"/>
          <w:lang w:val="id-ID"/>
        </w:rPr>
        <w:t xml:space="preserve">Tentang </w:t>
      </w:r>
      <w:r w:rsidRPr="00AE33AD">
        <w:rPr>
          <w:rFonts w:ascii="Times New Roman" w:hAnsi="Times New Roman" w:cs="Times New Roman"/>
          <w:sz w:val="24"/>
          <w:szCs w:val="24"/>
          <w:lang w:val="id-ID"/>
        </w:rPr>
        <w:t>Perseroan Terbatas.</w:t>
      </w:r>
    </w:p>
    <w:p w14:paraId="0419DA2E" w14:textId="2EEDB70C" w:rsidR="00590D5D" w:rsidRPr="00AE33AD" w:rsidRDefault="00590D5D">
      <w:pPr>
        <w:pStyle w:val="ListParagraph"/>
        <w:numPr>
          <w:ilvl w:val="0"/>
          <w:numId w:val="34"/>
        </w:numPr>
        <w:spacing w:line="480" w:lineRule="auto"/>
        <w:ind w:left="426"/>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PP No. 93 Tahun 2010 </w:t>
      </w:r>
      <w:r w:rsidRPr="00AE33AD">
        <w:rPr>
          <w:rFonts w:ascii="Times New Roman" w:hAnsi="Times New Roman" w:cs="Times New Roman"/>
          <w:sz w:val="24"/>
          <w:szCs w:val="24"/>
          <w:shd w:val="clear" w:color="auto" w:fill="FFFFFF"/>
          <w:lang w:val="id-ID"/>
        </w:rPr>
        <w:t>Peraturan pemerintah tentang sumbangan penanggulangan bencana nasional, Sumbangan Penelitian dan Pengembangan, Sumbangan Fasilitas Pendidikan, Sumbangan Pembinaan Olaharaga, dan Biaya Pembangunan Insfrastuktur sosial yang dapat dikurangkan dari penghasilan Bruto</w:t>
      </w:r>
      <w:r w:rsidR="008138E8" w:rsidRPr="00AE33AD">
        <w:rPr>
          <w:rFonts w:ascii="Times New Roman" w:hAnsi="Times New Roman" w:cs="Times New Roman"/>
          <w:sz w:val="24"/>
          <w:szCs w:val="24"/>
          <w:shd w:val="clear" w:color="auto" w:fill="FFFFFF"/>
          <w:lang w:val="id-ID"/>
        </w:rPr>
        <w:t>.</w:t>
      </w:r>
    </w:p>
    <w:p w14:paraId="5C6EA657" w14:textId="513B9593" w:rsidR="00A03BF3" w:rsidRPr="00AE33AD" w:rsidRDefault="002B5E9B" w:rsidP="00E64584">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B</w:t>
      </w:r>
      <w:r w:rsidR="000A0507" w:rsidRPr="00AE33AD">
        <w:rPr>
          <w:rFonts w:ascii="Times New Roman" w:hAnsi="Times New Roman" w:cs="Times New Roman"/>
          <w:sz w:val="24"/>
          <w:szCs w:val="24"/>
          <w:lang w:val="id-ID"/>
        </w:rPr>
        <w:t xml:space="preserve">erdasarkan peraturan yang mengatur perpajakan mengenai CSR ini, maka ada </w:t>
      </w:r>
      <w:r w:rsidR="00A03BF3" w:rsidRPr="00AE33AD">
        <w:rPr>
          <w:rFonts w:ascii="Times New Roman" w:hAnsi="Times New Roman" w:cs="Times New Roman"/>
          <w:sz w:val="24"/>
          <w:szCs w:val="24"/>
          <w:lang w:val="id-ID"/>
        </w:rPr>
        <w:t>beberapa biaya CSR yang dapat dikurangkan dari penghasilan bruto dalam perhitungan penghasilan kena pajak bagi wajib pajak, hal ini diatur dalam PP No 93 Tahun 2010 seperti:</w:t>
      </w:r>
    </w:p>
    <w:p w14:paraId="6D2C1FF7" w14:textId="286BF3E9" w:rsidR="00A03BF3" w:rsidRPr="00AE33AD" w:rsidRDefault="00A03BF3">
      <w:pPr>
        <w:pStyle w:val="ListParagraph"/>
        <w:numPr>
          <w:ilvl w:val="0"/>
          <w:numId w:val="35"/>
        </w:numPr>
        <w:spacing w:line="480" w:lineRule="auto"/>
        <w:ind w:left="426"/>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Sumbangan untuk penelitian dan pengembangan yang dilakukan di wilayah Republik Indonesia yang disampaikan melalui Lembaga Penelitian dan Pengembangan.</w:t>
      </w:r>
    </w:p>
    <w:p w14:paraId="5297848A" w14:textId="770D1EA3" w:rsidR="00A03BF3" w:rsidRPr="00AE33AD" w:rsidRDefault="00A03BF3">
      <w:pPr>
        <w:pStyle w:val="ListParagraph"/>
        <w:numPr>
          <w:ilvl w:val="0"/>
          <w:numId w:val="35"/>
        </w:numPr>
        <w:spacing w:line="480" w:lineRule="auto"/>
        <w:ind w:left="426"/>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Sumbangan untuk penanggulangan bencana nasional.</w:t>
      </w:r>
    </w:p>
    <w:p w14:paraId="2580C6D7" w14:textId="6D237515" w:rsidR="00A03BF3" w:rsidRPr="00AE33AD" w:rsidRDefault="00A03BF3">
      <w:pPr>
        <w:pStyle w:val="ListParagraph"/>
        <w:numPr>
          <w:ilvl w:val="0"/>
          <w:numId w:val="35"/>
        </w:numPr>
        <w:spacing w:line="480" w:lineRule="auto"/>
        <w:ind w:left="426"/>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Sumbangan untuk pembinaan olahraga yang ditujukan untuk membina, mengembangkan dan mengkoordinasi suatu/gabungan organisasi cabang/jenis olahraga.</w:t>
      </w:r>
    </w:p>
    <w:p w14:paraId="6893A1C4" w14:textId="4555369E" w:rsidR="00A03BF3" w:rsidRPr="00AE33AD" w:rsidRDefault="00A03BF3">
      <w:pPr>
        <w:pStyle w:val="ListParagraph"/>
        <w:numPr>
          <w:ilvl w:val="0"/>
          <w:numId w:val="35"/>
        </w:numPr>
        <w:spacing w:line="480" w:lineRule="auto"/>
        <w:ind w:left="426"/>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Biaya pembangunan infrastruktur sosial yang dikeluarkan untuk membangun sarana dan prasarana bagi kepentingan umum dan bersifat nirlaba.</w:t>
      </w:r>
    </w:p>
    <w:p w14:paraId="040D0EE8" w14:textId="5078EF4F" w:rsidR="00A03BF3" w:rsidRPr="00AE33AD" w:rsidRDefault="00A03BF3">
      <w:pPr>
        <w:pStyle w:val="ListParagraph"/>
        <w:numPr>
          <w:ilvl w:val="0"/>
          <w:numId w:val="35"/>
        </w:numPr>
        <w:spacing w:line="480" w:lineRule="auto"/>
        <w:ind w:left="426"/>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Sumbangan untuk fasilitas Pendidikan melalui Lembaga Pendidikan.</w:t>
      </w:r>
    </w:p>
    <w:p w14:paraId="10AC9862" w14:textId="7DEA2863" w:rsidR="00A03BF3" w:rsidRPr="00AE33AD" w:rsidRDefault="00A03BF3" w:rsidP="00A15807">
      <w:pPr>
        <w:spacing w:line="480" w:lineRule="auto"/>
        <w:ind w:left="0" w:firstLine="261"/>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lastRenderedPageBreak/>
        <w:t>Sumbangan yang bisa dikurangkan dari penghasilan bruto jika memenuhi syarat di antaranya:</w:t>
      </w:r>
    </w:p>
    <w:p w14:paraId="283CCCE5" w14:textId="3F1942BD" w:rsidR="000A0507" w:rsidRPr="00AE33AD" w:rsidRDefault="00A03BF3">
      <w:pPr>
        <w:pStyle w:val="ListParagraph"/>
        <w:numPr>
          <w:ilvl w:val="0"/>
          <w:numId w:val="36"/>
        </w:numPr>
        <w:spacing w:line="480" w:lineRule="auto"/>
        <w:ind w:left="426"/>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Wajib Pajak memiliki penghasilan neto fiskal berdasarkan SPT PPh tahun pajak sebelumnya.</w:t>
      </w:r>
    </w:p>
    <w:p w14:paraId="519FBB24" w14:textId="3F75E0C5" w:rsidR="00A03BF3" w:rsidRPr="00AE33AD" w:rsidRDefault="00A03BF3">
      <w:pPr>
        <w:pStyle w:val="ListParagraph"/>
        <w:numPr>
          <w:ilvl w:val="0"/>
          <w:numId w:val="36"/>
        </w:numPr>
        <w:spacing w:line="480" w:lineRule="auto"/>
        <w:ind w:left="426"/>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Pemberian sumbangan/biaya tidak menyebabkan rugi pada tahun pajak sumbangan diberikan, didukung oleh bukti yang sah, serta Lembaga yang menerima bantuan memiliki NPWP.</w:t>
      </w:r>
    </w:p>
    <w:p w14:paraId="2284A247" w14:textId="53BFBDD2" w:rsidR="00AB30A4" w:rsidRPr="00AE33AD" w:rsidRDefault="00A03BF3">
      <w:pPr>
        <w:pStyle w:val="ListParagraph"/>
        <w:numPr>
          <w:ilvl w:val="0"/>
          <w:numId w:val="36"/>
        </w:numPr>
        <w:spacing w:line="480" w:lineRule="auto"/>
        <w:ind w:left="426"/>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Besarnya nilai sumbangan atau biaya pembangunan sosial yang dapat dikurangkan dari penghasilan bruto untuk satu tahun tidak lebih dari 5%</w:t>
      </w:r>
    </w:p>
    <w:p w14:paraId="32476198" w14:textId="50A89FC2" w:rsidR="000F6EE4" w:rsidRPr="00AE33AD" w:rsidRDefault="000F6EE4" w:rsidP="00A15807">
      <w:pPr>
        <w:pStyle w:val="Heading3"/>
        <w:ind w:hanging="1080"/>
      </w:pPr>
      <w:bookmarkStart w:id="172" w:name="_Toc101507588"/>
      <w:bookmarkStart w:id="173" w:name="_Toc106569983"/>
      <w:bookmarkStart w:id="174" w:name="_Toc110927978"/>
      <w:r w:rsidRPr="00AE33AD">
        <w:t>2.5.</w:t>
      </w:r>
      <w:r w:rsidR="00C2375F" w:rsidRPr="00AE33AD">
        <w:t xml:space="preserve">3 </w:t>
      </w:r>
      <w:r w:rsidRPr="00AE33AD">
        <w:t xml:space="preserve"> Indikator Pengukuran </w:t>
      </w:r>
      <w:r w:rsidRPr="00AE33AD">
        <w:rPr>
          <w:i/>
          <w:iCs/>
        </w:rPr>
        <w:t>Corporate Social Responsibility</w:t>
      </w:r>
      <w:bookmarkEnd w:id="172"/>
      <w:bookmarkEnd w:id="173"/>
      <w:bookmarkEnd w:id="174"/>
    </w:p>
    <w:p w14:paraId="7777E194" w14:textId="77777777" w:rsidR="000F6EE4" w:rsidRPr="00AE33AD" w:rsidRDefault="000F6EE4" w:rsidP="00A15807">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Dalam penelitian ini, CSR diuukur dengan mengunakan pengungkapan CSR. Pada umumnya, perusahaan berpedoman pada </w:t>
      </w:r>
      <w:r w:rsidRPr="00AE33AD">
        <w:rPr>
          <w:rFonts w:ascii="Times New Roman" w:hAnsi="Times New Roman" w:cs="Times New Roman"/>
          <w:i/>
          <w:iCs/>
          <w:sz w:val="24"/>
          <w:szCs w:val="24"/>
          <w:lang w:val="id-ID"/>
        </w:rPr>
        <w:t>Global Reporting Intiative</w:t>
      </w:r>
      <w:r w:rsidRPr="00AE33AD">
        <w:rPr>
          <w:rFonts w:ascii="Times New Roman" w:hAnsi="Times New Roman" w:cs="Times New Roman"/>
          <w:sz w:val="24"/>
          <w:szCs w:val="24"/>
          <w:lang w:val="id-ID"/>
        </w:rPr>
        <w:t xml:space="preserve"> (GRI). Indikator pengungkapan CSR mengunakan indeks GRI G-4 yang memuat 6 (Enam) dimensi pelaporan. Antara lain sebagai berikut:</w:t>
      </w:r>
    </w:p>
    <w:p w14:paraId="4D15D10B" w14:textId="77777777" w:rsidR="000F6EE4" w:rsidRPr="00AE33AD" w:rsidRDefault="000F6EE4">
      <w:pPr>
        <w:pStyle w:val="ListParagraph"/>
        <w:numPr>
          <w:ilvl w:val="0"/>
          <w:numId w:val="20"/>
        </w:numPr>
        <w:spacing w:line="480" w:lineRule="auto"/>
        <w:ind w:left="426"/>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Kategori Ekonomi</w:t>
      </w:r>
    </w:p>
    <w:p w14:paraId="59016A96" w14:textId="77777777" w:rsidR="000F6EE4" w:rsidRPr="00AE33AD" w:rsidRDefault="000F6EE4">
      <w:pPr>
        <w:pStyle w:val="ListParagraph"/>
        <w:numPr>
          <w:ilvl w:val="0"/>
          <w:numId w:val="20"/>
        </w:numPr>
        <w:spacing w:line="480" w:lineRule="auto"/>
        <w:ind w:left="426"/>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Kategori Lingkungan</w:t>
      </w:r>
    </w:p>
    <w:p w14:paraId="2662E34C" w14:textId="77777777" w:rsidR="000F6EE4" w:rsidRPr="00AE33AD" w:rsidRDefault="000F6EE4">
      <w:pPr>
        <w:pStyle w:val="ListParagraph"/>
        <w:numPr>
          <w:ilvl w:val="0"/>
          <w:numId w:val="20"/>
        </w:numPr>
        <w:spacing w:line="480" w:lineRule="auto"/>
        <w:ind w:left="426"/>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Kategori Sosial</w:t>
      </w:r>
    </w:p>
    <w:p w14:paraId="3AB6962E" w14:textId="77777777" w:rsidR="000F6EE4" w:rsidRPr="00AE33AD" w:rsidRDefault="000F6EE4">
      <w:pPr>
        <w:pStyle w:val="ListParagraph"/>
        <w:numPr>
          <w:ilvl w:val="0"/>
          <w:numId w:val="20"/>
        </w:numPr>
        <w:spacing w:line="480" w:lineRule="auto"/>
        <w:ind w:left="426"/>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Kategori Hak Asasi Manusia</w:t>
      </w:r>
    </w:p>
    <w:p w14:paraId="09AC25B3" w14:textId="77777777" w:rsidR="000F6EE4" w:rsidRPr="00AE33AD" w:rsidRDefault="000F6EE4">
      <w:pPr>
        <w:pStyle w:val="ListParagraph"/>
        <w:numPr>
          <w:ilvl w:val="0"/>
          <w:numId w:val="20"/>
        </w:numPr>
        <w:spacing w:line="480" w:lineRule="auto"/>
        <w:ind w:left="426"/>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Kategori Masyarakat</w:t>
      </w:r>
    </w:p>
    <w:p w14:paraId="2C2F0657" w14:textId="14D8CF2E" w:rsidR="000F6EE4" w:rsidRDefault="000F6EE4">
      <w:pPr>
        <w:pStyle w:val="ListParagraph"/>
        <w:numPr>
          <w:ilvl w:val="0"/>
          <w:numId w:val="20"/>
        </w:numPr>
        <w:spacing w:line="480" w:lineRule="auto"/>
        <w:ind w:left="426" w:right="-285"/>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Kategori tanggung jawab atas produk</w:t>
      </w:r>
    </w:p>
    <w:p w14:paraId="5C90E6D5" w14:textId="74A29A54" w:rsidR="00A80060" w:rsidRDefault="00A80060" w:rsidP="00A80060">
      <w:pPr>
        <w:spacing w:line="480" w:lineRule="auto"/>
        <w:ind w:right="-285"/>
        <w:jc w:val="both"/>
        <w:rPr>
          <w:rFonts w:ascii="Times New Roman" w:hAnsi="Times New Roman" w:cs="Times New Roman"/>
          <w:sz w:val="24"/>
          <w:szCs w:val="24"/>
          <w:lang w:val="id-ID"/>
        </w:rPr>
      </w:pPr>
    </w:p>
    <w:p w14:paraId="1D0782CD" w14:textId="77777777" w:rsidR="00A80060" w:rsidRPr="00A80060" w:rsidRDefault="00A80060" w:rsidP="00A80060">
      <w:pPr>
        <w:spacing w:line="480" w:lineRule="auto"/>
        <w:ind w:right="-285"/>
        <w:jc w:val="both"/>
        <w:rPr>
          <w:rFonts w:ascii="Times New Roman" w:hAnsi="Times New Roman" w:cs="Times New Roman"/>
          <w:sz w:val="24"/>
          <w:szCs w:val="24"/>
          <w:lang w:val="id-ID"/>
        </w:rPr>
      </w:pPr>
    </w:p>
    <w:p w14:paraId="6889F333" w14:textId="5F24A605" w:rsidR="004747BB" w:rsidRPr="00AE33AD" w:rsidRDefault="001D6734" w:rsidP="00A15807">
      <w:pPr>
        <w:pStyle w:val="Caption"/>
        <w:ind w:left="426"/>
        <w:jc w:val="center"/>
        <w:rPr>
          <w:rFonts w:ascii="Times New Roman" w:hAnsi="Times New Roman" w:cs="Times New Roman"/>
          <w:b/>
          <w:bCs/>
          <w:i w:val="0"/>
          <w:iCs w:val="0"/>
          <w:color w:val="auto"/>
          <w:sz w:val="24"/>
          <w:szCs w:val="24"/>
          <w:lang w:val="id-ID"/>
        </w:rPr>
      </w:pPr>
      <w:bookmarkStart w:id="175" w:name="_Toc101790294"/>
      <w:bookmarkStart w:id="176" w:name="_Toc104012316"/>
      <w:bookmarkStart w:id="177" w:name="_Toc104012388"/>
      <w:bookmarkStart w:id="178" w:name="_Toc104013371"/>
      <w:bookmarkStart w:id="179" w:name="_Toc104013429"/>
      <w:bookmarkStart w:id="180" w:name="_Toc104023376"/>
      <w:r w:rsidRPr="001D6734">
        <w:rPr>
          <w:rFonts w:ascii="Times New Roman" w:hAnsi="Times New Roman" w:cs="Times New Roman"/>
          <w:b/>
          <w:bCs/>
          <w:i w:val="0"/>
          <w:iCs w:val="0"/>
          <w:color w:val="auto"/>
          <w:sz w:val="24"/>
          <w:szCs w:val="24"/>
        </w:rPr>
        <w:lastRenderedPageBreak/>
        <w:t xml:space="preserve">Tabel 2. </w:t>
      </w:r>
      <w:r w:rsidRPr="001D6734">
        <w:rPr>
          <w:rFonts w:ascii="Times New Roman" w:hAnsi="Times New Roman" w:cs="Times New Roman"/>
          <w:b/>
          <w:bCs/>
          <w:i w:val="0"/>
          <w:iCs w:val="0"/>
          <w:color w:val="auto"/>
          <w:sz w:val="24"/>
          <w:szCs w:val="24"/>
        </w:rPr>
        <w:fldChar w:fldCharType="begin"/>
      </w:r>
      <w:r w:rsidRPr="001D6734">
        <w:rPr>
          <w:rFonts w:ascii="Times New Roman" w:hAnsi="Times New Roman" w:cs="Times New Roman"/>
          <w:b/>
          <w:bCs/>
          <w:i w:val="0"/>
          <w:iCs w:val="0"/>
          <w:color w:val="auto"/>
          <w:sz w:val="24"/>
          <w:szCs w:val="24"/>
        </w:rPr>
        <w:instrText xml:space="preserve"> SEQ Tabel_2. \* ARABIC </w:instrText>
      </w:r>
      <w:r w:rsidRPr="001D6734">
        <w:rPr>
          <w:rFonts w:ascii="Times New Roman" w:hAnsi="Times New Roman" w:cs="Times New Roman"/>
          <w:b/>
          <w:bCs/>
          <w:i w:val="0"/>
          <w:iCs w:val="0"/>
          <w:color w:val="auto"/>
          <w:sz w:val="24"/>
          <w:szCs w:val="24"/>
        </w:rPr>
        <w:fldChar w:fldCharType="separate"/>
      </w:r>
      <w:r w:rsidR="00B72223">
        <w:rPr>
          <w:rFonts w:ascii="Times New Roman" w:hAnsi="Times New Roman" w:cs="Times New Roman"/>
          <w:b/>
          <w:bCs/>
          <w:i w:val="0"/>
          <w:iCs w:val="0"/>
          <w:noProof/>
          <w:color w:val="auto"/>
          <w:sz w:val="24"/>
          <w:szCs w:val="24"/>
        </w:rPr>
        <w:t>1</w:t>
      </w:r>
      <w:r w:rsidRPr="001D6734">
        <w:rPr>
          <w:rFonts w:ascii="Times New Roman" w:hAnsi="Times New Roman" w:cs="Times New Roman"/>
          <w:b/>
          <w:bCs/>
          <w:i w:val="0"/>
          <w:iCs w:val="0"/>
          <w:color w:val="auto"/>
          <w:sz w:val="24"/>
          <w:szCs w:val="24"/>
        </w:rPr>
        <w:fldChar w:fldCharType="end"/>
      </w:r>
      <w:r w:rsidRPr="001D6734">
        <w:rPr>
          <w:rFonts w:ascii="Times New Roman" w:hAnsi="Times New Roman" w:cs="Times New Roman"/>
          <w:b/>
          <w:bCs/>
          <w:color w:val="auto"/>
          <w:sz w:val="24"/>
          <w:szCs w:val="24"/>
          <w:lang w:val="id-ID"/>
        </w:rPr>
        <w:t xml:space="preserve"> </w:t>
      </w:r>
      <w:r w:rsidR="00050AE8" w:rsidRPr="001D6734">
        <w:rPr>
          <w:rFonts w:ascii="Times New Roman" w:hAnsi="Times New Roman" w:cs="Times New Roman"/>
          <w:b/>
          <w:bCs/>
          <w:i w:val="0"/>
          <w:iCs w:val="0"/>
          <w:color w:val="auto"/>
          <w:sz w:val="24"/>
          <w:szCs w:val="24"/>
          <w:lang w:val="id-ID"/>
        </w:rPr>
        <w:t>Indikator</w:t>
      </w:r>
      <w:r w:rsidR="00050AE8" w:rsidRPr="00AE33AD">
        <w:rPr>
          <w:rFonts w:ascii="Times New Roman" w:hAnsi="Times New Roman" w:cs="Times New Roman"/>
          <w:b/>
          <w:bCs/>
          <w:i w:val="0"/>
          <w:iCs w:val="0"/>
          <w:color w:val="auto"/>
          <w:sz w:val="24"/>
          <w:szCs w:val="24"/>
          <w:lang w:val="id-ID"/>
        </w:rPr>
        <w:t xml:space="preserve"> GRI.</w:t>
      </w:r>
      <w:bookmarkEnd w:id="175"/>
      <w:bookmarkEnd w:id="176"/>
      <w:bookmarkEnd w:id="177"/>
      <w:bookmarkEnd w:id="178"/>
      <w:bookmarkEnd w:id="179"/>
      <w:bookmarkEnd w:id="180"/>
    </w:p>
    <w:p w14:paraId="0F43CE10" w14:textId="7472D5A7" w:rsidR="004747BB" w:rsidRPr="00AE33AD" w:rsidRDefault="004747BB" w:rsidP="00A15807">
      <w:pPr>
        <w:pStyle w:val="ListParagraph"/>
        <w:spacing w:line="240" w:lineRule="auto"/>
        <w:ind w:left="426" w:firstLine="0"/>
        <w:jc w:val="center"/>
        <w:rPr>
          <w:rFonts w:ascii="Times New Roman" w:hAnsi="Times New Roman" w:cs="Times New Roman"/>
          <w:b/>
          <w:bCs/>
          <w:i/>
          <w:iCs/>
          <w:sz w:val="24"/>
          <w:szCs w:val="24"/>
          <w:lang w:val="id-ID"/>
        </w:rPr>
      </w:pPr>
      <w:r w:rsidRPr="00AE33AD">
        <w:rPr>
          <w:rFonts w:ascii="Times New Roman" w:hAnsi="Times New Roman" w:cs="Times New Roman"/>
          <w:b/>
          <w:bCs/>
          <w:sz w:val="24"/>
          <w:szCs w:val="24"/>
          <w:lang w:val="id-ID"/>
        </w:rPr>
        <w:t xml:space="preserve">Daftar Pengungkapan </w:t>
      </w:r>
      <w:r w:rsidRPr="00AE33AD">
        <w:rPr>
          <w:rFonts w:ascii="Times New Roman" w:hAnsi="Times New Roman" w:cs="Times New Roman"/>
          <w:b/>
          <w:bCs/>
          <w:i/>
          <w:iCs/>
          <w:sz w:val="24"/>
          <w:szCs w:val="24"/>
          <w:lang w:val="id-ID"/>
        </w:rPr>
        <w:t>Corporate Social Responsibility</w:t>
      </w:r>
    </w:p>
    <w:tbl>
      <w:tblPr>
        <w:tblW w:w="76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162"/>
        <w:gridCol w:w="4784"/>
      </w:tblGrid>
      <w:tr w:rsidR="000A0507" w:rsidRPr="00AE33AD" w14:paraId="0C351073" w14:textId="77777777" w:rsidTr="00A15807">
        <w:trPr>
          <w:trHeight w:val="315"/>
        </w:trPr>
        <w:tc>
          <w:tcPr>
            <w:tcW w:w="1675" w:type="dxa"/>
            <w:shd w:val="clear" w:color="auto" w:fill="auto"/>
            <w:noWrap/>
            <w:vAlign w:val="center"/>
            <w:hideMark/>
          </w:tcPr>
          <w:p w14:paraId="3D27A0A2" w14:textId="77777777" w:rsidR="00FA602B" w:rsidRPr="00AE33AD" w:rsidRDefault="00FA602B" w:rsidP="00A15807">
            <w:pPr>
              <w:spacing w:after="0" w:line="240" w:lineRule="auto"/>
              <w:ind w:left="426" w:firstLine="0"/>
              <w:jc w:val="center"/>
              <w:rPr>
                <w:rFonts w:ascii="Times New Roman" w:eastAsia="Times New Roman" w:hAnsi="Times New Roman" w:cs="Times New Roman"/>
                <w:sz w:val="24"/>
                <w:szCs w:val="24"/>
                <w:lang w:val="id-ID"/>
              </w:rPr>
            </w:pPr>
            <w:bookmarkStart w:id="181" w:name="RANGE!C4"/>
            <w:bookmarkStart w:id="182" w:name="_Hlk106302768" w:colFirst="1" w:colLast="2"/>
            <w:r w:rsidRPr="00AE33AD">
              <w:rPr>
                <w:rFonts w:ascii="Times New Roman" w:eastAsia="Times New Roman" w:hAnsi="Times New Roman" w:cs="Times New Roman"/>
                <w:sz w:val="24"/>
                <w:szCs w:val="24"/>
              </w:rPr>
              <w:t>No.</w:t>
            </w:r>
            <w:bookmarkEnd w:id="181"/>
          </w:p>
        </w:tc>
        <w:tc>
          <w:tcPr>
            <w:tcW w:w="1162" w:type="dxa"/>
            <w:shd w:val="clear" w:color="auto" w:fill="auto"/>
            <w:noWrap/>
            <w:vAlign w:val="center"/>
            <w:hideMark/>
          </w:tcPr>
          <w:p w14:paraId="344A4BEE" w14:textId="77777777" w:rsidR="00FA602B" w:rsidRPr="00AE33AD" w:rsidRDefault="00FA602B" w:rsidP="00A15807">
            <w:pPr>
              <w:spacing w:after="0" w:line="240" w:lineRule="auto"/>
              <w:ind w:left="426"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Kode</w:t>
            </w:r>
          </w:p>
        </w:tc>
        <w:tc>
          <w:tcPr>
            <w:tcW w:w="4784" w:type="dxa"/>
            <w:shd w:val="clear" w:color="auto" w:fill="auto"/>
            <w:noWrap/>
            <w:vAlign w:val="center"/>
            <w:hideMark/>
          </w:tcPr>
          <w:p w14:paraId="214FC493" w14:textId="77777777" w:rsidR="00FA602B" w:rsidRPr="00AE33AD" w:rsidRDefault="00FA602B" w:rsidP="00A15807">
            <w:pPr>
              <w:spacing w:after="0" w:line="240" w:lineRule="auto"/>
              <w:ind w:left="426"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Indikator</w:t>
            </w:r>
          </w:p>
        </w:tc>
      </w:tr>
      <w:tr w:rsidR="000A0507" w:rsidRPr="00AE33AD" w14:paraId="19D8878E" w14:textId="77777777" w:rsidTr="00A15807">
        <w:trPr>
          <w:trHeight w:val="315"/>
        </w:trPr>
        <w:tc>
          <w:tcPr>
            <w:tcW w:w="7621" w:type="dxa"/>
            <w:gridSpan w:val="3"/>
            <w:shd w:val="clear" w:color="auto" w:fill="auto"/>
            <w:noWrap/>
            <w:vAlign w:val="center"/>
            <w:hideMark/>
          </w:tcPr>
          <w:p w14:paraId="6AC4C578" w14:textId="77777777" w:rsidR="00FA602B" w:rsidRPr="00AE33AD" w:rsidRDefault="00FA602B" w:rsidP="00A15807">
            <w:pPr>
              <w:spacing w:after="0" w:line="240" w:lineRule="auto"/>
              <w:ind w:left="426"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KATEGORI EKONOMI</w:t>
            </w:r>
          </w:p>
        </w:tc>
      </w:tr>
      <w:tr w:rsidR="000A0507" w:rsidRPr="00AE33AD" w14:paraId="61C3A091" w14:textId="77777777" w:rsidTr="00A15807">
        <w:trPr>
          <w:trHeight w:val="315"/>
        </w:trPr>
        <w:tc>
          <w:tcPr>
            <w:tcW w:w="7621" w:type="dxa"/>
            <w:gridSpan w:val="3"/>
            <w:shd w:val="clear" w:color="auto" w:fill="auto"/>
            <w:noWrap/>
            <w:vAlign w:val="center"/>
            <w:hideMark/>
          </w:tcPr>
          <w:p w14:paraId="22D508E9"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Aspek: Kinerja Ekonomi</w:t>
            </w:r>
          </w:p>
        </w:tc>
      </w:tr>
      <w:tr w:rsidR="000A0507" w:rsidRPr="00AE33AD" w14:paraId="7B144042" w14:textId="77777777" w:rsidTr="00A15807">
        <w:trPr>
          <w:trHeight w:val="574"/>
        </w:trPr>
        <w:tc>
          <w:tcPr>
            <w:tcW w:w="1675" w:type="dxa"/>
            <w:vMerge w:val="restart"/>
            <w:shd w:val="clear" w:color="auto" w:fill="auto"/>
            <w:noWrap/>
            <w:vAlign w:val="center"/>
            <w:hideMark/>
          </w:tcPr>
          <w:p w14:paraId="28F3D749"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1</w:t>
            </w:r>
          </w:p>
        </w:tc>
        <w:tc>
          <w:tcPr>
            <w:tcW w:w="1162" w:type="dxa"/>
            <w:vMerge w:val="restart"/>
            <w:shd w:val="clear" w:color="auto" w:fill="auto"/>
            <w:vAlign w:val="center"/>
            <w:hideMark/>
          </w:tcPr>
          <w:p w14:paraId="2D96C19F"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G4-EC1</w:t>
            </w:r>
          </w:p>
        </w:tc>
        <w:tc>
          <w:tcPr>
            <w:tcW w:w="4784" w:type="dxa"/>
            <w:vMerge w:val="restart"/>
            <w:shd w:val="clear" w:color="auto" w:fill="auto"/>
            <w:vAlign w:val="center"/>
            <w:hideMark/>
          </w:tcPr>
          <w:p w14:paraId="0B8EA9C9"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Nilai ekonomi langsung yang dihasilkan dan didistribusikan, meliputi: Pendapatan, biaya operasional, upah dan tunjangan karyawan, pembayaran kepada pemodal,pembayaran kepada pemerintah (berdasarkan Negara), investasi masyarakat.</w:t>
            </w:r>
          </w:p>
        </w:tc>
      </w:tr>
      <w:tr w:rsidR="000A0507" w:rsidRPr="00AE33AD" w14:paraId="392F7DD6" w14:textId="77777777" w:rsidTr="00A15807">
        <w:trPr>
          <w:trHeight w:val="574"/>
        </w:trPr>
        <w:tc>
          <w:tcPr>
            <w:tcW w:w="1675" w:type="dxa"/>
            <w:vMerge/>
            <w:vAlign w:val="center"/>
            <w:hideMark/>
          </w:tcPr>
          <w:p w14:paraId="52F225AD"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p>
        </w:tc>
        <w:tc>
          <w:tcPr>
            <w:tcW w:w="1162" w:type="dxa"/>
            <w:vMerge/>
            <w:vAlign w:val="center"/>
            <w:hideMark/>
          </w:tcPr>
          <w:p w14:paraId="2E9C47DF"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p>
        </w:tc>
        <w:tc>
          <w:tcPr>
            <w:tcW w:w="4784" w:type="dxa"/>
            <w:vMerge/>
            <w:vAlign w:val="center"/>
            <w:hideMark/>
          </w:tcPr>
          <w:p w14:paraId="3C7E10AD"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p>
        </w:tc>
      </w:tr>
      <w:tr w:rsidR="000A0507" w:rsidRPr="00AE33AD" w14:paraId="2465023A" w14:textId="77777777" w:rsidTr="00A15807">
        <w:trPr>
          <w:trHeight w:val="630"/>
        </w:trPr>
        <w:tc>
          <w:tcPr>
            <w:tcW w:w="1675" w:type="dxa"/>
            <w:shd w:val="clear" w:color="auto" w:fill="auto"/>
            <w:noWrap/>
            <w:vAlign w:val="center"/>
            <w:hideMark/>
          </w:tcPr>
          <w:p w14:paraId="6DFB4D16"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2</w:t>
            </w:r>
          </w:p>
        </w:tc>
        <w:tc>
          <w:tcPr>
            <w:tcW w:w="1162" w:type="dxa"/>
            <w:shd w:val="clear" w:color="auto" w:fill="auto"/>
            <w:noWrap/>
            <w:vAlign w:val="center"/>
            <w:hideMark/>
          </w:tcPr>
          <w:p w14:paraId="5CC936BB"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G4-EC2</w:t>
            </w:r>
          </w:p>
        </w:tc>
        <w:tc>
          <w:tcPr>
            <w:tcW w:w="4784" w:type="dxa"/>
            <w:shd w:val="clear" w:color="auto" w:fill="auto"/>
            <w:vAlign w:val="center"/>
            <w:hideMark/>
          </w:tcPr>
          <w:p w14:paraId="2E4599F2"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Implikasi finansial dan risiko serta peluang lainnya kepada kegiatan organisasi karena perubahan iklim</w:t>
            </w:r>
          </w:p>
        </w:tc>
      </w:tr>
      <w:tr w:rsidR="000A0507" w:rsidRPr="00AE33AD" w14:paraId="6F7993BB" w14:textId="77777777" w:rsidTr="00A15807">
        <w:trPr>
          <w:trHeight w:val="315"/>
        </w:trPr>
        <w:tc>
          <w:tcPr>
            <w:tcW w:w="1675" w:type="dxa"/>
            <w:shd w:val="clear" w:color="auto" w:fill="auto"/>
            <w:noWrap/>
            <w:vAlign w:val="center"/>
            <w:hideMark/>
          </w:tcPr>
          <w:p w14:paraId="52132CB5"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3</w:t>
            </w:r>
          </w:p>
        </w:tc>
        <w:tc>
          <w:tcPr>
            <w:tcW w:w="1162" w:type="dxa"/>
            <w:shd w:val="clear" w:color="auto" w:fill="auto"/>
            <w:noWrap/>
            <w:vAlign w:val="center"/>
            <w:hideMark/>
          </w:tcPr>
          <w:p w14:paraId="44A6FA17"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G4-EC3</w:t>
            </w:r>
          </w:p>
        </w:tc>
        <w:tc>
          <w:tcPr>
            <w:tcW w:w="4784" w:type="dxa"/>
            <w:shd w:val="clear" w:color="auto" w:fill="auto"/>
            <w:noWrap/>
            <w:vAlign w:val="center"/>
            <w:hideMark/>
          </w:tcPr>
          <w:p w14:paraId="54D51221"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akupan kewajiban oraganisasi atas program imbalan pasti.</w:t>
            </w:r>
          </w:p>
        </w:tc>
      </w:tr>
      <w:tr w:rsidR="000A0507" w:rsidRPr="00AE33AD" w14:paraId="7D2DA516" w14:textId="77777777" w:rsidTr="00A15807">
        <w:trPr>
          <w:trHeight w:val="630"/>
        </w:trPr>
        <w:tc>
          <w:tcPr>
            <w:tcW w:w="1675" w:type="dxa"/>
            <w:vMerge w:val="restart"/>
            <w:shd w:val="clear" w:color="auto" w:fill="auto"/>
            <w:noWrap/>
            <w:vAlign w:val="center"/>
            <w:hideMark/>
          </w:tcPr>
          <w:p w14:paraId="262571EF"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4</w:t>
            </w:r>
          </w:p>
        </w:tc>
        <w:tc>
          <w:tcPr>
            <w:tcW w:w="1162" w:type="dxa"/>
            <w:vMerge w:val="restart"/>
            <w:shd w:val="clear" w:color="auto" w:fill="auto"/>
            <w:noWrap/>
            <w:vAlign w:val="center"/>
            <w:hideMark/>
          </w:tcPr>
          <w:p w14:paraId="0590A130"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G4-EC4</w:t>
            </w:r>
          </w:p>
        </w:tc>
        <w:tc>
          <w:tcPr>
            <w:tcW w:w="4784" w:type="dxa"/>
            <w:shd w:val="clear" w:color="auto" w:fill="auto"/>
            <w:vAlign w:val="center"/>
            <w:hideMark/>
          </w:tcPr>
          <w:p w14:paraId="18846D3B"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Bantuan finansial yang diperoleh dari pemerintah Aspek: Keberadaan di Pasar</w:t>
            </w:r>
          </w:p>
        </w:tc>
      </w:tr>
      <w:tr w:rsidR="000A0507" w:rsidRPr="00AE33AD" w14:paraId="6F947B02" w14:textId="77777777" w:rsidTr="00A15807">
        <w:trPr>
          <w:trHeight w:val="315"/>
        </w:trPr>
        <w:tc>
          <w:tcPr>
            <w:tcW w:w="1675" w:type="dxa"/>
            <w:vMerge/>
            <w:vAlign w:val="center"/>
            <w:hideMark/>
          </w:tcPr>
          <w:p w14:paraId="5B2343C9"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p>
        </w:tc>
        <w:tc>
          <w:tcPr>
            <w:tcW w:w="1162" w:type="dxa"/>
            <w:vMerge/>
            <w:vAlign w:val="center"/>
            <w:hideMark/>
          </w:tcPr>
          <w:p w14:paraId="72EC6D87"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p>
        </w:tc>
        <w:tc>
          <w:tcPr>
            <w:tcW w:w="4784" w:type="dxa"/>
            <w:shd w:val="clear" w:color="auto" w:fill="auto"/>
            <w:vAlign w:val="center"/>
            <w:hideMark/>
          </w:tcPr>
          <w:p w14:paraId="7332C961"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Rasio upah standar pegawai pemula (entry level) menurut</w:t>
            </w:r>
          </w:p>
        </w:tc>
      </w:tr>
      <w:tr w:rsidR="000A0507" w:rsidRPr="00AE33AD" w14:paraId="16061A9A" w14:textId="77777777" w:rsidTr="00A15807">
        <w:trPr>
          <w:trHeight w:val="315"/>
        </w:trPr>
        <w:tc>
          <w:tcPr>
            <w:tcW w:w="7621" w:type="dxa"/>
            <w:gridSpan w:val="3"/>
            <w:shd w:val="clear" w:color="auto" w:fill="auto"/>
            <w:noWrap/>
            <w:vAlign w:val="center"/>
            <w:hideMark/>
          </w:tcPr>
          <w:p w14:paraId="2E3FDF28"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Aspek: Keberadaan di Pasar</w:t>
            </w:r>
          </w:p>
        </w:tc>
      </w:tr>
      <w:tr w:rsidR="000A0507" w:rsidRPr="00AE33AD" w14:paraId="5FF21FE8" w14:textId="77777777" w:rsidTr="00A15807">
        <w:trPr>
          <w:trHeight w:val="630"/>
        </w:trPr>
        <w:tc>
          <w:tcPr>
            <w:tcW w:w="1675" w:type="dxa"/>
            <w:shd w:val="clear" w:color="auto" w:fill="auto"/>
            <w:noWrap/>
            <w:vAlign w:val="center"/>
            <w:hideMark/>
          </w:tcPr>
          <w:p w14:paraId="03373348"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5</w:t>
            </w:r>
          </w:p>
        </w:tc>
        <w:tc>
          <w:tcPr>
            <w:tcW w:w="1162" w:type="dxa"/>
            <w:shd w:val="clear" w:color="auto" w:fill="auto"/>
            <w:noWrap/>
            <w:vAlign w:val="center"/>
            <w:hideMark/>
          </w:tcPr>
          <w:p w14:paraId="77B70082"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G4-ECS</w:t>
            </w:r>
          </w:p>
        </w:tc>
        <w:tc>
          <w:tcPr>
            <w:tcW w:w="4784" w:type="dxa"/>
            <w:shd w:val="clear" w:color="auto" w:fill="auto"/>
            <w:vAlign w:val="center"/>
            <w:hideMark/>
          </w:tcPr>
          <w:p w14:paraId="429B73A4"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gender dibandingkan dengan upah minimum regional di lokasi-lokasi operasional yang signifikan.</w:t>
            </w:r>
          </w:p>
        </w:tc>
      </w:tr>
      <w:tr w:rsidR="000A0507" w:rsidRPr="00AE33AD" w14:paraId="3C4C6ED8" w14:textId="77777777" w:rsidTr="00A15807">
        <w:trPr>
          <w:trHeight w:val="630"/>
        </w:trPr>
        <w:tc>
          <w:tcPr>
            <w:tcW w:w="1675" w:type="dxa"/>
            <w:shd w:val="clear" w:color="auto" w:fill="auto"/>
            <w:noWrap/>
            <w:vAlign w:val="center"/>
            <w:hideMark/>
          </w:tcPr>
          <w:p w14:paraId="66BEFC18"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6</w:t>
            </w:r>
          </w:p>
        </w:tc>
        <w:tc>
          <w:tcPr>
            <w:tcW w:w="1162" w:type="dxa"/>
            <w:shd w:val="clear" w:color="auto" w:fill="auto"/>
            <w:noWrap/>
            <w:vAlign w:val="center"/>
            <w:hideMark/>
          </w:tcPr>
          <w:p w14:paraId="47DA0560"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G4-EC6</w:t>
            </w:r>
          </w:p>
        </w:tc>
        <w:tc>
          <w:tcPr>
            <w:tcW w:w="4784" w:type="dxa"/>
            <w:shd w:val="clear" w:color="auto" w:fill="auto"/>
            <w:vAlign w:val="center"/>
            <w:hideMark/>
          </w:tcPr>
          <w:p w14:paraId="120D19DB"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Perbandingan manajemen senior yang dipekerjakan dari masyarakat local di lokasi operasi yang signifikan.</w:t>
            </w:r>
          </w:p>
        </w:tc>
      </w:tr>
      <w:tr w:rsidR="000A0507" w:rsidRPr="00AE33AD" w14:paraId="439C6244" w14:textId="77777777" w:rsidTr="00A15807">
        <w:trPr>
          <w:trHeight w:val="315"/>
        </w:trPr>
        <w:tc>
          <w:tcPr>
            <w:tcW w:w="7621" w:type="dxa"/>
            <w:gridSpan w:val="3"/>
            <w:shd w:val="clear" w:color="auto" w:fill="auto"/>
            <w:noWrap/>
            <w:vAlign w:val="center"/>
            <w:hideMark/>
          </w:tcPr>
          <w:p w14:paraId="5B453905"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Aspek: Dampak Ekonomi Tidak Langsung</w:t>
            </w:r>
          </w:p>
        </w:tc>
      </w:tr>
      <w:tr w:rsidR="000A0507" w:rsidRPr="00AE33AD" w14:paraId="6C28F2E3" w14:textId="77777777" w:rsidTr="00A15807">
        <w:trPr>
          <w:trHeight w:val="1260"/>
        </w:trPr>
        <w:tc>
          <w:tcPr>
            <w:tcW w:w="1675" w:type="dxa"/>
            <w:shd w:val="clear" w:color="auto" w:fill="auto"/>
            <w:noWrap/>
            <w:vAlign w:val="center"/>
            <w:hideMark/>
          </w:tcPr>
          <w:p w14:paraId="6172A823"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7</w:t>
            </w:r>
          </w:p>
        </w:tc>
        <w:tc>
          <w:tcPr>
            <w:tcW w:w="1162" w:type="dxa"/>
            <w:shd w:val="clear" w:color="auto" w:fill="auto"/>
            <w:noWrap/>
            <w:vAlign w:val="center"/>
            <w:hideMark/>
          </w:tcPr>
          <w:p w14:paraId="06A933F7"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G4-EC7</w:t>
            </w:r>
          </w:p>
        </w:tc>
        <w:tc>
          <w:tcPr>
            <w:tcW w:w="4784" w:type="dxa"/>
            <w:shd w:val="clear" w:color="auto" w:fill="auto"/>
            <w:vAlign w:val="center"/>
            <w:hideMark/>
          </w:tcPr>
          <w:p w14:paraId="243B37C4"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Aspek: Dampak Ekonomi Tidak Langsung Pembangunan dan dampak dari investasi infrastruktur dan jasa yang diberikan untuk kepentingan publik secara komersial, natura, atau secara cuma-cuma.</w:t>
            </w:r>
          </w:p>
        </w:tc>
      </w:tr>
      <w:tr w:rsidR="000A0507" w:rsidRPr="00AE33AD" w14:paraId="701995A9" w14:textId="77777777" w:rsidTr="00A15807">
        <w:trPr>
          <w:trHeight w:val="630"/>
        </w:trPr>
        <w:tc>
          <w:tcPr>
            <w:tcW w:w="1675" w:type="dxa"/>
            <w:shd w:val="clear" w:color="auto" w:fill="auto"/>
            <w:noWrap/>
            <w:vAlign w:val="center"/>
            <w:hideMark/>
          </w:tcPr>
          <w:p w14:paraId="79FAE932"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8</w:t>
            </w:r>
          </w:p>
        </w:tc>
        <w:tc>
          <w:tcPr>
            <w:tcW w:w="1162" w:type="dxa"/>
            <w:shd w:val="clear" w:color="auto" w:fill="auto"/>
            <w:noWrap/>
            <w:vAlign w:val="center"/>
            <w:hideMark/>
          </w:tcPr>
          <w:p w14:paraId="29D11163"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G4-EC8</w:t>
            </w:r>
          </w:p>
        </w:tc>
        <w:tc>
          <w:tcPr>
            <w:tcW w:w="4784" w:type="dxa"/>
            <w:shd w:val="clear" w:color="auto" w:fill="auto"/>
            <w:vAlign w:val="center"/>
            <w:hideMark/>
          </w:tcPr>
          <w:p w14:paraId="5494BDEF"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Dampak ekonomi tidak langsung yang signifikan, termasuk seberapa las dampaknya</w:t>
            </w:r>
          </w:p>
        </w:tc>
      </w:tr>
      <w:tr w:rsidR="000A0507" w:rsidRPr="00AE33AD" w14:paraId="5AC3FA43" w14:textId="77777777" w:rsidTr="00A15807">
        <w:trPr>
          <w:trHeight w:val="315"/>
        </w:trPr>
        <w:tc>
          <w:tcPr>
            <w:tcW w:w="7621" w:type="dxa"/>
            <w:gridSpan w:val="3"/>
            <w:shd w:val="clear" w:color="auto" w:fill="auto"/>
            <w:noWrap/>
            <w:vAlign w:val="center"/>
            <w:hideMark/>
          </w:tcPr>
          <w:p w14:paraId="208F6816"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Aspek: Praktik Pengadaan</w:t>
            </w:r>
          </w:p>
        </w:tc>
      </w:tr>
      <w:tr w:rsidR="000A0507" w:rsidRPr="00AE33AD" w14:paraId="20F626CD" w14:textId="77777777" w:rsidTr="00A15807">
        <w:trPr>
          <w:trHeight w:val="315"/>
        </w:trPr>
        <w:tc>
          <w:tcPr>
            <w:tcW w:w="1675" w:type="dxa"/>
            <w:vMerge w:val="restart"/>
            <w:shd w:val="clear" w:color="auto" w:fill="auto"/>
            <w:noWrap/>
            <w:vAlign w:val="center"/>
            <w:hideMark/>
          </w:tcPr>
          <w:p w14:paraId="2B64B8BA"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9</w:t>
            </w:r>
          </w:p>
        </w:tc>
        <w:tc>
          <w:tcPr>
            <w:tcW w:w="1162" w:type="dxa"/>
            <w:vMerge w:val="restart"/>
            <w:shd w:val="clear" w:color="auto" w:fill="auto"/>
            <w:noWrap/>
            <w:vAlign w:val="center"/>
            <w:hideMark/>
          </w:tcPr>
          <w:p w14:paraId="520F8FFC"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G4-EC9</w:t>
            </w:r>
          </w:p>
        </w:tc>
        <w:tc>
          <w:tcPr>
            <w:tcW w:w="4784" w:type="dxa"/>
            <w:shd w:val="clear" w:color="auto" w:fill="auto"/>
            <w:vAlign w:val="center"/>
            <w:hideMark/>
          </w:tcPr>
          <w:p w14:paraId="3A139D46"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Perbandingan pembelian dari pemasok local di lokasi</w:t>
            </w:r>
          </w:p>
        </w:tc>
      </w:tr>
      <w:tr w:rsidR="000A0507" w:rsidRPr="00AE33AD" w14:paraId="2221C14E" w14:textId="77777777" w:rsidTr="00A15807">
        <w:trPr>
          <w:trHeight w:val="315"/>
        </w:trPr>
        <w:tc>
          <w:tcPr>
            <w:tcW w:w="1675" w:type="dxa"/>
            <w:vMerge/>
            <w:vAlign w:val="center"/>
            <w:hideMark/>
          </w:tcPr>
          <w:p w14:paraId="1E3B4869"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p>
        </w:tc>
        <w:tc>
          <w:tcPr>
            <w:tcW w:w="1162" w:type="dxa"/>
            <w:vMerge/>
            <w:vAlign w:val="center"/>
            <w:hideMark/>
          </w:tcPr>
          <w:p w14:paraId="6355B7FD"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p>
        </w:tc>
        <w:tc>
          <w:tcPr>
            <w:tcW w:w="4784" w:type="dxa"/>
            <w:shd w:val="clear" w:color="auto" w:fill="auto"/>
            <w:vAlign w:val="center"/>
            <w:hideMark/>
          </w:tcPr>
          <w:p w14:paraId="6A804890"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operasional yang signifikan</w:t>
            </w:r>
          </w:p>
        </w:tc>
      </w:tr>
      <w:tr w:rsidR="000A0507" w:rsidRPr="00AE33AD" w14:paraId="16FF4980" w14:textId="77777777" w:rsidTr="00A15807">
        <w:trPr>
          <w:trHeight w:val="315"/>
        </w:trPr>
        <w:tc>
          <w:tcPr>
            <w:tcW w:w="7621" w:type="dxa"/>
            <w:gridSpan w:val="3"/>
            <w:shd w:val="clear" w:color="auto" w:fill="auto"/>
            <w:noWrap/>
            <w:vAlign w:val="center"/>
            <w:hideMark/>
          </w:tcPr>
          <w:p w14:paraId="04017FEB"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KATEGORI LINGKUNGAN</w:t>
            </w:r>
          </w:p>
        </w:tc>
      </w:tr>
      <w:tr w:rsidR="000A0507" w:rsidRPr="00AE33AD" w14:paraId="25EDD2B1" w14:textId="77777777" w:rsidTr="00A15807">
        <w:trPr>
          <w:trHeight w:val="315"/>
        </w:trPr>
        <w:tc>
          <w:tcPr>
            <w:tcW w:w="7621" w:type="dxa"/>
            <w:gridSpan w:val="3"/>
            <w:shd w:val="clear" w:color="auto" w:fill="auto"/>
            <w:noWrap/>
            <w:vAlign w:val="center"/>
            <w:hideMark/>
          </w:tcPr>
          <w:p w14:paraId="5AB37D3A"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Aspek: Bahan</w:t>
            </w:r>
          </w:p>
        </w:tc>
      </w:tr>
      <w:tr w:rsidR="000A0507" w:rsidRPr="00AE33AD" w14:paraId="439E6413" w14:textId="77777777" w:rsidTr="00A15807">
        <w:trPr>
          <w:trHeight w:val="315"/>
        </w:trPr>
        <w:tc>
          <w:tcPr>
            <w:tcW w:w="1675" w:type="dxa"/>
            <w:shd w:val="clear" w:color="auto" w:fill="auto"/>
            <w:noWrap/>
            <w:vAlign w:val="center"/>
            <w:hideMark/>
          </w:tcPr>
          <w:p w14:paraId="2FB89AB5"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10</w:t>
            </w:r>
          </w:p>
        </w:tc>
        <w:tc>
          <w:tcPr>
            <w:tcW w:w="1162" w:type="dxa"/>
            <w:shd w:val="clear" w:color="auto" w:fill="auto"/>
            <w:noWrap/>
            <w:vAlign w:val="center"/>
            <w:hideMark/>
          </w:tcPr>
          <w:p w14:paraId="5813D364"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G4-EN1</w:t>
            </w:r>
          </w:p>
        </w:tc>
        <w:tc>
          <w:tcPr>
            <w:tcW w:w="4784" w:type="dxa"/>
            <w:shd w:val="clear" w:color="auto" w:fill="auto"/>
            <w:noWrap/>
            <w:vAlign w:val="center"/>
            <w:hideMark/>
          </w:tcPr>
          <w:p w14:paraId="0BA181AB"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 xml:space="preserve">Bahan yang digunakan berdasarkan berat atau </w:t>
            </w:r>
            <w:r w:rsidRPr="00AE33AD">
              <w:rPr>
                <w:rFonts w:ascii="Times New Roman" w:eastAsia="Times New Roman" w:hAnsi="Times New Roman" w:cs="Times New Roman"/>
                <w:sz w:val="24"/>
                <w:szCs w:val="24"/>
              </w:rPr>
              <w:lastRenderedPageBreak/>
              <w:t>volume</w:t>
            </w:r>
          </w:p>
        </w:tc>
      </w:tr>
      <w:tr w:rsidR="000A0507" w:rsidRPr="00AE33AD" w14:paraId="33FC3E52" w14:textId="77777777" w:rsidTr="00A15807">
        <w:trPr>
          <w:trHeight w:val="630"/>
        </w:trPr>
        <w:tc>
          <w:tcPr>
            <w:tcW w:w="1675" w:type="dxa"/>
            <w:shd w:val="clear" w:color="auto" w:fill="auto"/>
            <w:noWrap/>
            <w:vAlign w:val="center"/>
            <w:hideMark/>
          </w:tcPr>
          <w:p w14:paraId="2E72119B"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11</w:t>
            </w:r>
          </w:p>
        </w:tc>
        <w:tc>
          <w:tcPr>
            <w:tcW w:w="1162" w:type="dxa"/>
            <w:shd w:val="clear" w:color="auto" w:fill="auto"/>
            <w:noWrap/>
            <w:vAlign w:val="center"/>
            <w:hideMark/>
          </w:tcPr>
          <w:p w14:paraId="691A45F1"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G4-EN2</w:t>
            </w:r>
          </w:p>
        </w:tc>
        <w:tc>
          <w:tcPr>
            <w:tcW w:w="4784" w:type="dxa"/>
            <w:shd w:val="clear" w:color="auto" w:fill="auto"/>
            <w:vAlign w:val="center"/>
            <w:hideMark/>
          </w:tcPr>
          <w:p w14:paraId="2FFA1833"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Persentase bahan yang digunakan yang merupakan bahan input daur ulang</w:t>
            </w:r>
          </w:p>
        </w:tc>
      </w:tr>
      <w:tr w:rsidR="000A0507" w:rsidRPr="00AE33AD" w14:paraId="2A404EFE" w14:textId="77777777" w:rsidTr="00A15807">
        <w:trPr>
          <w:trHeight w:val="315"/>
        </w:trPr>
        <w:tc>
          <w:tcPr>
            <w:tcW w:w="7621" w:type="dxa"/>
            <w:gridSpan w:val="3"/>
            <w:shd w:val="clear" w:color="auto" w:fill="auto"/>
            <w:noWrap/>
            <w:vAlign w:val="center"/>
            <w:hideMark/>
          </w:tcPr>
          <w:p w14:paraId="6EEFA056"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Aspek: Energi</w:t>
            </w:r>
          </w:p>
        </w:tc>
      </w:tr>
      <w:tr w:rsidR="000A0507" w:rsidRPr="00AE33AD" w14:paraId="406F4880" w14:textId="77777777" w:rsidTr="00A15807">
        <w:trPr>
          <w:trHeight w:val="315"/>
        </w:trPr>
        <w:tc>
          <w:tcPr>
            <w:tcW w:w="1675" w:type="dxa"/>
            <w:shd w:val="clear" w:color="auto" w:fill="auto"/>
            <w:noWrap/>
            <w:vAlign w:val="center"/>
            <w:hideMark/>
          </w:tcPr>
          <w:p w14:paraId="00233A6C"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12</w:t>
            </w:r>
          </w:p>
        </w:tc>
        <w:tc>
          <w:tcPr>
            <w:tcW w:w="1162" w:type="dxa"/>
            <w:shd w:val="clear" w:color="auto" w:fill="auto"/>
            <w:noWrap/>
            <w:vAlign w:val="center"/>
            <w:hideMark/>
          </w:tcPr>
          <w:p w14:paraId="6284F409"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 xml:space="preserve">G4-EN3 </w:t>
            </w:r>
          </w:p>
        </w:tc>
        <w:tc>
          <w:tcPr>
            <w:tcW w:w="4784" w:type="dxa"/>
            <w:shd w:val="clear" w:color="auto" w:fill="auto"/>
            <w:noWrap/>
            <w:vAlign w:val="center"/>
            <w:hideMark/>
          </w:tcPr>
          <w:p w14:paraId="2192DCF5"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Penggunaan energi langsung dari sumber daya energy primer.</w:t>
            </w:r>
          </w:p>
        </w:tc>
      </w:tr>
      <w:tr w:rsidR="000A0507" w:rsidRPr="00AE33AD" w14:paraId="23B4445D" w14:textId="77777777" w:rsidTr="00A15807">
        <w:trPr>
          <w:trHeight w:val="315"/>
        </w:trPr>
        <w:tc>
          <w:tcPr>
            <w:tcW w:w="1675" w:type="dxa"/>
            <w:shd w:val="clear" w:color="auto" w:fill="auto"/>
            <w:noWrap/>
            <w:vAlign w:val="center"/>
            <w:hideMark/>
          </w:tcPr>
          <w:p w14:paraId="083D29F9"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13</w:t>
            </w:r>
          </w:p>
        </w:tc>
        <w:tc>
          <w:tcPr>
            <w:tcW w:w="1162" w:type="dxa"/>
            <w:shd w:val="clear" w:color="auto" w:fill="auto"/>
            <w:noWrap/>
            <w:vAlign w:val="center"/>
            <w:hideMark/>
          </w:tcPr>
          <w:p w14:paraId="2D7FF645"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G4-EN4</w:t>
            </w:r>
          </w:p>
        </w:tc>
        <w:tc>
          <w:tcPr>
            <w:tcW w:w="4784" w:type="dxa"/>
            <w:shd w:val="clear" w:color="auto" w:fill="auto"/>
            <w:noWrap/>
            <w:vAlign w:val="center"/>
            <w:hideMark/>
          </w:tcPr>
          <w:p w14:paraId="2117937A"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Penggunaan energi tidak langsung berdasarkan sumber primer</w:t>
            </w:r>
          </w:p>
        </w:tc>
      </w:tr>
      <w:tr w:rsidR="000A0507" w:rsidRPr="00AE33AD" w14:paraId="54B4B2BF" w14:textId="77777777" w:rsidTr="00A15807">
        <w:trPr>
          <w:trHeight w:val="1260"/>
        </w:trPr>
        <w:tc>
          <w:tcPr>
            <w:tcW w:w="1675" w:type="dxa"/>
            <w:shd w:val="clear" w:color="auto" w:fill="auto"/>
            <w:noWrap/>
            <w:vAlign w:val="center"/>
            <w:hideMark/>
          </w:tcPr>
          <w:p w14:paraId="55AF6280"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14</w:t>
            </w:r>
          </w:p>
        </w:tc>
        <w:tc>
          <w:tcPr>
            <w:tcW w:w="1162" w:type="dxa"/>
            <w:shd w:val="clear" w:color="auto" w:fill="auto"/>
            <w:noWrap/>
            <w:vAlign w:val="center"/>
            <w:hideMark/>
          </w:tcPr>
          <w:p w14:paraId="4462A39D"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G4-EN5</w:t>
            </w:r>
          </w:p>
        </w:tc>
        <w:tc>
          <w:tcPr>
            <w:tcW w:w="4784" w:type="dxa"/>
            <w:shd w:val="clear" w:color="auto" w:fill="auto"/>
            <w:vAlign w:val="center"/>
            <w:hideMark/>
          </w:tcPr>
          <w:p w14:paraId="172B9315"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Perkiraan untuk mendapatkan produk dan jasa berbasis energi efisien atau energy yang dapat diperbaharui, serta pengurangan persayaratan kebutuhan energy sebagai akibat dari inisiatif tersebut.</w:t>
            </w:r>
          </w:p>
        </w:tc>
      </w:tr>
      <w:tr w:rsidR="000A0507" w:rsidRPr="00AE33AD" w14:paraId="47175F12" w14:textId="77777777" w:rsidTr="00A15807">
        <w:trPr>
          <w:trHeight w:val="315"/>
        </w:trPr>
        <w:tc>
          <w:tcPr>
            <w:tcW w:w="1675" w:type="dxa"/>
            <w:shd w:val="clear" w:color="auto" w:fill="auto"/>
            <w:noWrap/>
            <w:vAlign w:val="center"/>
            <w:hideMark/>
          </w:tcPr>
          <w:p w14:paraId="333A2613"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15</w:t>
            </w:r>
          </w:p>
        </w:tc>
        <w:tc>
          <w:tcPr>
            <w:tcW w:w="1162" w:type="dxa"/>
            <w:shd w:val="clear" w:color="auto" w:fill="auto"/>
            <w:noWrap/>
            <w:vAlign w:val="center"/>
            <w:hideMark/>
          </w:tcPr>
          <w:p w14:paraId="58D374D4"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G4-EN6</w:t>
            </w:r>
          </w:p>
        </w:tc>
        <w:tc>
          <w:tcPr>
            <w:tcW w:w="4784" w:type="dxa"/>
            <w:shd w:val="clear" w:color="auto" w:fill="auto"/>
            <w:noWrap/>
            <w:vAlign w:val="center"/>
            <w:hideMark/>
          </w:tcPr>
          <w:p w14:paraId="4335BF42"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Pengurangan konsumsi energi.</w:t>
            </w:r>
          </w:p>
        </w:tc>
      </w:tr>
      <w:tr w:rsidR="000A0507" w:rsidRPr="00AE33AD" w14:paraId="68AB2994" w14:textId="77777777" w:rsidTr="00A15807">
        <w:trPr>
          <w:trHeight w:val="315"/>
        </w:trPr>
        <w:tc>
          <w:tcPr>
            <w:tcW w:w="1675" w:type="dxa"/>
            <w:shd w:val="clear" w:color="auto" w:fill="auto"/>
            <w:noWrap/>
            <w:vAlign w:val="center"/>
            <w:hideMark/>
          </w:tcPr>
          <w:p w14:paraId="66A71838"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16</w:t>
            </w:r>
          </w:p>
        </w:tc>
        <w:tc>
          <w:tcPr>
            <w:tcW w:w="1162" w:type="dxa"/>
            <w:shd w:val="clear" w:color="auto" w:fill="auto"/>
            <w:noWrap/>
            <w:vAlign w:val="center"/>
            <w:hideMark/>
          </w:tcPr>
          <w:p w14:paraId="3358FEA7"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G4-EN7</w:t>
            </w:r>
          </w:p>
        </w:tc>
        <w:tc>
          <w:tcPr>
            <w:tcW w:w="4784" w:type="dxa"/>
            <w:shd w:val="clear" w:color="auto" w:fill="auto"/>
            <w:noWrap/>
            <w:vAlign w:val="center"/>
            <w:hideMark/>
          </w:tcPr>
          <w:p w14:paraId="782E0C21"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Pengurangan kebutuhan energy pada produk dan jasa</w:t>
            </w:r>
          </w:p>
        </w:tc>
      </w:tr>
      <w:tr w:rsidR="000A0507" w:rsidRPr="00AE33AD" w14:paraId="2CB5B4B2" w14:textId="77777777" w:rsidTr="00A15807">
        <w:trPr>
          <w:trHeight w:val="315"/>
        </w:trPr>
        <w:tc>
          <w:tcPr>
            <w:tcW w:w="7621" w:type="dxa"/>
            <w:gridSpan w:val="3"/>
            <w:shd w:val="clear" w:color="auto" w:fill="auto"/>
            <w:noWrap/>
            <w:vAlign w:val="center"/>
            <w:hideMark/>
          </w:tcPr>
          <w:p w14:paraId="09670483"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Aspek: Air</w:t>
            </w:r>
          </w:p>
        </w:tc>
      </w:tr>
      <w:tr w:rsidR="000A0507" w:rsidRPr="00AE33AD" w14:paraId="0B6DE598" w14:textId="77777777" w:rsidTr="00A15807">
        <w:trPr>
          <w:trHeight w:val="315"/>
        </w:trPr>
        <w:tc>
          <w:tcPr>
            <w:tcW w:w="1675" w:type="dxa"/>
            <w:shd w:val="clear" w:color="auto" w:fill="auto"/>
            <w:noWrap/>
            <w:vAlign w:val="center"/>
            <w:hideMark/>
          </w:tcPr>
          <w:p w14:paraId="51E1E34F"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17</w:t>
            </w:r>
          </w:p>
        </w:tc>
        <w:tc>
          <w:tcPr>
            <w:tcW w:w="1162" w:type="dxa"/>
            <w:shd w:val="clear" w:color="auto" w:fill="auto"/>
            <w:noWrap/>
            <w:vAlign w:val="center"/>
            <w:hideMark/>
          </w:tcPr>
          <w:p w14:paraId="61DA34F3"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 xml:space="preserve">G4-EN8 </w:t>
            </w:r>
          </w:p>
        </w:tc>
        <w:tc>
          <w:tcPr>
            <w:tcW w:w="4784" w:type="dxa"/>
            <w:shd w:val="clear" w:color="auto" w:fill="auto"/>
            <w:noWrap/>
            <w:vAlign w:val="center"/>
            <w:hideMark/>
          </w:tcPr>
          <w:p w14:paraId="0B2E33A9"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Total pengambilan air berdasarkan sumber</w:t>
            </w:r>
          </w:p>
        </w:tc>
      </w:tr>
      <w:tr w:rsidR="000A0507" w:rsidRPr="00AE33AD" w14:paraId="0788C007" w14:textId="77777777" w:rsidTr="00A15807">
        <w:trPr>
          <w:trHeight w:val="630"/>
        </w:trPr>
        <w:tc>
          <w:tcPr>
            <w:tcW w:w="1675" w:type="dxa"/>
            <w:shd w:val="clear" w:color="auto" w:fill="auto"/>
            <w:noWrap/>
            <w:vAlign w:val="center"/>
            <w:hideMark/>
          </w:tcPr>
          <w:p w14:paraId="120DB36A"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18</w:t>
            </w:r>
          </w:p>
        </w:tc>
        <w:tc>
          <w:tcPr>
            <w:tcW w:w="1162" w:type="dxa"/>
            <w:shd w:val="clear" w:color="auto" w:fill="auto"/>
            <w:noWrap/>
            <w:vAlign w:val="center"/>
            <w:hideMark/>
          </w:tcPr>
          <w:p w14:paraId="32A8B004"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G4-EN9</w:t>
            </w:r>
          </w:p>
        </w:tc>
        <w:tc>
          <w:tcPr>
            <w:tcW w:w="4784" w:type="dxa"/>
            <w:shd w:val="clear" w:color="auto" w:fill="auto"/>
            <w:vAlign w:val="center"/>
            <w:hideMark/>
          </w:tcPr>
          <w:p w14:paraId="0C756060"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Sumber air yang secara signifikan dipengaruhi akibat pengambilan air.</w:t>
            </w:r>
          </w:p>
        </w:tc>
      </w:tr>
      <w:tr w:rsidR="000A0507" w:rsidRPr="00AE33AD" w14:paraId="52521F8E" w14:textId="77777777" w:rsidTr="00A15807">
        <w:trPr>
          <w:trHeight w:val="630"/>
        </w:trPr>
        <w:tc>
          <w:tcPr>
            <w:tcW w:w="1675" w:type="dxa"/>
            <w:shd w:val="clear" w:color="auto" w:fill="auto"/>
            <w:noWrap/>
            <w:vAlign w:val="center"/>
            <w:hideMark/>
          </w:tcPr>
          <w:p w14:paraId="243B8C29"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19</w:t>
            </w:r>
          </w:p>
        </w:tc>
        <w:tc>
          <w:tcPr>
            <w:tcW w:w="1162" w:type="dxa"/>
            <w:shd w:val="clear" w:color="auto" w:fill="auto"/>
            <w:noWrap/>
            <w:vAlign w:val="center"/>
            <w:hideMark/>
          </w:tcPr>
          <w:p w14:paraId="1B7CBC8A"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G4-EN10</w:t>
            </w:r>
          </w:p>
        </w:tc>
        <w:tc>
          <w:tcPr>
            <w:tcW w:w="4784" w:type="dxa"/>
            <w:shd w:val="clear" w:color="auto" w:fill="auto"/>
            <w:vAlign w:val="center"/>
            <w:hideMark/>
          </w:tcPr>
          <w:p w14:paraId="1B59C417"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Persentase dan total volume air yang didaur ulang dan digunakan kembali</w:t>
            </w:r>
          </w:p>
        </w:tc>
      </w:tr>
      <w:tr w:rsidR="000A0507" w:rsidRPr="00AE33AD" w14:paraId="7EBEA65B" w14:textId="77777777" w:rsidTr="00A15807">
        <w:trPr>
          <w:trHeight w:val="315"/>
        </w:trPr>
        <w:tc>
          <w:tcPr>
            <w:tcW w:w="7621" w:type="dxa"/>
            <w:gridSpan w:val="3"/>
            <w:shd w:val="clear" w:color="auto" w:fill="auto"/>
            <w:noWrap/>
            <w:vAlign w:val="center"/>
            <w:hideMark/>
          </w:tcPr>
          <w:p w14:paraId="33917C7A"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Aspek: Keanekaragaman Hayati</w:t>
            </w:r>
          </w:p>
        </w:tc>
      </w:tr>
      <w:tr w:rsidR="000A0507" w:rsidRPr="00AE33AD" w14:paraId="3BD74AA5" w14:textId="77777777" w:rsidTr="00A15807">
        <w:trPr>
          <w:trHeight w:val="1260"/>
        </w:trPr>
        <w:tc>
          <w:tcPr>
            <w:tcW w:w="1675" w:type="dxa"/>
            <w:shd w:val="clear" w:color="auto" w:fill="auto"/>
            <w:noWrap/>
            <w:vAlign w:val="center"/>
            <w:hideMark/>
          </w:tcPr>
          <w:p w14:paraId="7300EAF7"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20</w:t>
            </w:r>
          </w:p>
        </w:tc>
        <w:tc>
          <w:tcPr>
            <w:tcW w:w="1162" w:type="dxa"/>
            <w:shd w:val="clear" w:color="auto" w:fill="auto"/>
            <w:noWrap/>
            <w:vAlign w:val="center"/>
            <w:hideMark/>
          </w:tcPr>
          <w:p w14:paraId="0542F3F4"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G4-EN11</w:t>
            </w:r>
          </w:p>
        </w:tc>
        <w:tc>
          <w:tcPr>
            <w:tcW w:w="4784" w:type="dxa"/>
            <w:shd w:val="clear" w:color="auto" w:fill="auto"/>
            <w:vAlign w:val="center"/>
            <w:hideMark/>
          </w:tcPr>
          <w:p w14:paraId="7495929B"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Lokasi-lokasi operasional yang dimiliki, disewa, dikelola di dalam atau yang berdekatan dengan kawasan yang dilindungi dan kawasan kawasan dengan nilai keanekaragaman hayati tinggi di luar daerah yang dilindungi.</w:t>
            </w:r>
          </w:p>
        </w:tc>
      </w:tr>
      <w:tr w:rsidR="000A0507" w:rsidRPr="00AE33AD" w14:paraId="500EEAFD" w14:textId="77777777" w:rsidTr="00A15807">
        <w:trPr>
          <w:trHeight w:val="945"/>
        </w:trPr>
        <w:tc>
          <w:tcPr>
            <w:tcW w:w="1675" w:type="dxa"/>
            <w:vMerge w:val="restart"/>
            <w:shd w:val="clear" w:color="auto" w:fill="auto"/>
            <w:noWrap/>
            <w:vAlign w:val="center"/>
            <w:hideMark/>
          </w:tcPr>
          <w:p w14:paraId="4D577734"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21</w:t>
            </w:r>
          </w:p>
        </w:tc>
        <w:tc>
          <w:tcPr>
            <w:tcW w:w="1162" w:type="dxa"/>
            <w:vMerge w:val="restart"/>
            <w:shd w:val="clear" w:color="auto" w:fill="auto"/>
            <w:noWrap/>
            <w:vAlign w:val="center"/>
            <w:hideMark/>
          </w:tcPr>
          <w:p w14:paraId="2F84E8DF"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G4-EN12</w:t>
            </w:r>
          </w:p>
        </w:tc>
        <w:tc>
          <w:tcPr>
            <w:tcW w:w="4784" w:type="dxa"/>
            <w:shd w:val="clear" w:color="auto" w:fill="auto"/>
            <w:vAlign w:val="center"/>
            <w:hideMark/>
          </w:tcPr>
          <w:p w14:paraId="18E68AD5"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Uraian dampak signifikan yang diakibatkan oleh kegiatan, produk dan jasa terhadap keanekaragaman hayati di daerah yang dilindungi dan di daerah yang memiliki</w:t>
            </w:r>
          </w:p>
        </w:tc>
      </w:tr>
      <w:tr w:rsidR="000A0507" w:rsidRPr="00AE33AD" w14:paraId="76ACA43C" w14:textId="77777777" w:rsidTr="00A15807">
        <w:trPr>
          <w:trHeight w:val="630"/>
        </w:trPr>
        <w:tc>
          <w:tcPr>
            <w:tcW w:w="1675" w:type="dxa"/>
            <w:vMerge/>
            <w:vAlign w:val="center"/>
            <w:hideMark/>
          </w:tcPr>
          <w:p w14:paraId="6759D662"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p>
        </w:tc>
        <w:tc>
          <w:tcPr>
            <w:tcW w:w="1162" w:type="dxa"/>
            <w:vMerge/>
            <w:vAlign w:val="center"/>
            <w:hideMark/>
          </w:tcPr>
          <w:p w14:paraId="7C824BB5"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p>
        </w:tc>
        <w:tc>
          <w:tcPr>
            <w:tcW w:w="4784" w:type="dxa"/>
            <w:shd w:val="clear" w:color="auto" w:fill="auto"/>
            <w:vAlign w:val="center"/>
            <w:hideMark/>
          </w:tcPr>
          <w:p w14:paraId="2D9F645A"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keanekaragaman hayati bernilai tinggi di luar daerah yang dilindungi.</w:t>
            </w:r>
          </w:p>
        </w:tc>
      </w:tr>
      <w:tr w:rsidR="000A0507" w:rsidRPr="00AE33AD" w14:paraId="189A4554" w14:textId="77777777" w:rsidTr="00A15807">
        <w:trPr>
          <w:trHeight w:val="315"/>
        </w:trPr>
        <w:tc>
          <w:tcPr>
            <w:tcW w:w="1675" w:type="dxa"/>
            <w:shd w:val="clear" w:color="auto" w:fill="auto"/>
            <w:noWrap/>
            <w:vAlign w:val="center"/>
            <w:hideMark/>
          </w:tcPr>
          <w:p w14:paraId="582576E0"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22</w:t>
            </w:r>
          </w:p>
        </w:tc>
        <w:tc>
          <w:tcPr>
            <w:tcW w:w="1162" w:type="dxa"/>
            <w:shd w:val="clear" w:color="auto" w:fill="auto"/>
            <w:noWrap/>
            <w:vAlign w:val="center"/>
            <w:hideMark/>
          </w:tcPr>
          <w:p w14:paraId="304E4A90"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GA-EN13</w:t>
            </w:r>
          </w:p>
        </w:tc>
        <w:tc>
          <w:tcPr>
            <w:tcW w:w="4784" w:type="dxa"/>
            <w:shd w:val="clear" w:color="auto" w:fill="auto"/>
            <w:noWrap/>
            <w:vAlign w:val="center"/>
            <w:hideMark/>
          </w:tcPr>
          <w:p w14:paraId="468F5253"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Habibat yang dilindungi atau dikembalikan kembali</w:t>
            </w:r>
          </w:p>
        </w:tc>
      </w:tr>
      <w:tr w:rsidR="000A0507" w:rsidRPr="00AE33AD" w14:paraId="30B46060" w14:textId="77777777" w:rsidTr="00A15807">
        <w:trPr>
          <w:trHeight w:val="1260"/>
        </w:trPr>
        <w:tc>
          <w:tcPr>
            <w:tcW w:w="1675" w:type="dxa"/>
            <w:shd w:val="clear" w:color="auto" w:fill="auto"/>
            <w:noWrap/>
            <w:vAlign w:val="center"/>
            <w:hideMark/>
          </w:tcPr>
          <w:p w14:paraId="71625A3D"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23</w:t>
            </w:r>
          </w:p>
        </w:tc>
        <w:tc>
          <w:tcPr>
            <w:tcW w:w="1162" w:type="dxa"/>
            <w:shd w:val="clear" w:color="auto" w:fill="auto"/>
            <w:noWrap/>
            <w:vAlign w:val="center"/>
            <w:hideMark/>
          </w:tcPr>
          <w:p w14:paraId="652CD53D"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G4-EN14</w:t>
            </w:r>
          </w:p>
        </w:tc>
        <w:tc>
          <w:tcPr>
            <w:tcW w:w="4784" w:type="dxa"/>
            <w:shd w:val="clear" w:color="auto" w:fill="auto"/>
            <w:vAlign w:val="center"/>
            <w:hideMark/>
          </w:tcPr>
          <w:p w14:paraId="03FD6167"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Jumlah spesies berdasarkan tingkat rasio kepunahan yang masuk dalam daftar merah IUCN (IUCN red list) dan yang masuk dalam daftar konservasi nasional dengan habitat di daerah-daerah yang terkena dampak operasi.</w:t>
            </w:r>
          </w:p>
        </w:tc>
      </w:tr>
      <w:tr w:rsidR="000A0507" w:rsidRPr="00AE33AD" w14:paraId="3F794503" w14:textId="77777777" w:rsidTr="00A15807">
        <w:trPr>
          <w:trHeight w:val="315"/>
        </w:trPr>
        <w:tc>
          <w:tcPr>
            <w:tcW w:w="7621" w:type="dxa"/>
            <w:gridSpan w:val="3"/>
            <w:shd w:val="clear" w:color="auto" w:fill="auto"/>
            <w:noWrap/>
            <w:vAlign w:val="center"/>
            <w:hideMark/>
          </w:tcPr>
          <w:p w14:paraId="12E21D17"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Aspek: Emisi</w:t>
            </w:r>
          </w:p>
        </w:tc>
      </w:tr>
      <w:tr w:rsidR="000A0507" w:rsidRPr="00AE33AD" w14:paraId="4F276208" w14:textId="77777777" w:rsidTr="00A15807">
        <w:trPr>
          <w:trHeight w:val="630"/>
        </w:trPr>
        <w:tc>
          <w:tcPr>
            <w:tcW w:w="1675" w:type="dxa"/>
            <w:shd w:val="clear" w:color="auto" w:fill="auto"/>
            <w:noWrap/>
            <w:vAlign w:val="center"/>
            <w:hideMark/>
          </w:tcPr>
          <w:p w14:paraId="2A595431"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lastRenderedPageBreak/>
              <w:t>24</w:t>
            </w:r>
          </w:p>
        </w:tc>
        <w:tc>
          <w:tcPr>
            <w:tcW w:w="1162" w:type="dxa"/>
            <w:shd w:val="clear" w:color="auto" w:fill="auto"/>
            <w:noWrap/>
            <w:vAlign w:val="center"/>
            <w:hideMark/>
          </w:tcPr>
          <w:p w14:paraId="3FFF95F2"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G4-EN15</w:t>
            </w:r>
          </w:p>
        </w:tc>
        <w:tc>
          <w:tcPr>
            <w:tcW w:w="4784" w:type="dxa"/>
            <w:shd w:val="clear" w:color="auto" w:fill="auto"/>
            <w:vAlign w:val="center"/>
            <w:hideMark/>
          </w:tcPr>
          <w:p w14:paraId="4B283CF4"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Jumlah emisi gas rumah kaca yang sifatnya langsung maupun tidak langsung dirinci berdasarkan berat.</w:t>
            </w:r>
          </w:p>
        </w:tc>
      </w:tr>
      <w:tr w:rsidR="000A0507" w:rsidRPr="00AE33AD" w14:paraId="2FA2AC16" w14:textId="77777777" w:rsidTr="00A15807">
        <w:trPr>
          <w:trHeight w:val="630"/>
        </w:trPr>
        <w:tc>
          <w:tcPr>
            <w:tcW w:w="1675" w:type="dxa"/>
            <w:shd w:val="clear" w:color="auto" w:fill="auto"/>
            <w:noWrap/>
            <w:vAlign w:val="center"/>
            <w:hideMark/>
          </w:tcPr>
          <w:p w14:paraId="34E8B881"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25</w:t>
            </w:r>
          </w:p>
        </w:tc>
        <w:tc>
          <w:tcPr>
            <w:tcW w:w="1162" w:type="dxa"/>
            <w:shd w:val="clear" w:color="auto" w:fill="auto"/>
            <w:noWrap/>
            <w:vAlign w:val="center"/>
            <w:hideMark/>
          </w:tcPr>
          <w:p w14:paraId="5EFB0068"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G4-EN16</w:t>
            </w:r>
          </w:p>
        </w:tc>
        <w:tc>
          <w:tcPr>
            <w:tcW w:w="4784" w:type="dxa"/>
            <w:shd w:val="clear" w:color="auto" w:fill="auto"/>
            <w:vAlign w:val="center"/>
            <w:hideMark/>
          </w:tcPr>
          <w:p w14:paraId="5E4B83ED"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Emisi gas rumah kaca energi tidak langsung diperinci berdasarkan berat.</w:t>
            </w:r>
          </w:p>
        </w:tc>
      </w:tr>
      <w:tr w:rsidR="000A0507" w:rsidRPr="00AE33AD" w14:paraId="19AA749D" w14:textId="77777777" w:rsidTr="00A15807">
        <w:trPr>
          <w:trHeight w:val="630"/>
        </w:trPr>
        <w:tc>
          <w:tcPr>
            <w:tcW w:w="1675" w:type="dxa"/>
            <w:shd w:val="clear" w:color="auto" w:fill="auto"/>
            <w:noWrap/>
            <w:vAlign w:val="center"/>
            <w:hideMark/>
          </w:tcPr>
          <w:p w14:paraId="0EB088A9"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26</w:t>
            </w:r>
          </w:p>
        </w:tc>
        <w:tc>
          <w:tcPr>
            <w:tcW w:w="1162" w:type="dxa"/>
            <w:shd w:val="clear" w:color="auto" w:fill="auto"/>
            <w:noWrap/>
            <w:vAlign w:val="center"/>
            <w:hideMark/>
          </w:tcPr>
          <w:p w14:paraId="25776582"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G4-EN17</w:t>
            </w:r>
          </w:p>
        </w:tc>
        <w:tc>
          <w:tcPr>
            <w:tcW w:w="4784" w:type="dxa"/>
            <w:shd w:val="clear" w:color="auto" w:fill="auto"/>
            <w:vAlign w:val="center"/>
            <w:hideMark/>
          </w:tcPr>
          <w:p w14:paraId="707DE2D9"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Emisi gas rumah kaca tidak langsung lainnya diperinci berdasarkan berat</w:t>
            </w:r>
          </w:p>
        </w:tc>
      </w:tr>
      <w:tr w:rsidR="000A0507" w:rsidRPr="00AE33AD" w14:paraId="6ADE71F1" w14:textId="77777777" w:rsidTr="00A15807">
        <w:trPr>
          <w:trHeight w:val="315"/>
        </w:trPr>
        <w:tc>
          <w:tcPr>
            <w:tcW w:w="1675" w:type="dxa"/>
            <w:shd w:val="clear" w:color="auto" w:fill="auto"/>
            <w:noWrap/>
            <w:vAlign w:val="center"/>
            <w:hideMark/>
          </w:tcPr>
          <w:p w14:paraId="3B4862A2"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27</w:t>
            </w:r>
          </w:p>
        </w:tc>
        <w:tc>
          <w:tcPr>
            <w:tcW w:w="1162" w:type="dxa"/>
            <w:shd w:val="clear" w:color="auto" w:fill="auto"/>
            <w:noWrap/>
            <w:vAlign w:val="center"/>
            <w:hideMark/>
          </w:tcPr>
          <w:p w14:paraId="62FCB226"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G4-EN18</w:t>
            </w:r>
          </w:p>
        </w:tc>
        <w:tc>
          <w:tcPr>
            <w:tcW w:w="4784" w:type="dxa"/>
            <w:shd w:val="clear" w:color="auto" w:fill="auto"/>
            <w:noWrap/>
            <w:vAlign w:val="center"/>
            <w:hideMark/>
          </w:tcPr>
          <w:p w14:paraId="134B38B8"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Intensitas emisi gas rumah kaca</w:t>
            </w:r>
          </w:p>
        </w:tc>
      </w:tr>
      <w:tr w:rsidR="000A0507" w:rsidRPr="00AE33AD" w14:paraId="5B3EEAE1" w14:textId="77777777" w:rsidTr="00A15807">
        <w:trPr>
          <w:trHeight w:val="630"/>
        </w:trPr>
        <w:tc>
          <w:tcPr>
            <w:tcW w:w="1675" w:type="dxa"/>
            <w:shd w:val="clear" w:color="auto" w:fill="auto"/>
            <w:noWrap/>
            <w:vAlign w:val="center"/>
            <w:hideMark/>
          </w:tcPr>
          <w:p w14:paraId="72C60822"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28</w:t>
            </w:r>
          </w:p>
        </w:tc>
        <w:tc>
          <w:tcPr>
            <w:tcW w:w="1162" w:type="dxa"/>
            <w:shd w:val="clear" w:color="auto" w:fill="auto"/>
            <w:noWrap/>
            <w:vAlign w:val="center"/>
            <w:hideMark/>
          </w:tcPr>
          <w:p w14:paraId="3232FB9C"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G4-EN19</w:t>
            </w:r>
          </w:p>
        </w:tc>
        <w:tc>
          <w:tcPr>
            <w:tcW w:w="4784" w:type="dxa"/>
            <w:shd w:val="clear" w:color="auto" w:fill="auto"/>
            <w:vAlign w:val="center"/>
            <w:hideMark/>
          </w:tcPr>
          <w:p w14:paraId="68EB61DE"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Inisiatif untuk mengurangi emisi gas rumah kaca dan pencapaiannya.</w:t>
            </w:r>
          </w:p>
        </w:tc>
      </w:tr>
      <w:tr w:rsidR="000A0507" w:rsidRPr="00AE33AD" w14:paraId="6F105BFF" w14:textId="77777777" w:rsidTr="00A15807">
        <w:trPr>
          <w:trHeight w:val="315"/>
        </w:trPr>
        <w:tc>
          <w:tcPr>
            <w:tcW w:w="1675" w:type="dxa"/>
            <w:shd w:val="clear" w:color="auto" w:fill="auto"/>
            <w:noWrap/>
            <w:vAlign w:val="center"/>
            <w:hideMark/>
          </w:tcPr>
          <w:p w14:paraId="17C5AE7B"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29</w:t>
            </w:r>
          </w:p>
        </w:tc>
        <w:tc>
          <w:tcPr>
            <w:tcW w:w="1162" w:type="dxa"/>
            <w:shd w:val="clear" w:color="auto" w:fill="auto"/>
            <w:noWrap/>
            <w:vAlign w:val="center"/>
            <w:hideMark/>
          </w:tcPr>
          <w:p w14:paraId="15C35803"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G4-EN20</w:t>
            </w:r>
          </w:p>
        </w:tc>
        <w:tc>
          <w:tcPr>
            <w:tcW w:w="4784" w:type="dxa"/>
            <w:shd w:val="clear" w:color="auto" w:fill="auto"/>
            <w:noWrap/>
            <w:vAlign w:val="center"/>
            <w:hideMark/>
          </w:tcPr>
          <w:p w14:paraId="02142ED4"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Emisi bahan kimia perusak ozon diperinci berdasarkan berat.</w:t>
            </w:r>
          </w:p>
        </w:tc>
      </w:tr>
      <w:tr w:rsidR="000A0507" w:rsidRPr="00AE33AD" w14:paraId="4FB148E5" w14:textId="77777777" w:rsidTr="00A15807">
        <w:trPr>
          <w:trHeight w:val="630"/>
        </w:trPr>
        <w:tc>
          <w:tcPr>
            <w:tcW w:w="1675" w:type="dxa"/>
            <w:shd w:val="clear" w:color="auto" w:fill="auto"/>
            <w:noWrap/>
            <w:vAlign w:val="center"/>
            <w:hideMark/>
          </w:tcPr>
          <w:p w14:paraId="61A62F6F"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30</w:t>
            </w:r>
          </w:p>
        </w:tc>
        <w:tc>
          <w:tcPr>
            <w:tcW w:w="1162" w:type="dxa"/>
            <w:shd w:val="clear" w:color="auto" w:fill="auto"/>
            <w:noWrap/>
            <w:vAlign w:val="center"/>
            <w:hideMark/>
          </w:tcPr>
          <w:p w14:paraId="3F76A172"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G4-EN21</w:t>
            </w:r>
          </w:p>
        </w:tc>
        <w:tc>
          <w:tcPr>
            <w:tcW w:w="4784" w:type="dxa"/>
            <w:shd w:val="clear" w:color="auto" w:fill="auto"/>
            <w:vAlign w:val="center"/>
            <w:hideMark/>
          </w:tcPr>
          <w:p w14:paraId="451C7060"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NOx, Sox dan emisi udara signifikan lainnya yang diperinci berdasarkan jenis dan berat.</w:t>
            </w:r>
          </w:p>
        </w:tc>
      </w:tr>
      <w:tr w:rsidR="000A0507" w:rsidRPr="00AE33AD" w14:paraId="5B524909" w14:textId="77777777" w:rsidTr="00A15807">
        <w:trPr>
          <w:trHeight w:val="315"/>
        </w:trPr>
        <w:tc>
          <w:tcPr>
            <w:tcW w:w="7621" w:type="dxa"/>
            <w:gridSpan w:val="3"/>
            <w:shd w:val="clear" w:color="auto" w:fill="auto"/>
            <w:noWrap/>
            <w:vAlign w:val="center"/>
            <w:hideMark/>
          </w:tcPr>
          <w:p w14:paraId="5F465C05"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Aspek: Efluen dan Limbah</w:t>
            </w:r>
          </w:p>
        </w:tc>
      </w:tr>
      <w:tr w:rsidR="000A0507" w:rsidRPr="00AE33AD" w14:paraId="47F6CD98" w14:textId="77777777" w:rsidTr="00A15807">
        <w:trPr>
          <w:trHeight w:val="315"/>
        </w:trPr>
        <w:tc>
          <w:tcPr>
            <w:tcW w:w="1675" w:type="dxa"/>
            <w:shd w:val="clear" w:color="auto" w:fill="auto"/>
            <w:noWrap/>
            <w:vAlign w:val="center"/>
            <w:hideMark/>
          </w:tcPr>
          <w:p w14:paraId="7EC8B316"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31</w:t>
            </w:r>
          </w:p>
        </w:tc>
        <w:tc>
          <w:tcPr>
            <w:tcW w:w="1162" w:type="dxa"/>
            <w:shd w:val="clear" w:color="auto" w:fill="auto"/>
            <w:noWrap/>
            <w:vAlign w:val="center"/>
            <w:hideMark/>
          </w:tcPr>
          <w:p w14:paraId="748B4481"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G4-EN22</w:t>
            </w:r>
          </w:p>
        </w:tc>
        <w:tc>
          <w:tcPr>
            <w:tcW w:w="4784" w:type="dxa"/>
            <w:shd w:val="clear" w:color="auto" w:fill="auto"/>
            <w:noWrap/>
            <w:vAlign w:val="center"/>
            <w:hideMark/>
          </w:tcPr>
          <w:p w14:paraId="1DD01043"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Total air yang dibuang berdasarkan kualitas dan tujuan</w:t>
            </w:r>
          </w:p>
        </w:tc>
      </w:tr>
      <w:tr w:rsidR="000A0507" w:rsidRPr="00AE33AD" w14:paraId="6145A371" w14:textId="77777777" w:rsidTr="00A15807">
        <w:trPr>
          <w:trHeight w:val="630"/>
        </w:trPr>
        <w:tc>
          <w:tcPr>
            <w:tcW w:w="1675" w:type="dxa"/>
            <w:shd w:val="clear" w:color="auto" w:fill="auto"/>
            <w:noWrap/>
            <w:vAlign w:val="center"/>
            <w:hideMark/>
          </w:tcPr>
          <w:p w14:paraId="623A2E49"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32</w:t>
            </w:r>
          </w:p>
        </w:tc>
        <w:tc>
          <w:tcPr>
            <w:tcW w:w="1162" w:type="dxa"/>
            <w:shd w:val="clear" w:color="auto" w:fill="auto"/>
            <w:noWrap/>
            <w:vAlign w:val="center"/>
            <w:hideMark/>
          </w:tcPr>
          <w:p w14:paraId="6D0EA033"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G4-EN23</w:t>
            </w:r>
          </w:p>
        </w:tc>
        <w:tc>
          <w:tcPr>
            <w:tcW w:w="4784" w:type="dxa"/>
            <w:shd w:val="clear" w:color="auto" w:fill="auto"/>
            <w:vAlign w:val="center"/>
            <w:hideMark/>
          </w:tcPr>
          <w:p w14:paraId="6524C421"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Bobot total limbah berdasarkan jenis dan metode Pembuangannya</w:t>
            </w:r>
          </w:p>
        </w:tc>
      </w:tr>
      <w:tr w:rsidR="000A0507" w:rsidRPr="00AE33AD" w14:paraId="71C15EAA" w14:textId="77777777" w:rsidTr="00A15807">
        <w:trPr>
          <w:trHeight w:val="315"/>
        </w:trPr>
        <w:tc>
          <w:tcPr>
            <w:tcW w:w="1675" w:type="dxa"/>
            <w:shd w:val="clear" w:color="auto" w:fill="auto"/>
            <w:noWrap/>
            <w:vAlign w:val="center"/>
            <w:hideMark/>
          </w:tcPr>
          <w:p w14:paraId="479C1385"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33</w:t>
            </w:r>
          </w:p>
        </w:tc>
        <w:tc>
          <w:tcPr>
            <w:tcW w:w="1162" w:type="dxa"/>
            <w:shd w:val="clear" w:color="auto" w:fill="auto"/>
            <w:noWrap/>
            <w:vAlign w:val="center"/>
            <w:hideMark/>
          </w:tcPr>
          <w:p w14:paraId="49A5BD9E"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G4-EN24</w:t>
            </w:r>
          </w:p>
        </w:tc>
        <w:tc>
          <w:tcPr>
            <w:tcW w:w="4784" w:type="dxa"/>
            <w:shd w:val="clear" w:color="auto" w:fill="auto"/>
            <w:noWrap/>
            <w:vAlign w:val="center"/>
            <w:hideMark/>
          </w:tcPr>
          <w:p w14:paraId="76682A3D"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Jumlah dan volume total tumpahan signifikan</w:t>
            </w:r>
          </w:p>
        </w:tc>
      </w:tr>
      <w:tr w:rsidR="000A0507" w:rsidRPr="00AE33AD" w14:paraId="3D5E11C8" w14:textId="77777777" w:rsidTr="00A15807">
        <w:trPr>
          <w:trHeight w:val="1260"/>
        </w:trPr>
        <w:tc>
          <w:tcPr>
            <w:tcW w:w="1675" w:type="dxa"/>
            <w:shd w:val="clear" w:color="auto" w:fill="auto"/>
            <w:noWrap/>
            <w:vAlign w:val="center"/>
            <w:hideMark/>
          </w:tcPr>
          <w:p w14:paraId="22598450"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34</w:t>
            </w:r>
          </w:p>
        </w:tc>
        <w:tc>
          <w:tcPr>
            <w:tcW w:w="1162" w:type="dxa"/>
            <w:shd w:val="clear" w:color="auto" w:fill="auto"/>
            <w:noWrap/>
            <w:vAlign w:val="center"/>
            <w:hideMark/>
          </w:tcPr>
          <w:p w14:paraId="5F35C1E9"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G4-EN25</w:t>
            </w:r>
          </w:p>
        </w:tc>
        <w:tc>
          <w:tcPr>
            <w:tcW w:w="4784" w:type="dxa"/>
            <w:shd w:val="clear" w:color="auto" w:fill="auto"/>
            <w:vAlign w:val="center"/>
            <w:hideMark/>
          </w:tcPr>
          <w:p w14:paraId="2C5CE11C"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Bobot limbah yang dianggap berbahaya menurut ketentuan konvensi basel2 lampiran I, I, III, dan VIlI yang diangkut, diimpor, diekspor, atau diolah dan persentase limbah yang diangkut untuk pengiriman internasional</w:t>
            </w:r>
          </w:p>
        </w:tc>
      </w:tr>
      <w:tr w:rsidR="000A0507" w:rsidRPr="00AE33AD" w14:paraId="3E59BE49" w14:textId="77777777" w:rsidTr="00A15807">
        <w:trPr>
          <w:trHeight w:val="1260"/>
        </w:trPr>
        <w:tc>
          <w:tcPr>
            <w:tcW w:w="1675" w:type="dxa"/>
            <w:shd w:val="clear" w:color="auto" w:fill="auto"/>
            <w:noWrap/>
            <w:vAlign w:val="center"/>
            <w:hideMark/>
          </w:tcPr>
          <w:p w14:paraId="5CDCF202"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35</w:t>
            </w:r>
          </w:p>
        </w:tc>
        <w:tc>
          <w:tcPr>
            <w:tcW w:w="1162" w:type="dxa"/>
            <w:shd w:val="clear" w:color="auto" w:fill="auto"/>
            <w:noWrap/>
            <w:vAlign w:val="center"/>
            <w:hideMark/>
          </w:tcPr>
          <w:p w14:paraId="233D2B18"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G4-EN26</w:t>
            </w:r>
          </w:p>
        </w:tc>
        <w:tc>
          <w:tcPr>
            <w:tcW w:w="4784" w:type="dxa"/>
            <w:shd w:val="clear" w:color="auto" w:fill="auto"/>
            <w:vAlign w:val="center"/>
            <w:hideMark/>
          </w:tcPr>
          <w:p w14:paraId="7CAAEE90"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Identitas, ukuran, status proteksi dan nilai keanekaragaman hayati dari badan air dan habitat terkait yang secara signifikan terkena dampak dari air buangan dan limpasan dari organisasi.</w:t>
            </w:r>
          </w:p>
        </w:tc>
      </w:tr>
      <w:tr w:rsidR="000A0507" w:rsidRPr="00AE33AD" w14:paraId="17927D4A" w14:textId="77777777" w:rsidTr="00A15807">
        <w:trPr>
          <w:trHeight w:val="315"/>
        </w:trPr>
        <w:tc>
          <w:tcPr>
            <w:tcW w:w="7621" w:type="dxa"/>
            <w:gridSpan w:val="3"/>
            <w:shd w:val="clear" w:color="auto" w:fill="auto"/>
            <w:noWrap/>
            <w:vAlign w:val="center"/>
            <w:hideMark/>
          </w:tcPr>
          <w:p w14:paraId="13E5DC93"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Aspek: Produk dan Jasa</w:t>
            </w:r>
          </w:p>
        </w:tc>
      </w:tr>
      <w:tr w:rsidR="000A0507" w:rsidRPr="00AE33AD" w14:paraId="1C11C36C" w14:textId="77777777" w:rsidTr="00A15807">
        <w:trPr>
          <w:trHeight w:val="630"/>
        </w:trPr>
        <w:tc>
          <w:tcPr>
            <w:tcW w:w="1675" w:type="dxa"/>
            <w:shd w:val="clear" w:color="auto" w:fill="auto"/>
            <w:noWrap/>
            <w:vAlign w:val="center"/>
            <w:hideMark/>
          </w:tcPr>
          <w:p w14:paraId="69DD3E72"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36</w:t>
            </w:r>
          </w:p>
        </w:tc>
        <w:tc>
          <w:tcPr>
            <w:tcW w:w="1162" w:type="dxa"/>
            <w:shd w:val="clear" w:color="auto" w:fill="auto"/>
            <w:noWrap/>
            <w:vAlign w:val="center"/>
            <w:hideMark/>
          </w:tcPr>
          <w:p w14:paraId="67B18EF4"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G4-EN27</w:t>
            </w:r>
          </w:p>
        </w:tc>
        <w:tc>
          <w:tcPr>
            <w:tcW w:w="4784" w:type="dxa"/>
            <w:shd w:val="clear" w:color="auto" w:fill="auto"/>
            <w:vAlign w:val="center"/>
            <w:hideMark/>
          </w:tcPr>
          <w:p w14:paraId="21C603EE"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Inisatif untuk mengurangi dampak lingkungan produk dan jasa dan sejauh mana dampak pegurangan tersebut.</w:t>
            </w:r>
          </w:p>
        </w:tc>
      </w:tr>
      <w:tr w:rsidR="000A0507" w:rsidRPr="00AE33AD" w14:paraId="14EBA8DA" w14:textId="77777777" w:rsidTr="00A15807">
        <w:trPr>
          <w:trHeight w:val="630"/>
        </w:trPr>
        <w:tc>
          <w:tcPr>
            <w:tcW w:w="1675" w:type="dxa"/>
            <w:shd w:val="clear" w:color="auto" w:fill="auto"/>
            <w:noWrap/>
            <w:vAlign w:val="center"/>
            <w:hideMark/>
          </w:tcPr>
          <w:p w14:paraId="7082BF54"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37</w:t>
            </w:r>
          </w:p>
        </w:tc>
        <w:tc>
          <w:tcPr>
            <w:tcW w:w="1162" w:type="dxa"/>
            <w:shd w:val="clear" w:color="auto" w:fill="auto"/>
            <w:noWrap/>
            <w:vAlign w:val="center"/>
            <w:hideMark/>
          </w:tcPr>
          <w:p w14:paraId="62F2E316"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G4-EN28</w:t>
            </w:r>
          </w:p>
        </w:tc>
        <w:tc>
          <w:tcPr>
            <w:tcW w:w="4784" w:type="dxa"/>
            <w:shd w:val="clear" w:color="auto" w:fill="auto"/>
            <w:vAlign w:val="center"/>
            <w:hideMark/>
          </w:tcPr>
          <w:p w14:paraId="1AFEC0A6"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Persentase produk yang terjual dan bahan kemasannya yang ditarik menurut kategori</w:t>
            </w:r>
          </w:p>
        </w:tc>
      </w:tr>
      <w:tr w:rsidR="000A0507" w:rsidRPr="00AE33AD" w14:paraId="32F67F7A" w14:textId="77777777" w:rsidTr="00A15807">
        <w:trPr>
          <w:trHeight w:val="315"/>
        </w:trPr>
        <w:tc>
          <w:tcPr>
            <w:tcW w:w="7621" w:type="dxa"/>
            <w:gridSpan w:val="3"/>
            <w:shd w:val="clear" w:color="auto" w:fill="auto"/>
            <w:noWrap/>
            <w:vAlign w:val="center"/>
            <w:hideMark/>
          </w:tcPr>
          <w:p w14:paraId="2FB974AF"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Aspek: Kepatuhan</w:t>
            </w:r>
          </w:p>
        </w:tc>
      </w:tr>
      <w:tr w:rsidR="000A0507" w:rsidRPr="00AE33AD" w14:paraId="3147FE23" w14:textId="77777777" w:rsidTr="00A15807">
        <w:trPr>
          <w:trHeight w:val="945"/>
        </w:trPr>
        <w:tc>
          <w:tcPr>
            <w:tcW w:w="1675" w:type="dxa"/>
            <w:shd w:val="clear" w:color="auto" w:fill="auto"/>
            <w:noWrap/>
            <w:vAlign w:val="center"/>
            <w:hideMark/>
          </w:tcPr>
          <w:p w14:paraId="358532E1"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38</w:t>
            </w:r>
          </w:p>
        </w:tc>
        <w:tc>
          <w:tcPr>
            <w:tcW w:w="1162" w:type="dxa"/>
            <w:shd w:val="clear" w:color="auto" w:fill="auto"/>
            <w:noWrap/>
            <w:vAlign w:val="center"/>
            <w:hideMark/>
          </w:tcPr>
          <w:p w14:paraId="51FDA71F"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G4-EN29</w:t>
            </w:r>
          </w:p>
        </w:tc>
        <w:tc>
          <w:tcPr>
            <w:tcW w:w="4784" w:type="dxa"/>
            <w:shd w:val="clear" w:color="auto" w:fill="auto"/>
            <w:vAlign w:val="center"/>
            <w:hideMark/>
          </w:tcPr>
          <w:p w14:paraId="0B0131BF"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Nilai moneter denda signifikan dan jumlah total sanksi nonmoneter atas ketidakpatuhan terhadap undang-undang dan peraturan lingkungan.</w:t>
            </w:r>
          </w:p>
        </w:tc>
      </w:tr>
      <w:tr w:rsidR="000A0507" w:rsidRPr="00AE33AD" w14:paraId="78C5AF87" w14:textId="77777777" w:rsidTr="00A15807">
        <w:trPr>
          <w:trHeight w:val="315"/>
        </w:trPr>
        <w:tc>
          <w:tcPr>
            <w:tcW w:w="7621" w:type="dxa"/>
            <w:gridSpan w:val="3"/>
            <w:shd w:val="clear" w:color="auto" w:fill="auto"/>
            <w:noWrap/>
            <w:vAlign w:val="center"/>
            <w:hideMark/>
          </w:tcPr>
          <w:p w14:paraId="31ED52CB"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Aspek: Transportasi</w:t>
            </w:r>
          </w:p>
        </w:tc>
      </w:tr>
      <w:tr w:rsidR="000A0507" w:rsidRPr="00AE33AD" w14:paraId="32460455" w14:textId="77777777" w:rsidTr="00A15807">
        <w:trPr>
          <w:trHeight w:val="945"/>
        </w:trPr>
        <w:tc>
          <w:tcPr>
            <w:tcW w:w="1675" w:type="dxa"/>
            <w:shd w:val="clear" w:color="auto" w:fill="auto"/>
            <w:noWrap/>
            <w:vAlign w:val="center"/>
            <w:hideMark/>
          </w:tcPr>
          <w:p w14:paraId="52EBD48A"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lastRenderedPageBreak/>
              <w:t>39</w:t>
            </w:r>
          </w:p>
        </w:tc>
        <w:tc>
          <w:tcPr>
            <w:tcW w:w="1162" w:type="dxa"/>
            <w:shd w:val="clear" w:color="auto" w:fill="auto"/>
            <w:noWrap/>
            <w:vAlign w:val="center"/>
            <w:hideMark/>
          </w:tcPr>
          <w:p w14:paraId="3C458DC5"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G4-EN30</w:t>
            </w:r>
          </w:p>
        </w:tc>
        <w:tc>
          <w:tcPr>
            <w:tcW w:w="4784" w:type="dxa"/>
            <w:shd w:val="clear" w:color="auto" w:fill="auto"/>
            <w:vAlign w:val="center"/>
            <w:hideMark/>
          </w:tcPr>
          <w:p w14:paraId="535C9E06"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Dampak lingkungan yang signifikan akibat pemindahan produk dan barang-barang lain serta material yang digunakan untuk operasi perusahaan, dan tenaga kerja.</w:t>
            </w:r>
          </w:p>
        </w:tc>
      </w:tr>
      <w:tr w:rsidR="000A0507" w:rsidRPr="00AE33AD" w14:paraId="3EA70745" w14:textId="77777777" w:rsidTr="00A15807">
        <w:trPr>
          <w:trHeight w:val="315"/>
        </w:trPr>
        <w:tc>
          <w:tcPr>
            <w:tcW w:w="7621" w:type="dxa"/>
            <w:gridSpan w:val="3"/>
            <w:shd w:val="clear" w:color="auto" w:fill="auto"/>
            <w:noWrap/>
            <w:vAlign w:val="center"/>
            <w:hideMark/>
          </w:tcPr>
          <w:p w14:paraId="4320F4D7"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Aspek: Lain-lain</w:t>
            </w:r>
          </w:p>
        </w:tc>
      </w:tr>
      <w:tr w:rsidR="000A0507" w:rsidRPr="00AE33AD" w14:paraId="441398F4" w14:textId="77777777" w:rsidTr="00A15807">
        <w:trPr>
          <w:trHeight w:val="945"/>
        </w:trPr>
        <w:tc>
          <w:tcPr>
            <w:tcW w:w="1675" w:type="dxa"/>
            <w:shd w:val="clear" w:color="auto" w:fill="auto"/>
            <w:noWrap/>
            <w:vAlign w:val="center"/>
            <w:hideMark/>
          </w:tcPr>
          <w:p w14:paraId="28CEB5FD"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40</w:t>
            </w:r>
          </w:p>
        </w:tc>
        <w:tc>
          <w:tcPr>
            <w:tcW w:w="1162" w:type="dxa"/>
            <w:shd w:val="clear" w:color="auto" w:fill="auto"/>
            <w:noWrap/>
            <w:vAlign w:val="center"/>
            <w:hideMark/>
          </w:tcPr>
          <w:p w14:paraId="1D286F2C"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G4-EN31</w:t>
            </w:r>
          </w:p>
        </w:tc>
        <w:tc>
          <w:tcPr>
            <w:tcW w:w="4784" w:type="dxa"/>
            <w:shd w:val="clear" w:color="auto" w:fill="auto"/>
            <w:vAlign w:val="center"/>
            <w:hideMark/>
          </w:tcPr>
          <w:p w14:paraId="333DB0AB"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Total pengeluaran perlindugan lingkungan berdasarkan; biaya pembuangan limbah, pengolahan emisi, dan remediasi. Biaya pencegahan dan manajemen lingkungan.</w:t>
            </w:r>
          </w:p>
        </w:tc>
      </w:tr>
      <w:tr w:rsidR="000A0507" w:rsidRPr="00AE33AD" w14:paraId="710BD282" w14:textId="77777777" w:rsidTr="00A15807">
        <w:trPr>
          <w:trHeight w:val="315"/>
        </w:trPr>
        <w:tc>
          <w:tcPr>
            <w:tcW w:w="7621" w:type="dxa"/>
            <w:gridSpan w:val="3"/>
            <w:shd w:val="clear" w:color="auto" w:fill="auto"/>
            <w:noWrap/>
            <w:vAlign w:val="center"/>
            <w:hideMark/>
          </w:tcPr>
          <w:p w14:paraId="3EDFA52D"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Aspek: Asesmen Pemasok atas Lingkungan</w:t>
            </w:r>
          </w:p>
        </w:tc>
      </w:tr>
      <w:tr w:rsidR="000A0507" w:rsidRPr="00AE33AD" w14:paraId="726A117C" w14:textId="77777777" w:rsidTr="00A15807">
        <w:trPr>
          <w:trHeight w:val="630"/>
        </w:trPr>
        <w:tc>
          <w:tcPr>
            <w:tcW w:w="1675" w:type="dxa"/>
            <w:shd w:val="clear" w:color="auto" w:fill="auto"/>
            <w:noWrap/>
            <w:vAlign w:val="center"/>
            <w:hideMark/>
          </w:tcPr>
          <w:p w14:paraId="6D97C74D"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41</w:t>
            </w:r>
          </w:p>
        </w:tc>
        <w:tc>
          <w:tcPr>
            <w:tcW w:w="1162" w:type="dxa"/>
            <w:shd w:val="clear" w:color="auto" w:fill="auto"/>
            <w:noWrap/>
            <w:vAlign w:val="center"/>
            <w:hideMark/>
          </w:tcPr>
          <w:p w14:paraId="72C5BB66"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G4-EN32</w:t>
            </w:r>
          </w:p>
        </w:tc>
        <w:tc>
          <w:tcPr>
            <w:tcW w:w="4784" w:type="dxa"/>
            <w:shd w:val="clear" w:color="auto" w:fill="auto"/>
            <w:vAlign w:val="center"/>
            <w:hideMark/>
          </w:tcPr>
          <w:p w14:paraId="26B31D96"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Presentase penapisan pemasok bar menggunakan kriteria LINGKUNGAN.</w:t>
            </w:r>
          </w:p>
        </w:tc>
      </w:tr>
      <w:tr w:rsidR="000A0507" w:rsidRPr="00AE33AD" w14:paraId="2494C08E" w14:textId="77777777" w:rsidTr="00A15807">
        <w:trPr>
          <w:trHeight w:val="630"/>
        </w:trPr>
        <w:tc>
          <w:tcPr>
            <w:tcW w:w="1675" w:type="dxa"/>
            <w:shd w:val="clear" w:color="auto" w:fill="auto"/>
            <w:noWrap/>
            <w:vAlign w:val="center"/>
            <w:hideMark/>
          </w:tcPr>
          <w:p w14:paraId="6A2DC698"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42</w:t>
            </w:r>
          </w:p>
        </w:tc>
        <w:tc>
          <w:tcPr>
            <w:tcW w:w="1162" w:type="dxa"/>
            <w:shd w:val="clear" w:color="auto" w:fill="auto"/>
            <w:noWrap/>
            <w:vAlign w:val="center"/>
            <w:hideMark/>
          </w:tcPr>
          <w:p w14:paraId="79289B7E"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G4-EN33</w:t>
            </w:r>
          </w:p>
        </w:tc>
        <w:tc>
          <w:tcPr>
            <w:tcW w:w="4784" w:type="dxa"/>
            <w:shd w:val="clear" w:color="auto" w:fill="auto"/>
            <w:vAlign w:val="center"/>
            <w:hideMark/>
          </w:tcPr>
          <w:p w14:paraId="25E22EA8"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Dampak lingkungan negatif signifikan aktual dan potensial dalam rantai pasokan dan tindakan yang diambil.</w:t>
            </w:r>
          </w:p>
        </w:tc>
      </w:tr>
      <w:tr w:rsidR="000A0507" w:rsidRPr="00AE33AD" w14:paraId="67D19E48" w14:textId="77777777" w:rsidTr="00A15807">
        <w:trPr>
          <w:trHeight w:val="315"/>
        </w:trPr>
        <w:tc>
          <w:tcPr>
            <w:tcW w:w="7621" w:type="dxa"/>
            <w:gridSpan w:val="3"/>
            <w:shd w:val="clear" w:color="auto" w:fill="auto"/>
            <w:noWrap/>
            <w:vAlign w:val="center"/>
            <w:hideMark/>
          </w:tcPr>
          <w:p w14:paraId="79ABCA58"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Aspek: Mekanisme Pengaduan Masalah Lingkungan</w:t>
            </w:r>
          </w:p>
        </w:tc>
      </w:tr>
      <w:tr w:rsidR="000A0507" w:rsidRPr="00AE33AD" w14:paraId="3B5131BC" w14:textId="77777777" w:rsidTr="00A15807">
        <w:trPr>
          <w:trHeight w:val="945"/>
        </w:trPr>
        <w:tc>
          <w:tcPr>
            <w:tcW w:w="1675" w:type="dxa"/>
            <w:shd w:val="clear" w:color="auto" w:fill="auto"/>
            <w:noWrap/>
            <w:vAlign w:val="center"/>
            <w:hideMark/>
          </w:tcPr>
          <w:p w14:paraId="6FB20C04"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43</w:t>
            </w:r>
          </w:p>
        </w:tc>
        <w:tc>
          <w:tcPr>
            <w:tcW w:w="1162" w:type="dxa"/>
            <w:shd w:val="clear" w:color="auto" w:fill="auto"/>
            <w:noWrap/>
            <w:vAlign w:val="center"/>
            <w:hideMark/>
          </w:tcPr>
          <w:p w14:paraId="1C83E9D2"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G4-EN34</w:t>
            </w:r>
          </w:p>
        </w:tc>
        <w:tc>
          <w:tcPr>
            <w:tcW w:w="4784" w:type="dxa"/>
            <w:shd w:val="clear" w:color="auto" w:fill="auto"/>
            <w:vAlign w:val="center"/>
            <w:hideMark/>
          </w:tcPr>
          <w:p w14:paraId="0BADD437"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Jumlah pengaduan tentang dampak lingkungan yang diajukan, ditangani, dan diselesaikan melalui mekanisme pengaduan resmi selama period pelaporan.</w:t>
            </w:r>
          </w:p>
        </w:tc>
      </w:tr>
      <w:tr w:rsidR="000A0507" w:rsidRPr="00AE33AD" w14:paraId="7E2E3027" w14:textId="77777777" w:rsidTr="00A15807">
        <w:trPr>
          <w:trHeight w:val="315"/>
        </w:trPr>
        <w:tc>
          <w:tcPr>
            <w:tcW w:w="7621" w:type="dxa"/>
            <w:gridSpan w:val="3"/>
            <w:shd w:val="clear" w:color="auto" w:fill="auto"/>
            <w:noWrap/>
            <w:vAlign w:val="center"/>
            <w:hideMark/>
          </w:tcPr>
          <w:p w14:paraId="34EDD8C2"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KATEGORI SOSIAL</w:t>
            </w:r>
          </w:p>
        </w:tc>
      </w:tr>
      <w:tr w:rsidR="000A0507" w:rsidRPr="00AE33AD" w14:paraId="1F589A43" w14:textId="77777777" w:rsidTr="00A15807">
        <w:trPr>
          <w:trHeight w:val="315"/>
        </w:trPr>
        <w:tc>
          <w:tcPr>
            <w:tcW w:w="7621" w:type="dxa"/>
            <w:gridSpan w:val="3"/>
            <w:shd w:val="clear" w:color="auto" w:fill="auto"/>
            <w:noWrap/>
            <w:vAlign w:val="center"/>
            <w:hideMark/>
          </w:tcPr>
          <w:p w14:paraId="4CFA327E" w14:textId="3160178D"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Aspek: Kepe</w:t>
            </w:r>
            <w:r w:rsidR="002B5E9B" w:rsidRPr="00AE33AD">
              <w:rPr>
                <w:rFonts w:ascii="Times New Roman" w:eastAsia="Times New Roman" w:hAnsi="Times New Roman" w:cs="Times New Roman"/>
                <w:sz w:val="24"/>
                <w:szCs w:val="24"/>
                <w:lang w:val="id-ID"/>
              </w:rPr>
              <w:t>g</w:t>
            </w:r>
            <w:r w:rsidRPr="00AE33AD">
              <w:rPr>
                <w:rFonts w:ascii="Times New Roman" w:eastAsia="Times New Roman" w:hAnsi="Times New Roman" w:cs="Times New Roman"/>
                <w:sz w:val="24"/>
                <w:szCs w:val="24"/>
              </w:rPr>
              <w:t>awaian</w:t>
            </w:r>
          </w:p>
        </w:tc>
      </w:tr>
      <w:tr w:rsidR="000A0507" w:rsidRPr="00AE33AD" w14:paraId="2A80F0CF" w14:textId="77777777" w:rsidTr="00A15807">
        <w:trPr>
          <w:trHeight w:val="945"/>
        </w:trPr>
        <w:tc>
          <w:tcPr>
            <w:tcW w:w="1675" w:type="dxa"/>
            <w:shd w:val="clear" w:color="auto" w:fill="auto"/>
            <w:noWrap/>
            <w:vAlign w:val="center"/>
            <w:hideMark/>
          </w:tcPr>
          <w:p w14:paraId="2522CC24"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44</w:t>
            </w:r>
          </w:p>
        </w:tc>
        <w:tc>
          <w:tcPr>
            <w:tcW w:w="1162" w:type="dxa"/>
            <w:shd w:val="clear" w:color="auto" w:fill="auto"/>
            <w:noWrap/>
            <w:vAlign w:val="center"/>
            <w:hideMark/>
          </w:tcPr>
          <w:p w14:paraId="42FE45B6"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G4-LA1</w:t>
            </w:r>
          </w:p>
        </w:tc>
        <w:tc>
          <w:tcPr>
            <w:tcW w:w="4784" w:type="dxa"/>
            <w:shd w:val="clear" w:color="auto" w:fill="auto"/>
            <w:vAlign w:val="center"/>
            <w:hideMark/>
          </w:tcPr>
          <w:p w14:paraId="2FC53FA5"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Jumlah total dan tingkat perekrutan karyawan bar dan turnover karyawan menurut kelompok umur, gender, dan wilayah.</w:t>
            </w:r>
          </w:p>
        </w:tc>
      </w:tr>
      <w:tr w:rsidR="000A0507" w:rsidRPr="00AE33AD" w14:paraId="4EB9316E" w14:textId="77777777" w:rsidTr="00A15807">
        <w:trPr>
          <w:trHeight w:val="1890"/>
        </w:trPr>
        <w:tc>
          <w:tcPr>
            <w:tcW w:w="1675" w:type="dxa"/>
            <w:shd w:val="clear" w:color="auto" w:fill="auto"/>
            <w:noWrap/>
            <w:vAlign w:val="center"/>
            <w:hideMark/>
          </w:tcPr>
          <w:p w14:paraId="2FA30021"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45</w:t>
            </w:r>
          </w:p>
        </w:tc>
        <w:tc>
          <w:tcPr>
            <w:tcW w:w="1162" w:type="dxa"/>
            <w:shd w:val="clear" w:color="auto" w:fill="auto"/>
            <w:noWrap/>
            <w:vAlign w:val="center"/>
            <w:hideMark/>
          </w:tcPr>
          <w:p w14:paraId="1B48BE0B"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G4-LA2</w:t>
            </w:r>
          </w:p>
        </w:tc>
        <w:tc>
          <w:tcPr>
            <w:tcW w:w="4784" w:type="dxa"/>
            <w:shd w:val="clear" w:color="auto" w:fill="auto"/>
            <w:vAlign w:val="center"/>
            <w:hideMark/>
          </w:tcPr>
          <w:p w14:paraId="50AF6D7C"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Tunjangan yang diberikan bagi karyawan purna waktu yang tidak diberikan bagi karyawan sementara tau paruh waktu, berdasarkan lokasi operasi yang signifikan. Hal ini mencakup, setidaknya: asuransi jiwa, asuransi kesehatan, perlindungan kecacatan dan ketidakmampuan, cuti melahirkan, pemberian pensiun, kepemilikan saham.</w:t>
            </w:r>
          </w:p>
        </w:tc>
      </w:tr>
      <w:tr w:rsidR="000A0507" w:rsidRPr="00AE33AD" w14:paraId="08BCA9F5" w14:textId="77777777" w:rsidTr="00A15807">
        <w:trPr>
          <w:trHeight w:val="630"/>
        </w:trPr>
        <w:tc>
          <w:tcPr>
            <w:tcW w:w="1675" w:type="dxa"/>
            <w:shd w:val="clear" w:color="auto" w:fill="auto"/>
            <w:noWrap/>
            <w:vAlign w:val="center"/>
            <w:hideMark/>
          </w:tcPr>
          <w:p w14:paraId="31AA36E2"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46</w:t>
            </w:r>
          </w:p>
        </w:tc>
        <w:tc>
          <w:tcPr>
            <w:tcW w:w="1162" w:type="dxa"/>
            <w:shd w:val="clear" w:color="auto" w:fill="auto"/>
            <w:noWrap/>
            <w:vAlign w:val="center"/>
            <w:hideMark/>
          </w:tcPr>
          <w:p w14:paraId="6A08417C"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G4-LA3</w:t>
            </w:r>
          </w:p>
        </w:tc>
        <w:tc>
          <w:tcPr>
            <w:tcW w:w="4784" w:type="dxa"/>
            <w:shd w:val="clear" w:color="auto" w:fill="auto"/>
            <w:vAlign w:val="center"/>
            <w:hideMark/>
          </w:tcPr>
          <w:p w14:paraId="59C51387"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Tingkat kembali bekerja dan tingkat retensi setelah cuti melahirkan, menurut gender.</w:t>
            </w:r>
          </w:p>
        </w:tc>
      </w:tr>
      <w:tr w:rsidR="000A0507" w:rsidRPr="00AE33AD" w14:paraId="2BD1BC82" w14:textId="77777777" w:rsidTr="00A15807">
        <w:trPr>
          <w:trHeight w:val="315"/>
        </w:trPr>
        <w:tc>
          <w:tcPr>
            <w:tcW w:w="7621" w:type="dxa"/>
            <w:gridSpan w:val="3"/>
            <w:shd w:val="clear" w:color="auto" w:fill="auto"/>
            <w:noWrap/>
            <w:vAlign w:val="center"/>
            <w:hideMark/>
          </w:tcPr>
          <w:p w14:paraId="48D0C3CA"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Aspek: Hubungan Industrial</w:t>
            </w:r>
          </w:p>
        </w:tc>
      </w:tr>
      <w:tr w:rsidR="000A0507" w:rsidRPr="00AE33AD" w14:paraId="760AC77D" w14:textId="77777777" w:rsidTr="00A15807">
        <w:trPr>
          <w:trHeight w:val="1260"/>
        </w:trPr>
        <w:tc>
          <w:tcPr>
            <w:tcW w:w="1675" w:type="dxa"/>
            <w:vMerge w:val="restart"/>
            <w:shd w:val="clear" w:color="auto" w:fill="auto"/>
            <w:noWrap/>
            <w:vAlign w:val="center"/>
            <w:hideMark/>
          </w:tcPr>
          <w:p w14:paraId="2839815F"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47</w:t>
            </w:r>
          </w:p>
        </w:tc>
        <w:tc>
          <w:tcPr>
            <w:tcW w:w="1162" w:type="dxa"/>
            <w:vMerge w:val="restart"/>
            <w:shd w:val="clear" w:color="auto" w:fill="auto"/>
            <w:noWrap/>
            <w:vAlign w:val="center"/>
            <w:hideMark/>
          </w:tcPr>
          <w:p w14:paraId="4124F18D"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G4-LA4</w:t>
            </w:r>
          </w:p>
        </w:tc>
        <w:tc>
          <w:tcPr>
            <w:tcW w:w="4784" w:type="dxa"/>
            <w:shd w:val="clear" w:color="auto" w:fill="auto"/>
            <w:vAlign w:val="center"/>
            <w:hideMark/>
          </w:tcPr>
          <w:p w14:paraId="41539879"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Jangka waktu minimum pemberitahuan mengenai perubahan kepada karyawan dan perwakilan terpilih sebelum penerapan perubahan operasional signifikan yang memengaruhi mereka secara substansial, termasuk apakah hal tersebut tercantum</w:t>
            </w:r>
          </w:p>
        </w:tc>
      </w:tr>
      <w:tr w:rsidR="000A0507" w:rsidRPr="00AE33AD" w14:paraId="4E7C8515" w14:textId="77777777" w:rsidTr="00A15807">
        <w:trPr>
          <w:trHeight w:val="315"/>
        </w:trPr>
        <w:tc>
          <w:tcPr>
            <w:tcW w:w="1675" w:type="dxa"/>
            <w:vMerge/>
            <w:vAlign w:val="center"/>
            <w:hideMark/>
          </w:tcPr>
          <w:p w14:paraId="16940052"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p>
        </w:tc>
        <w:tc>
          <w:tcPr>
            <w:tcW w:w="1162" w:type="dxa"/>
            <w:vMerge/>
            <w:vAlign w:val="center"/>
            <w:hideMark/>
          </w:tcPr>
          <w:p w14:paraId="46DD11A5"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p>
        </w:tc>
        <w:tc>
          <w:tcPr>
            <w:tcW w:w="4784" w:type="dxa"/>
            <w:shd w:val="clear" w:color="auto" w:fill="auto"/>
            <w:vAlign w:val="center"/>
            <w:hideMark/>
          </w:tcPr>
          <w:p w14:paraId="29FAC833"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dalam perjanjian bersama</w:t>
            </w:r>
          </w:p>
        </w:tc>
      </w:tr>
      <w:tr w:rsidR="002B5E9B" w:rsidRPr="00AE33AD" w14:paraId="200F9534" w14:textId="77777777" w:rsidTr="00A15807">
        <w:trPr>
          <w:trHeight w:val="412"/>
        </w:trPr>
        <w:tc>
          <w:tcPr>
            <w:tcW w:w="7621" w:type="dxa"/>
            <w:gridSpan w:val="3"/>
            <w:shd w:val="clear" w:color="auto" w:fill="auto"/>
            <w:noWrap/>
            <w:vAlign w:val="center"/>
            <w:hideMark/>
          </w:tcPr>
          <w:p w14:paraId="7D93E423" w14:textId="77777777" w:rsidR="002B5E9B" w:rsidRPr="00AE33AD" w:rsidRDefault="002B5E9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lastRenderedPageBreak/>
              <w:t>Aspek: Kesehatan dan Keslamatan Kerja</w:t>
            </w:r>
          </w:p>
          <w:p w14:paraId="72E76885" w14:textId="32A1A06A" w:rsidR="002B5E9B" w:rsidRPr="00AE33AD" w:rsidRDefault="002B5E9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 </w:t>
            </w:r>
          </w:p>
          <w:p w14:paraId="2F8F2DE6" w14:textId="59AD92D9" w:rsidR="002B5E9B" w:rsidRPr="00AE33AD" w:rsidRDefault="002B5E9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 </w:t>
            </w:r>
          </w:p>
        </w:tc>
      </w:tr>
      <w:tr w:rsidR="000A0507" w:rsidRPr="00AE33AD" w14:paraId="74697D7F" w14:textId="77777777" w:rsidTr="00A15807">
        <w:trPr>
          <w:trHeight w:val="1260"/>
        </w:trPr>
        <w:tc>
          <w:tcPr>
            <w:tcW w:w="1675" w:type="dxa"/>
            <w:shd w:val="clear" w:color="auto" w:fill="auto"/>
            <w:noWrap/>
            <w:vAlign w:val="center"/>
            <w:hideMark/>
          </w:tcPr>
          <w:p w14:paraId="10DBA032"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48</w:t>
            </w:r>
          </w:p>
        </w:tc>
        <w:tc>
          <w:tcPr>
            <w:tcW w:w="1162" w:type="dxa"/>
            <w:shd w:val="clear" w:color="auto" w:fill="auto"/>
            <w:noWrap/>
            <w:vAlign w:val="center"/>
            <w:hideMark/>
          </w:tcPr>
          <w:p w14:paraId="549D4966"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GA-LA5</w:t>
            </w:r>
          </w:p>
        </w:tc>
        <w:tc>
          <w:tcPr>
            <w:tcW w:w="4784" w:type="dxa"/>
            <w:shd w:val="clear" w:color="auto" w:fill="auto"/>
            <w:vAlign w:val="center"/>
            <w:hideMark/>
          </w:tcPr>
          <w:p w14:paraId="3115A07A"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Presentase total tenaga kerja yang diwakili dalam komite bersama formal manajemen pekerja yang membantu mengawasi dan memberikan saran program kesehatan dan keselamatan kerja</w:t>
            </w:r>
          </w:p>
        </w:tc>
      </w:tr>
      <w:tr w:rsidR="000A0507" w:rsidRPr="00AE33AD" w14:paraId="2B430F15" w14:textId="77777777" w:rsidTr="00A15807">
        <w:trPr>
          <w:trHeight w:val="945"/>
        </w:trPr>
        <w:tc>
          <w:tcPr>
            <w:tcW w:w="1675" w:type="dxa"/>
            <w:shd w:val="clear" w:color="auto" w:fill="auto"/>
            <w:noWrap/>
            <w:vAlign w:val="center"/>
            <w:hideMark/>
          </w:tcPr>
          <w:p w14:paraId="0E006701"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49</w:t>
            </w:r>
          </w:p>
        </w:tc>
        <w:tc>
          <w:tcPr>
            <w:tcW w:w="1162" w:type="dxa"/>
            <w:shd w:val="clear" w:color="auto" w:fill="auto"/>
            <w:noWrap/>
            <w:vAlign w:val="center"/>
            <w:hideMark/>
          </w:tcPr>
          <w:p w14:paraId="407C3A33"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G4-LA6</w:t>
            </w:r>
          </w:p>
        </w:tc>
        <w:tc>
          <w:tcPr>
            <w:tcW w:w="4784" w:type="dxa"/>
            <w:shd w:val="clear" w:color="auto" w:fill="auto"/>
            <w:vAlign w:val="center"/>
            <w:hideMark/>
          </w:tcPr>
          <w:p w14:paraId="78D19023"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Jenis dan tingkat cidera, penyakit akibat kerja, hari hilang, dan kemangkiran, serta jumlah total kematian akibat kerja, menurut daerah dan gender</w:t>
            </w:r>
          </w:p>
        </w:tc>
      </w:tr>
      <w:tr w:rsidR="000A0507" w:rsidRPr="00AE33AD" w14:paraId="12E54342" w14:textId="77777777" w:rsidTr="00A15807">
        <w:trPr>
          <w:trHeight w:val="630"/>
        </w:trPr>
        <w:tc>
          <w:tcPr>
            <w:tcW w:w="1675" w:type="dxa"/>
            <w:shd w:val="clear" w:color="auto" w:fill="auto"/>
            <w:noWrap/>
            <w:vAlign w:val="center"/>
            <w:hideMark/>
          </w:tcPr>
          <w:p w14:paraId="46A66CB3"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50</w:t>
            </w:r>
          </w:p>
        </w:tc>
        <w:tc>
          <w:tcPr>
            <w:tcW w:w="1162" w:type="dxa"/>
            <w:shd w:val="clear" w:color="auto" w:fill="auto"/>
            <w:noWrap/>
            <w:vAlign w:val="center"/>
            <w:hideMark/>
          </w:tcPr>
          <w:p w14:paraId="79A4E138"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G4-LA7</w:t>
            </w:r>
          </w:p>
        </w:tc>
        <w:tc>
          <w:tcPr>
            <w:tcW w:w="4784" w:type="dxa"/>
            <w:shd w:val="clear" w:color="auto" w:fill="auto"/>
            <w:vAlign w:val="center"/>
            <w:hideMark/>
          </w:tcPr>
          <w:p w14:paraId="45612B83"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Pekerja yang sering terkena atau beresiko tinggi terkena penyakit yang terkait dengan pekerjaan mereka</w:t>
            </w:r>
          </w:p>
        </w:tc>
      </w:tr>
      <w:tr w:rsidR="000A0507" w:rsidRPr="00AE33AD" w14:paraId="378EDFD5" w14:textId="77777777" w:rsidTr="00A15807">
        <w:trPr>
          <w:trHeight w:val="630"/>
        </w:trPr>
        <w:tc>
          <w:tcPr>
            <w:tcW w:w="1675" w:type="dxa"/>
            <w:shd w:val="clear" w:color="auto" w:fill="auto"/>
            <w:noWrap/>
            <w:vAlign w:val="center"/>
            <w:hideMark/>
          </w:tcPr>
          <w:p w14:paraId="0051EE4F"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51</w:t>
            </w:r>
          </w:p>
        </w:tc>
        <w:tc>
          <w:tcPr>
            <w:tcW w:w="1162" w:type="dxa"/>
            <w:shd w:val="clear" w:color="auto" w:fill="auto"/>
            <w:noWrap/>
            <w:vAlign w:val="center"/>
            <w:hideMark/>
          </w:tcPr>
          <w:p w14:paraId="622FEA12"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G4-LA8</w:t>
            </w:r>
          </w:p>
        </w:tc>
        <w:tc>
          <w:tcPr>
            <w:tcW w:w="4784" w:type="dxa"/>
            <w:shd w:val="clear" w:color="auto" w:fill="auto"/>
            <w:vAlign w:val="center"/>
            <w:hideMark/>
          </w:tcPr>
          <w:p w14:paraId="6333962C"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Topik kesehatan dan keselamatan yang tercakup dalam perjanjian formal dengan serikat pekerja</w:t>
            </w:r>
          </w:p>
        </w:tc>
      </w:tr>
      <w:tr w:rsidR="000A0507" w:rsidRPr="00AE33AD" w14:paraId="59C0B5FF" w14:textId="77777777" w:rsidTr="00A15807">
        <w:trPr>
          <w:trHeight w:val="315"/>
        </w:trPr>
        <w:tc>
          <w:tcPr>
            <w:tcW w:w="7621" w:type="dxa"/>
            <w:gridSpan w:val="3"/>
            <w:shd w:val="clear" w:color="auto" w:fill="auto"/>
            <w:noWrap/>
            <w:vAlign w:val="center"/>
            <w:hideMark/>
          </w:tcPr>
          <w:p w14:paraId="7F2DCB96"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Aspek: Pelatihan dan Pendidikan</w:t>
            </w:r>
          </w:p>
        </w:tc>
      </w:tr>
      <w:tr w:rsidR="000A0507" w:rsidRPr="00AE33AD" w14:paraId="77A28A71" w14:textId="77777777" w:rsidTr="00A15807">
        <w:trPr>
          <w:trHeight w:val="630"/>
        </w:trPr>
        <w:tc>
          <w:tcPr>
            <w:tcW w:w="1675" w:type="dxa"/>
            <w:shd w:val="clear" w:color="auto" w:fill="auto"/>
            <w:noWrap/>
            <w:vAlign w:val="center"/>
            <w:hideMark/>
          </w:tcPr>
          <w:p w14:paraId="5112DDB0"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52</w:t>
            </w:r>
          </w:p>
        </w:tc>
        <w:tc>
          <w:tcPr>
            <w:tcW w:w="1162" w:type="dxa"/>
            <w:shd w:val="clear" w:color="auto" w:fill="auto"/>
            <w:noWrap/>
            <w:vAlign w:val="center"/>
            <w:hideMark/>
          </w:tcPr>
          <w:p w14:paraId="5BCF91E9"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G4-LA9</w:t>
            </w:r>
          </w:p>
        </w:tc>
        <w:tc>
          <w:tcPr>
            <w:tcW w:w="4784" w:type="dxa"/>
            <w:shd w:val="clear" w:color="auto" w:fill="auto"/>
            <w:vAlign w:val="center"/>
            <w:hideMark/>
          </w:tcPr>
          <w:p w14:paraId="451D83D7"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Jam pelatihan rata-rata pertahun per karyawan menurut gender, dan menurut kategori karyawan</w:t>
            </w:r>
          </w:p>
        </w:tc>
      </w:tr>
      <w:tr w:rsidR="000A0507" w:rsidRPr="00AE33AD" w14:paraId="0EAC8EF2" w14:textId="77777777" w:rsidTr="00A15807">
        <w:trPr>
          <w:trHeight w:val="945"/>
        </w:trPr>
        <w:tc>
          <w:tcPr>
            <w:tcW w:w="1675" w:type="dxa"/>
            <w:shd w:val="clear" w:color="auto" w:fill="auto"/>
            <w:noWrap/>
            <w:vAlign w:val="center"/>
            <w:hideMark/>
          </w:tcPr>
          <w:p w14:paraId="31A614B3"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53</w:t>
            </w:r>
          </w:p>
        </w:tc>
        <w:tc>
          <w:tcPr>
            <w:tcW w:w="1162" w:type="dxa"/>
            <w:shd w:val="clear" w:color="auto" w:fill="auto"/>
            <w:noWrap/>
            <w:vAlign w:val="center"/>
            <w:hideMark/>
          </w:tcPr>
          <w:p w14:paraId="4B74F669"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G4-LA10</w:t>
            </w:r>
          </w:p>
        </w:tc>
        <w:tc>
          <w:tcPr>
            <w:tcW w:w="4784" w:type="dxa"/>
            <w:shd w:val="clear" w:color="auto" w:fill="auto"/>
            <w:vAlign w:val="center"/>
            <w:hideMark/>
          </w:tcPr>
          <w:p w14:paraId="611DFCC0"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Program untuk manajemen keterampilan dan pembelajaran seumur hidup yang mendukung keberlanjutan kerja karyawan dan membantu mereka mengelola purna bakti</w:t>
            </w:r>
          </w:p>
        </w:tc>
      </w:tr>
      <w:tr w:rsidR="000A0507" w:rsidRPr="00AE33AD" w14:paraId="37D9FD15" w14:textId="77777777" w:rsidTr="00A15807">
        <w:trPr>
          <w:trHeight w:val="945"/>
        </w:trPr>
        <w:tc>
          <w:tcPr>
            <w:tcW w:w="1675" w:type="dxa"/>
            <w:shd w:val="clear" w:color="auto" w:fill="auto"/>
            <w:noWrap/>
            <w:vAlign w:val="center"/>
            <w:hideMark/>
          </w:tcPr>
          <w:p w14:paraId="0CF48740"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54</w:t>
            </w:r>
          </w:p>
        </w:tc>
        <w:tc>
          <w:tcPr>
            <w:tcW w:w="1162" w:type="dxa"/>
            <w:shd w:val="clear" w:color="auto" w:fill="auto"/>
            <w:noWrap/>
            <w:vAlign w:val="center"/>
            <w:hideMark/>
          </w:tcPr>
          <w:p w14:paraId="1BF5519B"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G4-LA11</w:t>
            </w:r>
          </w:p>
        </w:tc>
        <w:tc>
          <w:tcPr>
            <w:tcW w:w="4784" w:type="dxa"/>
            <w:shd w:val="clear" w:color="auto" w:fill="auto"/>
            <w:vAlign w:val="center"/>
            <w:hideMark/>
          </w:tcPr>
          <w:p w14:paraId="2D48795B"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Presentase karyawan yang menerima reviu kinerja dan pengembangan karier secara reguler, menurut gender dan kategori karyawan</w:t>
            </w:r>
          </w:p>
        </w:tc>
      </w:tr>
      <w:tr w:rsidR="000A0507" w:rsidRPr="00AE33AD" w14:paraId="0C9C3EEB" w14:textId="77777777" w:rsidTr="00A15807">
        <w:trPr>
          <w:trHeight w:val="315"/>
        </w:trPr>
        <w:tc>
          <w:tcPr>
            <w:tcW w:w="7621" w:type="dxa"/>
            <w:gridSpan w:val="3"/>
            <w:shd w:val="clear" w:color="auto" w:fill="auto"/>
            <w:noWrap/>
            <w:vAlign w:val="center"/>
            <w:hideMark/>
          </w:tcPr>
          <w:p w14:paraId="40CEDC41"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Aspek: Keberagaman dan Kesetaraan Peluang</w:t>
            </w:r>
          </w:p>
        </w:tc>
      </w:tr>
      <w:tr w:rsidR="000A0507" w:rsidRPr="00AE33AD" w14:paraId="2DAB2CC9" w14:textId="77777777" w:rsidTr="00A15807">
        <w:trPr>
          <w:trHeight w:val="1260"/>
        </w:trPr>
        <w:tc>
          <w:tcPr>
            <w:tcW w:w="1675" w:type="dxa"/>
            <w:shd w:val="clear" w:color="auto" w:fill="auto"/>
            <w:noWrap/>
            <w:vAlign w:val="center"/>
            <w:hideMark/>
          </w:tcPr>
          <w:p w14:paraId="612674E4"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55</w:t>
            </w:r>
          </w:p>
        </w:tc>
        <w:tc>
          <w:tcPr>
            <w:tcW w:w="1162" w:type="dxa"/>
            <w:shd w:val="clear" w:color="auto" w:fill="auto"/>
            <w:noWrap/>
            <w:vAlign w:val="center"/>
            <w:hideMark/>
          </w:tcPr>
          <w:p w14:paraId="1B5F3F86"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G4-LA12</w:t>
            </w:r>
          </w:p>
        </w:tc>
        <w:tc>
          <w:tcPr>
            <w:tcW w:w="4784" w:type="dxa"/>
            <w:shd w:val="clear" w:color="auto" w:fill="auto"/>
            <w:vAlign w:val="center"/>
            <w:hideMark/>
          </w:tcPr>
          <w:p w14:paraId="3014B25A"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Komposisi badan tata kelola dan pembagian karyawan per kategori karyawan menurut gender, kelompok usia, keanggotaan kelompok minoritas, dan indikator keberagaman lainnya.</w:t>
            </w:r>
          </w:p>
        </w:tc>
      </w:tr>
      <w:tr w:rsidR="000A0507" w:rsidRPr="00AE33AD" w14:paraId="31B8E00E" w14:textId="77777777" w:rsidTr="00A15807">
        <w:trPr>
          <w:trHeight w:val="315"/>
        </w:trPr>
        <w:tc>
          <w:tcPr>
            <w:tcW w:w="7621" w:type="dxa"/>
            <w:gridSpan w:val="3"/>
            <w:shd w:val="clear" w:color="auto" w:fill="auto"/>
            <w:noWrap/>
            <w:vAlign w:val="center"/>
            <w:hideMark/>
          </w:tcPr>
          <w:p w14:paraId="1AE1E6D9"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Aspek: Kesetaraan Remunerasi Perempuan dan Laki-laki</w:t>
            </w:r>
          </w:p>
        </w:tc>
      </w:tr>
      <w:tr w:rsidR="000A0507" w:rsidRPr="00AE33AD" w14:paraId="1E95D6D6" w14:textId="77777777" w:rsidTr="00A15807">
        <w:trPr>
          <w:trHeight w:val="945"/>
        </w:trPr>
        <w:tc>
          <w:tcPr>
            <w:tcW w:w="1675" w:type="dxa"/>
            <w:shd w:val="clear" w:color="auto" w:fill="auto"/>
            <w:noWrap/>
            <w:vAlign w:val="center"/>
            <w:hideMark/>
          </w:tcPr>
          <w:p w14:paraId="1C784DFB"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56</w:t>
            </w:r>
          </w:p>
        </w:tc>
        <w:tc>
          <w:tcPr>
            <w:tcW w:w="1162" w:type="dxa"/>
            <w:shd w:val="clear" w:color="auto" w:fill="auto"/>
            <w:noWrap/>
            <w:vAlign w:val="center"/>
            <w:hideMark/>
          </w:tcPr>
          <w:p w14:paraId="4E54684E"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G4-LA13</w:t>
            </w:r>
          </w:p>
        </w:tc>
        <w:tc>
          <w:tcPr>
            <w:tcW w:w="4784" w:type="dxa"/>
            <w:shd w:val="clear" w:color="auto" w:fill="auto"/>
            <w:vAlign w:val="center"/>
            <w:hideMark/>
          </w:tcPr>
          <w:p w14:paraId="1732552D"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Rasio gaji pokok dan remunerasi bagi perempuan terhadap laki-laki menurut kategori karyawan, berdasarkan lokasi operasional yang signifikan.</w:t>
            </w:r>
          </w:p>
        </w:tc>
      </w:tr>
      <w:tr w:rsidR="000A0507" w:rsidRPr="00AE33AD" w14:paraId="6494C52E" w14:textId="77777777" w:rsidTr="00A15807">
        <w:trPr>
          <w:trHeight w:val="315"/>
        </w:trPr>
        <w:tc>
          <w:tcPr>
            <w:tcW w:w="7621" w:type="dxa"/>
            <w:gridSpan w:val="3"/>
            <w:shd w:val="clear" w:color="auto" w:fill="auto"/>
            <w:noWrap/>
            <w:vAlign w:val="center"/>
            <w:hideMark/>
          </w:tcPr>
          <w:p w14:paraId="755F8697"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Aspek: Asesmen Pemasok atas Praktik Ketenagakerjaan</w:t>
            </w:r>
          </w:p>
        </w:tc>
      </w:tr>
      <w:tr w:rsidR="000A0507" w:rsidRPr="00AE33AD" w14:paraId="7A3111F9" w14:textId="77777777" w:rsidTr="00A15807">
        <w:trPr>
          <w:trHeight w:val="630"/>
        </w:trPr>
        <w:tc>
          <w:tcPr>
            <w:tcW w:w="1675" w:type="dxa"/>
            <w:shd w:val="clear" w:color="auto" w:fill="auto"/>
            <w:noWrap/>
            <w:vAlign w:val="center"/>
            <w:hideMark/>
          </w:tcPr>
          <w:p w14:paraId="3A5D72EB"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57</w:t>
            </w:r>
          </w:p>
        </w:tc>
        <w:tc>
          <w:tcPr>
            <w:tcW w:w="1162" w:type="dxa"/>
            <w:shd w:val="clear" w:color="auto" w:fill="auto"/>
            <w:noWrap/>
            <w:vAlign w:val="center"/>
            <w:hideMark/>
          </w:tcPr>
          <w:p w14:paraId="2E0E68DB"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 LA14</w:t>
            </w:r>
          </w:p>
        </w:tc>
        <w:tc>
          <w:tcPr>
            <w:tcW w:w="4784" w:type="dxa"/>
            <w:shd w:val="clear" w:color="auto" w:fill="auto"/>
            <w:vAlign w:val="center"/>
            <w:hideMark/>
          </w:tcPr>
          <w:p w14:paraId="79D957F8"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Persentase penapisan pemasok bar menggunakan kriteria praktik ketenagakerjaan</w:t>
            </w:r>
          </w:p>
        </w:tc>
      </w:tr>
      <w:tr w:rsidR="000A0507" w:rsidRPr="00AE33AD" w14:paraId="32928553" w14:textId="77777777" w:rsidTr="00A15807">
        <w:trPr>
          <w:trHeight w:val="945"/>
        </w:trPr>
        <w:tc>
          <w:tcPr>
            <w:tcW w:w="1675" w:type="dxa"/>
            <w:shd w:val="clear" w:color="auto" w:fill="auto"/>
            <w:noWrap/>
            <w:vAlign w:val="center"/>
            <w:hideMark/>
          </w:tcPr>
          <w:p w14:paraId="478B8261"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lastRenderedPageBreak/>
              <w:t>58</w:t>
            </w:r>
          </w:p>
        </w:tc>
        <w:tc>
          <w:tcPr>
            <w:tcW w:w="1162" w:type="dxa"/>
            <w:shd w:val="clear" w:color="auto" w:fill="auto"/>
            <w:noWrap/>
            <w:vAlign w:val="center"/>
            <w:hideMark/>
          </w:tcPr>
          <w:p w14:paraId="4E15A611"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G4-LA15</w:t>
            </w:r>
          </w:p>
        </w:tc>
        <w:tc>
          <w:tcPr>
            <w:tcW w:w="4784" w:type="dxa"/>
            <w:shd w:val="clear" w:color="auto" w:fill="auto"/>
            <w:vAlign w:val="center"/>
            <w:hideMark/>
          </w:tcPr>
          <w:p w14:paraId="2F90CA6B"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Dampak negatif aktual dan potensial yang signifikan terhadap praktik ketenagakerjaan dalam rantai pasokan dan tindakan yang diambil</w:t>
            </w:r>
          </w:p>
        </w:tc>
      </w:tr>
      <w:tr w:rsidR="000A0507" w:rsidRPr="00AE33AD" w14:paraId="18ADB1BC" w14:textId="77777777" w:rsidTr="00A15807">
        <w:trPr>
          <w:trHeight w:val="315"/>
        </w:trPr>
        <w:tc>
          <w:tcPr>
            <w:tcW w:w="7621" w:type="dxa"/>
            <w:gridSpan w:val="3"/>
            <w:shd w:val="clear" w:color="auto" w:fill="auto"/>
            <w:noWrap/>
            <w:vAlign w:val="center"/>
            <w:hideMark/>
          </w:tcPr>
          <w:p w14:paraId="3A118C4E"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Aspek: Mekanisme Pengaduan Masalah Ketenagakerjaan</w:t>
            </w:r>
          </w:p>
        </w:tc>
      </w:tr>
      <w:tr w:rsidR="000A0507" w:rsidRPr="00AE33AD" w14:paraId="4135E164" w14:textId="77777777" w:rsidTr="00A15807">
        <w:trPr>
          <w:trHeight w:val="945"/>
        </w:trPr>
        <w:tc>
          <w:tcPr>
            <w:tcW w:w="1675" w:type="dxa"/>
            <w:shd w:val="clear" w:color="auto" w:fill="auto"/>
            <w:noWrap/>
            <w:vAlign w:val="center"/>
            <w:hideMark/>
          </w:tcPr>
          <w:p w14:paraId="5A884AD1"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59</w:t>
            </w:r>
          </w:p>
        </w:tc>
        <w:tc>
          <w:tcPr>
            <w:tcW w:w="1162" w:type="dxa"/>
            <w:shd w:val="clear" w:color="auto" w:fill="auto"/>
            <w:noWrap/>
            <w:vAlign w:val="center"/>
            <w:hideMark/>
          </w:tcPr>
          <w:p w14:paraId="39AB25BE"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G4-LA16</w:t>
            </w:r>
          </w:p>
        </w:tc>
        <w:tc>
          <w:tcPr>
            <w:tcW w:w="4784" w:type="dxa"/>
            <w:shd w:val="clear" w:color="auto" w:fill="auto"/>
            <w:vAlign w:val="center"/>
            <w:hideMark/>
          </w:tcPr>
          <w:p w14:paraId="75D3C07D"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Jumlah pengaduan tentang praktik ketenagakerjaan yang diajukan, ditangani, dan diselesaikan melalui mekanisme pengaduan resmi</w:t>
            </w:r>
          </w:p>
        </w:tc>
      </w:tr>
      <w:tr w:rsidR="000A0507" w:rsidRPr="00AE33AD" w14:paraId="7CC72203" w14:textId="77777777" w:rsidTr="00A15807">
        <w:trPr>
          <w:trHeight w:val="315"/>
        </w:trPr>
        <w:tc>
          <w:tcPr>
            <w:tcW w:w="7621" w:type="dxa"/>
            <w:gridSpan w:val="3"/>
            <w:shd w:val="clear" w:color="auto" w:fill="auto"/>
            <w:noWrap/>
            <w:vAlign w:val="center"/>
            <w:hideMark/>
          </w:tcPr>
          <w:p w14:paraId="4B147DAA"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KATEGORI HAK ASASI MANUSIA</w:t>
            </w:r>
          </w:p>
        </w:tc>
      </w:tr>
      <w:tr w:rsidR="000A0507" w:rsidRPr="00AE33AD" w14:paraId="1FA07965" w14:textId="77777777" w:rsidTr="00A15807">
        <w:trPr>
          <w:trHeight w:val="315"/>
        </w:trPr>
        <w:tc>
          <w:tcPr>
            <w:tcW w:w="7621" w:type="dxa"/>
            <w:gridSpan w:val="3"/>
            <w:shd w:val="clear" w:color="auto" w:fill="auto"/>
            <w:noWrap/>
            <w:vAlign w:val="center"/>
            <w:hideMark/>
          </w:tcPr>
          <w:p w14:paraId="7E70C964"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Aspek: Investasi</w:t>
            </w:r>
          </w:p>
        </w:tc>
      </w:tr>
      <w:tr w:rsidR="000A0507" w:rsidRPr="00AE33AD" w14:paraId="35570C9E" w14:textId="77777777" w:rsidTr="00A15807">
        <w:trPr>
          <w:trHeight w:val="945"/>
        </w:trPr>
        <w:tc>
          <w:tcPr>
            <w:tcW w:w="1675" w:type="dxa"/>
            <w:shd w:val="clear" w:color="auto" w:fill="auto"/>
            <w:noWrap/>
            <w:vAlign w:val="center"/>
            <w:hideMark/>
          </w:tcPr>
          <w:p w14:paraId="6A5DD548"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60</w:t>
            </w:r>
          </w:p>
        </w:tc>
        <w:tc>
          <w:tcPr>
            <w:tcW w:w="1162" w:type="dxa"/>
            <w:shd w:val="clear" w:color="auto" w:fill="auto"/>
            <w:noWrap/>
            <w:vAlign w:val="center"/>
            <w:hideMark/>
          </w:tcPr>
          <w:p w14:paraId="2CCC10D6"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G4-HR1</w:t>
            </w:r>
          </w:p>
        </w:tc>
        <w:tc>
          <w:tcPr>
            <w:tcW w:w="4784" w:type="dxa"/>
            <w:shd w:val="clear" w:color="auto" w:fill="auto"/>
            <w:vAlign w:val="center"/>
            <w:hideMark/>
          </w:tcPr>
          <w:p w14:paraId="2BAEA7E0"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Jumlah total dan persentase perjanjian dan kontrak investasi yang signifikan yang menyertakan klausul terkait hak asasi manusia atau penapisan berdasakan hak asasi manusia</w:t>
            </w:r>
          </w:p>
        </w:tc>
      </w:tr>
      <w:tr w:rsidR="000A0507" w:rsidRPr="00AE33AD" w14:paraId="6590C4B9" w14:textId="77777777" w:rsidTr="00A15807">
        <w:trPr>
          <w:trHeight w:val="1260"/>
        </w:trPr>
        <w:tc>
          <w:tcPr>
            <w:tcW w:w="1675" w:type="dxa"/>
            <w:shd w:val="clear" w:color="auto" w:fill="auto"/>
            <w:noWrap/>
            <w:vAlign w:val="center"/>
            <w:hideMark/>
          </w:tcPr>
          <w:p w14:paraId="678BE82E"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61</w:t>
            </w:r>
          </w:p>
        </w:tc>
        <w:tc>
          <w:tcPr>
            <w:tcW w:w="1162" w:type="dxa"/>
            <w:shd w:val="clear" w:color="auto" w:fill="auto"/>
            <w:noWrap/>
            <w:vAlign w:val="center"/>
            <w:hideMark/>
          </w:tcPr>
          <w:p w14:paraId="7D57244B"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G4-HR2</w:t>
            </w:r>
          </w:p>
        </w:tc>
        <w:tc>
          <w:tcPr>
            <w:tcW w:w="4784" w:type="dxa"/>
            <w:shd w:val="clear" w:color="auto" w:fill="auto"/>
            <w:vAlign w:val="center"/>
            <w:hideMark/>
          </w:tcPr>
          <w:p w14:paraId="13184D8E"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Jumlah waktu pelatihan karyawan tentang kebijakan atau prosedur hak asasi manusia terkait dengan aspek hak asasi manusia yang relevan dengan operasi, termasuk persentase karyawan yang dilatih.</w:t>
            </w:r>
          </w:p>
        </w:tc>
      </w:tr>
      <w:tr w:rsidR="000A0507" w:rsidRPr="00AE33AD" w14:paraId="47B510B4" w14:textId="77777777" w:rsidTr="00A15807">
        <w:trPr>
          <w:trHeight w:val="315"/>
        </w:trPr>
        <w:tc>
          <w:tcPr>
            <w:tcW w:w="7621" w:type="dxa"/>
            <w:gridSpan w:val="3"/>
            <w:shd w:val="clear" w:color="auto" w:fill="auto"/>
            <w:noWrap/>
            <w:vAlign w:val="center"/>
            <w:hideMark/>
          </w:tcPr>
          <w:p w14:paraId="7DD7CA31"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Aspek: Non-diskriminasi</w:t>
            </w:r>
          </w:p>
        </w:tc>
      </w:tr>
      <w:tr w:rsidR="000A0507" w:rsidRPr="00AE33AD" w14:paraId="05A2942A" w14:textId="77777777" w:rsidTr="00A15807">
        <w:trPr>
          <w:trHeight w:val="630"/>
        </w:trPr>
        <w:tc>
          <w:tcPr>
            <w:tcW w:w="1675" w:type="dxa"/>
            <w:shd w:val="clear" w:color="auto" w:fill="auto"/>
            <w:noWrap/>
            <w:vAlign w:val="center"/>
            <w:hideMark/>
          </w:tcPr>
          <w:p w14:paraId="084EA75B"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62</w:t>
            </w:r>
          </w:p>
        </w:tc>
        <w:tc>
          <w:tcPr>
            <w:tcW w:w="1162" w:type="dxa"/>
            <w:shd w:val="clear" w:color="auto" w:fill="auto"/>
            <w:noWrap/>
            <w:vAlign w:val="center"/>
            <w:hideMark/>
          </w:tcPr>
          <w:p w14:paraId="4C76F8FE"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 HR3</w:t>
            </w:r>
          </w:p>
        </w:tc>
        <w:tc>
          <w:tcPr>
            <w:tcW w:w="4784" w:type="dxa"/>
            <w:shd w:val="clear" w:color="auto" w:fill="auto"/>
            <w:vAlign w:val="center"/>
            <w:hideMark/>
          </w:tcPr>
          <w:p w14:paraId="0B3B0530"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Jumlah total inside diskriminasi dan tindakan perbaikan yang diambil</w:t>
            </w:r>
          </w:p>
        </w:tc>
      </w:tr>
      <w:tr w:rsidR="000A0507" w:rsidRPr="00AE33AD" w14:paraId="5A2DC0CC" w14:textId="77777777" w:rsidTr="00A15807">
        <w:trPr>
          <w:trHeight w:val="315"/>
        </w:trPr>
        <w:tc>
          <w:tcPr>
            <w:tcW w:w="7621" w:type="dxa"/>
            <w:gridSpan w:val="3"/>
            <w:shd w:val="clear" w:color="auto" w:fill="auto"/>
            <w:noWrap/>
            <w:vAlign w:val="center"/>
            <w:hideMark/>
          </w:tcPr>
          <w:p w14:paraId="491AC6A1"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Aspek: Kebebasan Berserikat dan Perjanjian Kerja Bersama</w:t>
            </w:r>
          </w:p>
        </w:tc>
      </w:tr>
      <w:tr w:rsidR="000A0507" w:rsidRPr="00AE33AD" w14:paraId="54694AE7" w14:textId="77777777" w:rsidTr="00A15807">
        <w:trPr>
          <w:trHeight w:val="945"/>
        </w:trPr>
        <w:tc>
          <w:tcPr>
            <w:tcW w:w="1675" w:type="dxa"/>
            <w:vMerge w:val="restart"/>
            <w:shd w:val="clear" w:color="auto" w:fill="auto"/>
            <w:noWrap/>
            <w:vAlign w:val="center"/>
            <w:hideMark/>
          </w:tcPr>
          <w:p w14:paraId="284A33D1"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63</w:t>
            </w:r>
          </w:p>
        </w:tc>
        <w:tc>
          <w:tcPr>
            <w:tcW w:w="1162" w:type="dxa"/>
            <w:vMerge w:val="restart"/>
            <w:shd w:val="clear" w:color="auto" w:fill="auto"/>
            <w:noWrap/>
            <w:vAlign w:val="center"/>
            <w:hideMark/>
          </w:tcPr>
          <w:p w14:paraId="41B2AD5F"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 HR4</w:t>
            </w:r>
          </w:p>
        </w:tc>
        <w:tc>
          <w:tcPr>
            <w:tcW w:w="4784" w:type="dxa"/>
            <w:shd w:val="clear" w:color="auto" w:fill="auto"/>
            <w:vAlign w:val="center"/>
            <w:hideMark/>
          </w:tcPr>
          <w:p w14:paraId="7EB1E42F"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Operasi dan pemasok teridentifikasi yang mungkin melanggar atau berisiko tinggi melanggar hak untuk melaksanakan kebebasan berserikat dan perjanjian kerja</w:t>
            </w:r>
          </w:p>
        </w:tc>
      </w:tr>
      <w:tr w:rsidR="000A0507" w:rsidRPr="00AE33AD" w14:paraId="56AC3327" w14:textId="77777777" w:rsidTr="00A15807">
        <w:trPr>
          <w:trHeight w:val="630"/>
        </w:trPr>
        <w:tc>
          <w:tcPr>
            <w:tcW w:w="1675" w:type="dxa"/>
            <w:vMerge/>
            <w:vAlign w:val="center"/>
            <w:hideMark/>
          </w:tcPr>
          <w:p w14:paraId="666B6A04"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p>
        </w:tc>
        <w:tc>
          <w:tcPr>
            <w:tcW w:w="1162" w:type="dxa"/>
            <w:vMerge/>
            <w:vAlign w:val="center"/>
            <w:hideMark/>
          </w:tcPr>
          <w:p w14:paraId="41CEFD16"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p>
        </w:tc>
        <w:tc>
          <w:tcPr>
            <w:tcW w:w="4784" w:type="dxa"/>
            <w:shd w:val="clear" w:color="auto" w:fill="auto"/>
            <w:vAlign w:val="center"/>
            <w:hideMark/>
          </w:tcPr>
          <w:p w14:paraId="3CD00278"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bersama, dan tindakan yang diambil untuk mendukung hak- hak tersebut</w:t>
            </w:r>
          </w:p>
        </w:tc>
      </w:tr>
      <w:tr w:rsidR="000A0507" w:rsidRPr="00AE33AD" w14:paraId="31FD8B83" w14:textId="77777777" w:rsidTr="00A15807">
        <w:trPr>
          <w:trHeight w:val="1260"/>
        </w:trPr>
        <w:tc>
          <w:tcPr>
            <w:tcW w:w="1675" w:type="dxa"/>
            <w:shd w:val="clear" w:color="auto" w:fill="auto"/>
            <w:noWrap/>
            <w:vAlign w:val="center"/>
            <w:hideMark/>
          </w:tcPr>
          <w:p w14:paraId="27333C4E"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64</w:t>
            </w:r>
          </w:p>
        </w:tc>
        <w:tc>
          <w:tcPr>
            <w:tcW w:w="1162" w:type="dxa"/>
            <w:shd w:val="clear" w:color="auto" w:fill="auto"/>
            <w:noWrap/>
            <w:vAlign w:val="center"/>
            <w:hideMark/>
          </w:tcPr>
          <w:p w14:paraId="739D4DB5"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 HR5</w:t>
            </w:r>
          </w:p>
        </w:tc>
        <w:tc>
          <w:tcPr>
            <w:tcW w:w="4784" w:type="dxa"/>
            <w:shd w:val="clear" w:color="auto" w:fill="auto"/>
            <w:vAlign w:val="center"/>
            <w:hideMark/>
          </w:tcPr>
          <w:p w14:paraId="74BAFCA1"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Operasi dan pemasok yang diidentifikasi berisiko tinggi melakukan eksploitasi pekerja anak dan tindakan yang diambil untuk berkontribusi dalam penghapusan pekerja anak yang efektif</w:t>
            </w:r>
          </w:p>
        </w:tc>
      </w:tr>
      <w:tr w:rsidR="000A0507" w:rsidRPr="00AE33AD" w14:paraId="235A58C3" w14:textId="77777777" w:rsidTr="00A15807">
        <w:trPr>
          <w:trHeight w:val="315"/>
        </w:trPr>
        <w:tc>
          <w:tcPr>
            <w:tcW w:w="7621" w:type="dxa"/>
            <w:gridSpan w:val="3"/>
            <w:shd w:val="clear" w:color="auto" w:fill="auto"/>
            <w:noWrap/>
            <w:vAlign w:val="center"/>
            <w:hideMark/>
          </w:tcPr>
          <w:p w14:paraId="66DDFD80"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Aspek: Pekerja Anak</w:t>
            </w:r>
          </w:p>
        </w:tc>
      </w:tr>
      <w:tr w:rsidR="000A0507" w:rsidRPr="00AE33AD" w14:paraId="32320B04" w14:textId="77777777" w:rsidTr="00A15807">
        <w:trPr>
          <w:trHeight w:val="1260"/>
        </w:trPr>
        <w:tc>
          <w:tcPr>
            <w:tcW w:w="1675" w:type="dxa"/>
            <w:shd w:val="clear" w:color="auto" w:fill="auto"/>
            <w:noWrap/>
            <w:vAlign w:val="center"/>
            <w:hideMark/>
          </w:tcPr>
          <w:p w14:paraId="5C0BE836"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65</w:t>
            </w:r>
          </w:p>
        </w:tc>
        <w:tc>
          <w:tcPr>
            <w:tcW w:w="1162" w:type="dxa"/>
            <w:shd w:val="clear" w:color="auto" w:fill="auto"/>
            <w:noWrap/>
            <w:vAlign w:val="center"/>
            <w:hideMark/>
          </w:tcPr>
          <w:p w14:paraId="4FD8425F"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 HR6</w:t>
            </w:r>
          </w:p>
        </w:tc>
        <w:tc>
          <w:tcPr>
            <w:tcW w:w="4784" w:type="dxa"/>
            <w:shd w:val="clear" w:color="auto" w:fill="auto"/>
            <w:vAlign w:val="center"/>
            <w:hideMark/>
          </w:tcPr>
          <w:p w14:paraId="36771FC9"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Operasi dan pemasok yang diidentifikasi berisiko tinggi melakukan pekerja paksa atau wajib kerja dan tindakan untuk berkontribusi dalam penghapusan segala bentuk pekerja paksa atau wajib kerja</w:t>
            </w:r>
          </w:p>
        </w:tc>
      </w:tr>
      <w:tr w:rsidR="000A0507" w:rsidRPr="00AE33AD" w14:paraId="0D5D7107" w14:textId="77777777" w:rsidTr="00A15807">
        <w:trPr>
          <w:trHeight w:val="315"/>
        </w:trPr>
        <w:tc>
          <w:tcPr>
            <w:tcW w:w="1675" w:type="dxa"/>
            <w:shd w:val="clear" w:color="auto" w:fill="auto"/>
            <w:noWrap/>
            <w:vAlign w:val="center"/>
            <w:hideMark/>
          </w:tcPr>
          <w:p w14:paraId="44DD6721"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Aspek: Praktik Pengamanan</w:t>
            </w:r>
          </w:p>
        </w:tc>
        <w:tc>
          <w:tcPr>
            <w:tcW w:w="1162" w:type="dxa"/>
            <w:shd w:val="clear" w:color="auto" w:fill="auto"/>
            <w:noWrap/>
            <w:vAlign w:val="center"/>
            <w:hideMark/>
          </w:tcPr>
          <w:p w14:paraId="7CCA2C2F"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 </w:t>
            </w:r>
          </w:p>
        </w:tc>
        <w:tc>
          <w:tcPr>
            <w:tcW w:w="4784" w:type="dxa"/>
            <w:shd w:val="clear" w:color="auto" w:fill="auto"/>
            <w:noWrap/>
            <w:vAlign w:val="center"/>
            <w:hideMark/>
          </w:tcPr>
          <w:p w14:paraId="730E070D"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 </w:t>
            </w:r>
          </w:p>
        </w:tc>
      </w:tr>
      <w:tr w:rsidR="000A0507" w:rsidRPr="00AE33AD" w14:paraId="0EADC2BD" w14:textId="77777777" w:rsidTr="00A15807">
        <w:trPr>
          <w:trHeight w:val="945"/>
        </w:trPr>
        <w:tc>
          <w:tcPr>
            <w:tcW w:w="1675" w:type="dxa"/>
            <w:shd w:val="clear" w:color="auto" w:fill="auto"/>
            <w:noWrap/>
            <w:vAlign w:val="center"/>
            <w:hideMark/>
          </w:tcPr>
          <w:p w14:paraId="54C5C753"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lastRenderedPageBreak/>
              <w:t>66</w:t>
            </w:r>
          </w:p>
        </w:tc>
        <w:tc>
          <w:tcPr>
            <w:tcW w:w="1162" w:type="dxa"/>
            <w:shd w:val="clear" w:color="auto" w:fill="auto"/>
            <w:noWrap/>
            <w:vAlign w:val="center"/>
            <w:hideMark/>
          </w:tcPr>
          <w:p w14:paraId="427C9451"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G4-HR7</w:t>
            </w:r>
          </w:p>
        </w:tc>
        <w:tc>
          <w:tcPr>
            <w:tcW w:w="4784" w:type="dxa"/>
            <w:shd w:val="clear" w:color="auto" w:fill="auto"/>
            <w:vAlign w:val="center"/>
            <w:hideMark/>
          </w:tcPr>
          <w:p w14:paraId="4052C71C"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Persentase petugas pengamanan yang dilatih dalam kebijakan atau procedure hak asasi manusia di organisasi yang relevan dengan operasi</w:t>
            </w:r>
          </w:p>
        </w:tc>
      </w:tr>
      <w:tr w:rsidR="000A0507" w:rsidRPr="00AE33AD" w14:paraId="0F24B3FD" w14:textId="77777777" w:rsidTr="00A15807">
        <w:trPr>
          <w:trHeight w:val="315"/>
        </w:trPr>
        <w:tc>
          <w:tcPr>
            <w:tcW w:w="1675" w:type="dxa"/>
            <w:shd w:val="clear" w:color="auto" w:fill="auto"/>
            <w:noWrap/>
            <w:vAlign w:val="center"/>
            <w:hideMark/>
          </w:tcPr>
          <w:p w14:paraId="3B1491BF"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Aspek: Hak Adat</w:t>
            </w:r>
          </w:p>
        </w:tc>
        <w:tc>
          <w:tcPr>
            <w:tcW w:w="1162" w:type="dxa"/>
            <w:shd w:val="clear" w:color="auto" w:fill="auto"/>
            <w:noWrap/>
            <w:vAlign w:val="center"/>
            <w:hideMark/>
          </w:tcPr>
          <w:p w14:paraId="1F2811FF"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 </w:t>
            </w:r>
          </w:p>
        </w:tc>
        <w:tc>
          <w:tcPr>
            <w:tcW w:w="4784" w:type="dxa"/>
            <w:shd w:val="clear" w:color="auto" w:fill="auto"/>
            <w:noWrap/>
            <w:vAlign w:val="center"/>
            <w:hideMark/>
          </w:tcPr>
          <w:p w14:paraId="5F4733A9"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 </w:t>
            </w:r>
          </w:p>
        </w:tc>
      </w:tr>
      <w:tr w:rsidR="000A0507" w:rsidRPr="00AE33AD" w14:paraId="04BB617E" w14:textId="77777777" w:rsidTr="00A15807">
        <w:trPr>
          <w:trHeight w:val="630"/>
        </w:trPr>
        <w:tc>
          <w:tcPr>
            <w:tcW w:w="1675" w:type="dxa"/>
            <w:shd w:val="clear" w:color="auto" w:fill="auto"/>
            <w:noWrap/>
            <w:vAlign w:val="center"/>
            <w:hideMark/>
          </w:tcPr>
          <w:p w14:paraId="0E19B46D"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67</w:t>
            </w:r>
          </w:p>
        </w:tc>
        <w:tc>
          <w:tcPr>
            <w:tcW w:w="1162" w:type="dxa"/>
            <w:shd w:val="clear" w:color="auto" w:fill="auto"/>
            <w:noWrap/>
            <w:vAlign w:val="center"/>
            <w:hideMark/>
          </w:tcPr>
          <w:p w14:paraId="0B2B5FF7"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G4-HR8</w:t>
            </w:r>
          </w:p>
        </w:tc>
        <w:tc>
          <w:tcPr>
            <w:tcW w:w="4784" w:type="dxa"/>
            <w:shd w:val="clear" w:color="auto" w:fill="auto"/>
            <w:vAlign w:val="center"/>
            <w:hideMark/>
          </w:tcPr>
          <w:p w14:paraId="1A0D3A35"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Jumlah total insiden pelanggaran yang melibatkan hak-hak masyarakat adat dan tindakan yang diambil</w:t>
            </w:r>
          </w:p>
        </w:tc>
      </w:tr>
      <w:tr w:rsidR="000A0507" w:rsidRPr="00AE33AD" w14:paraId="297C4EC1" w14:textId="77777777" w:rsidTr="00A15807">
        <w:trPr>
          <w:trHeight w:val="315"/>
        </w:trPr>
        <w:tc>
          <w:tcPr>
            <w:tcW w:w="1675" w:type="dxa"/>
            <w:shd w:val="clear" w:color="auto" w:fill="auto"/>
            <w:noWrap/>
            <w:vAlign w:val="center"/>
            <w:hideMark/>
          </w:tcPr>
          <w:p w14:paraId="2397C6A3"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Aspek: Asesmen</w:t>
            </w:r>
          </w:p>
        </w:tc>
        <w:tc>
          <w:tcPr>
            <w:tcW w:w="1162" w:type="dxa"/>
            <w:shd w:val="clear" w:color="auto" w:fill="auto"/>
            <w:noWrap/>
            <w:vAlign w:val="center"/>
            <w:hideMark/>
          </w:tcPr>
          <w:p w14:paraId="10AC26F8"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 </w:t>
            </w:r>
          </w:p>
        </w:tc>
        <w:tc>
          <w:tcPr>
            <w:tcW w:w="4784" w:type="dxa"/>
            <w:shd w:val="clear" w:color="auto" w:fill="auto"/>
            <w:noWrap/>
            <w:vAlign w:val="center"/>
            <w:hideMark/>
          </w:tcPr>
          <w:p w14:paraId="375FC412"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 </w:t>
            </w:r>
          </w:p>
        </w:tc>
      </w:tr>
      <w:tr w:rsidR="000A0507" w:rsidRPr="00AE33AD" w14:paraId="76C1303C" w14:textId="77777777" w:rsidTr="00A15807">
        <w:trPr>
          <w:trHeight w:val="630"/>
        </w:trPr>
        <w:tc>
          <w:tcPr>
            <w:tcW w:w="1675" w:type="dxa"/>
            <w:shd w:val="clear" w:color="auto" w:fill="auto"/>
            <w:noWrap/>
            <w:vAlign w:val="center"/>
            <w:hideMark/>
          </w:tcPr>
          <w:p w14:paraId="20E617C2"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68</w:t>
            </w:r>
          </w:p>
        </w:tc>
        <w:tc>
          <w:tcPr>
            <w:tcW w:w="1162" w:type="dxa"/>
            <w:shd w:val="clear" w:color="auto" w:fill="auto"/>
            <w:noWrap/>
            <w:vAlign w:val="center"/>
            <w:hideMark/>
          </w:tcPr>
          <w:p w14:paraId="362A388E"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 HR9</w:t>
            </w:r>
          </w:p>
        </w:tc>
        <w:tc>
          <w:tcPr>
            <w:tcW w:w="4784" w:type="dxa"/>
            <w:shd w:val="clear" w:color="auto" w:fill="auto"/>
            <w:vAlign w:val="center"/>
            <w:hideMark/>
          </w:tcPr>
          <w:p w14:paraId="0CC87994"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Jumlah total dan persentase operas yang telah melakukan reviu atau asesmen dampak hak asasi manusia</w:t>
            </w:r>
          </w:p>
        </w:tc>
      </w:tr>
      <w:tr w:rsidR="002B5E9B" w:rsidRPr="00AE33AD" w14:paraId="6B910889" w14:textId="77777777" w:rsidTr="00A15807">
        <w:trPr>
          <w:trHeight w:val="315"/>
        </w:trPr>
        <w:tc>
          <w:tcPr>
            <w:tcW w:w="7621" w:type="dxa"/>
            <w:gridSpan w:val="3"/>
            <w:shd w:val="clear" w:color="auto" w:fill="auto"/>
            <w:noWrap/>
            <w:vAlign w:val="center"/>
            <w:hideMark/>
          </w:tcPr>
          <w:p w14:paraId="79FB8AE5" w14:textId="77777777" w:rsidR="002B5E9B" w:rsidRPr="00AE33AD" w:rsidRDefault="002B5E9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Aspek: Asesmen Pemasok atas Hak Asasi Manusia</w:t>
            </w:r>
          </w:p>
          <w:p w14:paraId="470D6BA1" w14:textId="68E6D162" w:rsidR="002B5E9B" w:rsidRPr="00AE33AD" w:rsidRDefault="002B5E9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 </w:t>
            </w:r>
          </w:p>
          <w:p w14:paraId="357848F9" w14:textId="246EBB1F" w:rsidR="002B5E9B" w:rsidRPr="00AE33AD" w:rsidRDefault="002B5E9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 </w:t>
            </w:r>
          </w:p>
        </w:tc>
      </w:tr>
      <w:tr w:rsidR="000A0507" w:rsidRPr="00AE33AD" w14:paraId="486BC08B" w14:textId="77777777" w:rsidTr="00A15807">
        <w:trPr>
          <w:trHeight w:val="630"/>
        </w:trPr>
        <w:tc>
          <w:tcPr>
            <w:tcW w:w="1675" w:type="dxa"/>
            <w:shd w:val="clear" w:color="auto" w:fill="auto"/>
            <w:noWrap/>
            <w:vAlign w:val="center"/>
            <w:hideMark/>
          </w:tcPr>
          <w:p w14:paraId="3601536D"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69</w:t>
            </w:r>
          </w:p>
        </w:tc>
        <w:tc>
          <w:tcPr>
            <w:tcW w:w="1162" w:type="dxa"/>
            <w:shd w:val="clear" w:color="auto" w:fill="auto"/>
            <w:noWrap/>
            <w:vAlign w:val="center"/>
            <w:hideMark/>
          </w:tcPr>
          <w:p w14:paraId="6BEA468D"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 HR10</w:t>
            </w:r>
          </w:p>
        </w:tc>
        <w:tc>
          <w:tcPr>
            <w:tcW w:w="4784" w:type="dxa"/>
            <w:shd w:val="clear" w:color="auto" w:fill="auto"/>
            <w:vAlign w:val="center"/>
            <w:hideMark/>
          </w:tcPr>
          <w:p w14:paraId="15A173C8"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Persentase penapisan pemasok bar menggunakan kriteria hak asasi manusia</w:t>
            </w:r>
          </w:p>
        </w:tc>
      </w:tr>
      <w:tr w:rsidR="000A0507" w:rsidRPr="00AE33AD" w14:paraId="78C682C4" w14:textId="77777777" w:rsidTr="00A15807">
        <w:trPr>
          <w:trHeight w:val="945"/>
        </w:trPr>
        <w:tc>
          <w:tcPr>
            <w:tcW w:w="1675" w:type="dxa"/>
            <w:shd w:val="clear" w:color="auto" w:fill="auto"/>
            <w:noWrap/>
            <w:vAlign w:val="center"/>
            <w:hideMark/>
          </w:tcPr>
          <w:p w14:paraId="68C669D6"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70</w:t>
            </w:r>
          </w:p>
        </w:tc>
        <w:tc>
          <w:tcPr>
            <w:tcW w:w="1162" w:type="dxa"/>
            <w:shd w:val="clear" w:color="auto" w:fill="auto"/>
            <w:noWrap/>
            <w:vAlign w:val="center"/>
            <w:hideMark/>
          </w:tcPr>
          <w:p w14:paraId="1ED732AD"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G4-HR11</w:t>
            </w:r>
          </w:p>
        </w:tc>
        <w:tc>
          <w:tcPr>
            <w:tcW w:w="4784" w:type="dxa"/>
            <w:shd w:val="clear" w:color="auto" w:fill="auto"/>
            <w:vAlign w:val="center"/>
            <w:hideMark/>
          </w:tcPr>
          <w:p w14:paraId="40BFDAF5"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Dampak negative aktual dan potensial yang signifikan terhadap hak asasi manusia dalam rantai pasokan dan tindakan yang diambil</w:t>
            </w:r>
          </w:p>
        </w:tc>
      </w:tr>
      <w:tr w:rsidR="002B5E9B" w:rsidRPr="00AE33AD" w14:paraId="5A126270" w14:textId="77777777" w:rsidTr="00A15807">
        <w:trPr>
          <w:trHeight w:val="315"/>
        </w:trPr>
        <w:tc>
          <w:tcPr>
            <w:tcW w:w="7621" w:type="dxa"/>
            <w:gridSpan w:val="3"/>
            <w:shd w:val="clear" w:color="auto" w:fill="auto"/>
            <w:noWrap/>
            <w:vAlign w:val="center"/>
            <w:hideMark/>
          </w:tcPr>
          <w:p w14:paraId="34428F7D" w14:textId="77777777" w:rsidR="002B5E9B" w:rsidRPr="00AE33AD" w:rsidRDefault="002B5E9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Aspek: Mekanisme Pengaduan Masalah Hak Asasi Manusia</w:t>
            </w:r>
          </w:p>
          <w:p w14:paraId="1EA0FE9A" w14:textId="21542600" w:rsidR="002B5E9B" w:rsidRPr="00AE33AD" w:rsidRDefault="002B5E9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 </w:t>
            </w:r>
          </w:p>
          <w:p w14:paraId="079CFCE5" w14:textId="60510105" w:rsidR="002B5E9B" w:rsidRPr="00AE33AD" w:rsidRDefault="002B5E9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 </w:t>
            </w:r>
          </w:p>
        </w:tc>
      </w:tr>
      <w:tr w:rsidR="000A0507" w:rsidRPr="00AE33AD" w14:paraId="6249582C" w14:textId="77777777" w:rsidTr="00A15807">
        <w:trPr>
          <w:trHeight w:val="945"/>
        </w:trPr>
        <w:tc>
          <w:tcPr>
            <w:tcW w:w="1675" w:type="dxa"/>
            <w:shd w:val="clear" w:color="auto" w:fill="auto"/>
            <w:noWrap/>
            <w:vAlign w:val="center"/>
            <w:hideMark/>
          </w:tcPr>
          <w:p w14:paraId="0E5750B0"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71</w:t>
            </w:r>
          </w:p>
        </w:tc>
        <w:tc>
          <w:tcPr>
            <w:tcW w:w="1162" w:type="dxa"/>
            <w:shd w:val="clear" w:color="auto" w:fill="auto"/>
            <w:noWrap/>
            <w:vAlign w:val="center"/>
            <w:hideMark/>
          </w:tcPr>
          <w:p w14:paraId="46BF15ED"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G4-HR12</w:t>
            </w:r>
          </w:p>
        </w:tc>
        <w:tc>
          <w:tcPr>
            <w:tcW w:w="4784" w:type="dxa"/>
            <w:shd w:val="clear" w:color="auto" w:fill="auto"/>
            <w:vAlign w:val="center"/>
            <w:hideMark/>
          </w:tcPr>
          <w:p w14:paraId="2BB90276"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Jumlah pengaduan tentang dampak terhadap hak sasi manusia yang diajukan, ditangani, dan diselesaikan melalui mekanisme pengaduan formal</w:t>
            </w:r>
          </w:p>
        </w:tc>
      </w:tr>
      <w:tr w:rsidR="000A0507" w:rsidRPr="00AE33AD" w14:paraId="34BE81CC" w14:textId="77777777" w:rsidTr="00A15807">
        <w:trPr>
          <w:trHeight w:val="315"/>
        </w:trPr>
        <w:tc>
          <w:tcPr>
            <w:tcW w:w="7621" w:type="dxa"/>
            <w:gridSpan w:val="3"/>
            <w:shd w:val="clear" w:color="auto" w:fill="auto"/>
            <w:noWrap/>
            <w:vAlign w:val="center"/>
            <w:hideMark/>
          </w:tcPr>
          <w:p w14:paraId="32C86FD2"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KATEGORI MASYARAKAT</w:t>
            </w:r>
          </w:p>
        </w:tc>
      </w:tr>
      <w:tr w:rsidR="000A0507" w:rsidRPr="00AE33AD" w14:paraId="066F0291" w14:textId="77777777" w:rsidTr="00A15807">
        <w:trPr>
          <w:trHeight w:val="945"/>
        </w:trPr>
        <w:tc>
          <w:tcPr>
            <w:tcW w:w="1675" w:type="dxa"/>
            <w:shd w:val="clear" w:color="auto" w:fill="auto"/>
            <w:noWrap/>
            <w:vAlign w:val="center"/>
            <w:hideMark/>
          </w:tcPr>
          <w:p w14:paraId="0B8634F2"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72</w:t>
            </w:r>
          </w:p>
        </w:tc>
        <w:tc>
          <w:tcPr>
            <w:tcW w:w="1162" w:type="dxa"/>
            <w:shd w:val="clear" w:color="auto" w:fill="auto"/>
            <w:noWrap/>
            <w:vAlign w:val="center"/>
            <w:hideMark/>
          </w:tcPr>
          <w:p w14:paraId="36A9E67B"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G4-SO1</w:t>
            </w:r>
          </w:p>
        </w:tc>
        <w:tc>
          <w:tcPr>
            <w:tcW w:w="4784" w:type="dxa"/>
            <w:shd w:val="clear" w:color="auto" w:fill="auto"/>
            <w:vAlign w:val="center"/>
            <w:hideMark/>
          </w:tcPr>
          <w:p w14:paraId="2EFBC9DC"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Persentasi operasi dengan pelibatan masyarakat local, asesmen dampak, dan program pengembangan yang Diterapkan</w:t>
            </w:r>
          </w:p>
        </w:tc>
      </w:tr>
      <w:tr w:rsidR="000A0507" w:rsidRPr="00AE33AD" w14:paraId="73FFCC2C" w14:textId="77777777" w:rsidTr="00A15807">
        <w:trPr>
          <w:trHeight w:val="630"/>
        </w:trPr>
        <w:tc>
          <w:tcPr>
            <w:tcW w:w="1675" w:type="dxa"/>
            <w:shd w:val="clear" w:color="auto" w:fill="auto"/>
            <w:noWrap/>
            <w:vAlign w:val="center"/>
            <w:hideMark/>
          </w:tcPr>
          <w:p w14:paraId="6BC229F3"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73</w:t>
            </w:r>
          </w:p>
        </w:tc>
        <w:tc>
          <w:tcPr>
            <w:tcW w:w="1162" w:type="dxa"/>
            <w:shd w:val="clear" w:color="auto" w:fill="auto"/>
            <w:noWrap/>
            <w:vAlign w:val="center"/>
            <w:hideMark/>
          </w:tcPr>
          <w:p w14:paraId="12D02EBD"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G4-SO2</w:t>
            </w:r>
          </w:p>
        </w:tc>
        <w:tc>
          <w:tcPr>
            <w:tcW w:w="4784" w:type="dxa"/>
            <w:shd w:val="clear" w:color="auto" w:fill="auto"/>
            <w:vAlign w:val="center"/>
            <w:hideMark/>
          </w:tcPr>
          <w:p w14:paraId="579DCC05"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Operasi dengan dampak negatif aktual dan potensial yang signifikan terhadap masyarakat lokal.</w:t>
            </w:r>
          </w:p>
        </w:tc>
      </w:tr>
      <w:tr w:rsidR="000A0507" w:rsidRPr="00AE33AD" w14:paraId="0C705CB8" w14:textId="77777777" w:rsidTr="00A15807">
        <w:trPr>
          <w:trHeight w:val="945"/>
        </w:trPr>
        <w:tc>
          <w:tcPr>
            <w:tcW w:w="1675" w:type="dxa"/>
            <w:shd w:val="clear" w:color="auto" w:fill="auto"/>
            <w:noWrap/>
            <w:vAlign w:val="center"/>
            <w:hideMark/>
          </w:tcPr>
          <w:p w14:paraId="3748AB45"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74</w:t>
            </w:r>
          </w:p>
        </w:tc>
        <w:tc>
          <w:tcPr>
            <w:tcW w:w="1162" w:type="dxa"/>
            <w:shd w:val="clear" w:color="auto" w:fill="auto"/>
            <w:noWrap/>
            <w:vAlign w:val="center"/>
            <w:hideMark/>
          </w:tcPr>
          <w:p w14:paraId="79DF567F"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G4-SO3</w:t>
            </w:r>
          </w:p>
        </w:tc>
        <w:tc>
          <w:tcPr>
            <w:tcW w:w="4784" w:type="dxa"/>
            <w:shd w:val="clear" w:color="auto" w:fill="auto"/>
            <w:vAlign w:val="center"/>
            <w:hideMark/>
          </w:tcPr>
          <w:p w14:paraId="08063D93"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Jumlah total dan persentase operasi yang dinilai terhadap risiko terkait dengan korupsi dan risiko signifikkan yang teridentifikasi</w:t>
            </w:r>
          </w:p>
        </w:tc>
      </w:tr>
      <w:tr w:rsidR="000A0507" w:rsidRPr="00AE33AD" w14:paraId="41E9F296" w14:textId="77777777" w:rsidTr="00A15807">
        <w:trPr>
          <w:trHeight w:val="630"/>
        </w:trPr>
        <w:tc>
          <w:tcPr>
            <w:tcW w:w="1675" w:type="dxa"/>
            <w:shd w:val="clear" w:color="auto" w:fill="auto"/>
            <w:noWrap/>
            <w:vAlign w:val="center"/>
            <w:hideMark/>
          </w:tcPr>
          <w:p w14:paraId="4DA1BF82"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75</w:t>
            </w:r>
          </w:p>
        </w:tc>
        <w:tc>
          <w:tcPr>
            <w:tcW w:w="1162" w:type="dxa"/>
            <w:shd w:val="clear" w:color="auto" w:fill="auto"/>
            <w:noWrap/>
            <w:vAlign w:val="center"/>
            <w:hideMark/>
          </w:tcPr>
          <w:p w14:paraId="513CAEB3"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G4-SO4</w:t>
            </w:r>
          </w:p>
        </w:tc>
        <w:tc>
          <w:tcPr>
            <w:tcW w:w="4784" w:type="dxa"/>
            <w:shd w:val="clear" w:color="auto" w:fill="auto"/>
            <w:vAlign w:val="center"/>
            <w:hideMark/>
          </w:tcPr>
          <w:p w14:paraId="2006E604"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Komunikasi dan pelatihan mengenai kebijakan dan prosedur anti-korupsi</w:t>
            </w:r>
          </w:p>
        </w:tc>
      </w:tr>
      <w:tr w:rsidR="000A0507" w:rsidRPr="00AE33AD" w14:paraId="6815AA63" w14:textId="77777777" w:rsidTr="00A15807">
        <w:trPr>
          <w:trHeight w:val="315"/>
        </w:trPr>
        <w:tc>
          <w:tcPr>
            <w:tcW w:w="1675" w:type="dxa"/>
            <w:shd w:val="clear" w:color="auto" w:fill="auto"/>
            <w:noWrap/>
            <w:vAlign w:val="center"/>
            <w:hideMark/>
          </w:tcPr>
          <w:p w14:paraId="470C4274"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76</w:t>
            </w:r>
          </w:p>
        </w:tc>
        <w:tc>
          <w:tcPr>
            <w:tcW w:w="1162" w:type="dxa"/>
            <w:shd w:val="clear" w:color="auto" w:fill="auto"/>
            <w:noWrap/>
            <w:vAlign w:val="center"/>
            <w:hideMark/>
          </w:tcPr>
          <w:p w14:paraId="3C5E2D70"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G4-SO5</w:t>
            </w:r>
          </w:p>
        </w:tc>
        <w:tc>
          <w:tcPr>
            <w:tcW w:w="4784" w:type="dxa"/>
            <w:shd w:val="clear" w:color="auto" w:fill="auto"/>
            <w:noWrap/>
            <w:vAlign w:val="center"/>
            <w:hideMark/>
          </w:tcPr>
          <w:p w14:paraId="0401FE9A"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Insiden korupsi yang terbukti dan tindakan yang diambil</w:t>
            </w:r>
          </w:p>
        </w:tc>
      </w:tr>
      <w:tr w:rsidR="000A0507" w:rsidRPr="00AE33AD" w14:paraId="32BB2A54" w14:textId="77777777" w:rsidTr="00A15807">
        <w:trPr>
          <w:trHeight w:val="630"/>
        </w:trPr>
        <w:tc>
          <w:tcPr>
            <w:tcW w:w="1675" w:type="dxa"/>
            <w:shd w:val="clear" w:color="auto" w:fill="auto"/>
            <w:noWrap/>
            <w:vAlign w:val="center"/>
            <w:hideMark/>
          </w:tcPr>
          <w:p w14:paraId="2236758D"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lastRenderedPageBreak/>
              <w:t>77</w:t>
            </w:r>
          </w:p>
        </w:tc>
        <w:tc>
          <w:tcPr>
            <w:tcW w:w="1162" w:type="dxa"/>
            <w:shd w:val="clear" w:color="auto" w:fill="auto"/>
            <w:noWrap/>
            <w:vAlign w:val="center"/>
            <w:hideMark/>
          </w:tcPr>
          <w:p w14:paraId="1E48770B"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G4-SO6</w:t>
            </w:r>
          </w:p>
        </w:tc>
        <w:tc>
          <w:tcPr>
            <w:tcW w:w="4784" w:type="dxa"/>
            <w:shd w:val="clear" w:color="auto" w:fill="auto"/>
            <w:vAlign w:val="center"/>
            <w:hideMark/>
          </w:tcPr>
          <w:p w14:paraId="5D0BAC26"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Nilai total kontribusi politik berdasarkan negara dan penerima/penerima manfaat.</w:t>
            </w:r>
          </w:p>
        </w:tc>
      </w:tr>
      <w:tr w:rsidR="000A0507" w:rsidRPr="00AE33AD" w14:paraId="538E2608" w14:textId="77777777" w:rsidTr="00A15807">
        <w:trPr>
          <w:trHeight w:val="630"/>
        </w:trPr>
        <w:tc>
          <w:tcPr>
            <w:tcW w:w="1675" w:type="dxa"/>
            <w:shd w:val="clear" w:color="auto" w:fill="auto"/>
            <w:noWrap/>
            <w:vAlign w:val="center"/>
            <w:hideMark/>
          </w:tcPr>
          <w:p w14:paraId="5153AA09"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78</w:t>
            </w:r>
          </w:p>
        </w:tc>
        <w:tc>
          <w:tcPr>
            <w:tcW w:w="1162" w:type="dxa"/>
            <w:shd w:val="clear" w:color="auto" w:fill="auto"/>
            <w:noWrap/>
            <w:vAlign w:val="center"/>
            <w:hideMark/>
          </w:tcPr>
          <w:p w14:paraId="11AF0D17"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G4-SO7</w:t>
            </w:r>
          </w:p>
        </w:tc>
        <w:tc>
          <w:tcPr>
            <w:tcW w:w="4784" w:type="dxa"/>
            <w:shd w:val="clear" w:color="auto" w:fill="auto"/>
            <w:vAlign w:val="center"/>
            <w:hideMark/>
          </w:tcPr>
          <w:p w14:paraId="0395DB77"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Jumlah total tindakan hukum terkait anti persaingan, anti trust serta praktik monopoli dan hasilnya.</w:t>
            </w:r>
          </w:p>
        </w:tc>
      </w:tr>
      <w:tr w:rsidR="000A0507" w:rsidRPr="00AE33AD" w14:paraId="3AC0AA36" w14:textId="77777777" w:rsidTr="00A15807">
        <w:trPr>
          <w:trHeight w:val="945"/>
        </w:trPr>
        <w:tc>
          <w:tcPr>
            <w:tcW w:w="1675" w:type="dxa"/>
            <w:shd w:val="clear" w:color="auto" w:fill="auto"/>
            <w:noWrap/>
            <w:vAlign w:val="center"/>
            <w:hideMark/>
          </w:tcPr>
          <w:p w14:paraId="0F55E4A4"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79</w:t>
            </w:r>
          </w:p>
        </w:tc>
        <w:tc>
          <w:tcPr>
            <w:tcW w:w="1162" w:type="dxa"/>
            <w:shd w:val="clear" w:color="auto" w:fill="auto"/>
            <w:noWrap/>
            <w:vAlign w:val="center"/>
            <w:hideMark/>
          </w:tcPr>
          <w:p w14:paraId="6D3111FC"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G4-5O8</w:t>
            </w:r>
          </w:p>
        </w:tc>
        <w:tc>
          <w:tcPr>
            <w:tcW w:w="4784" w:type="dxa"/>
            <w:shd w:val="clear" w:color="auto" w:fill="auto"/>
            <w:vAlign w:val="center"/>
            <w:hideMark/>
          </w:tcPr>
          <w:p w14:paraId="0E8BE969"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nilai moneter denda yang signifikan dan jumlah total sanksi non-moneter atas ketidakpatuhan terhadap undang-undang dan peraturan.</w:t>
            </w:r>
          </w:p>
        </w:tc>
      </w:tr>
      <w:tr w:rsidR="000A0507" w:rsidRPr="00AE33AD" w14:paraId="19CABAD9" w14:textId="77777777" w:rsidTr="00A15807">
        <w:trPr>
          <w:trHeight w:val="630"/>
        </w:trPr>
        <w:tc>
          <w:tcPr>
            <w:tcW w:w="1675" w:type="dxa"/>
            <w:shd w:val="clear" w:color="auto" w:fill="auto"/>
            <w:noWrap/>
            <w:vAlign w:val="center"/>
            <w:hideMark/>
          </w:tcPr>
          <w:p w14:paraId="0C4EA560"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80</w:t>
            </w:r>
          </w:p>
        </w:tc>
        <w:tc>
          <w:tcPr>
            <w:tcW w:w="1162" w:type="dxa"/>
            <w:shd w:val="clear" w:color="auto" w:fill="auto"/>
            <w:noWrap/>
            <w:vAlign w:val="center"/>
            <w:hideMark/>
          </w:tcPr>
          <w:p w14:paraId="402AF97D"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G4-SO9</w:t>
            </w:r>
          </w:p>
        </w:tc>
        <w:tc>
          <w:tcPr>
            <w:tcW w:w="4784" w:type="dxa"/>
            <w:shd w:val="clear" w:color="auto" w:fill="auto"/>
            <w:vAlign w:val="center"/>
            <w:hideMark/>
          </w:tcPr>
          <w:p w14:paraId="4BB2114B"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presentase penampisan pemasok baru mengunakan kriteria dampak terhadap masyarakat</w:t>
            </w:r>
          </w:p>
        </w:tc>
      </w:tr>
      <w:tr w:rsidR="000A0507" w:rsidRPr="00AE33AD" w14:paraId="70764380" w14:textId="77777777" w:rsidTr="00A15807">
        <w:trPr>
          <w:trHeight w:val="945"/>
        </w:trPr>
        <w:tc>
          <w:tcPr>
            <w:tcW w:w="1675" w:type="dxa"/>
            <w:shd w:val="clear" w:color="auto" w:fill="auto"/>
            <w:noWrap/>
            <w:vAlign w:val="center"/>
            <w:hideMark/>
          </w:tcPr>
          <w:p w14:paraId="116EE1EA"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81</w:t>
            </w:r>
          </w:p>
        </w:tc>
        <w:tc>
          <w:tcPr>
            <w:tcW w:w="1162" w:type="dxa"/>
            <w:shd w:val="clear" w:color="auto" w:fill="auto"/>
            <w:noWrap/>
            <w:vAlign w:val="center"/>
            <w:hideMark/>
          </w:tcPr>
          <w:p w14:paraId="65DD81A2"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G4-SO10</w:t>
            </w:r>
          </w:p>
        </w:tc>
        <w:tc>
          <w:tcPr>
            <w:tcW w:w="4784" w:type="dxa"/>
            <w:shd w:val="clear" w:color="auto" w:fill="auto"/>
            <w:vAlign w:val="center"/>
            <w:hideMark/>
          </w:tcPr>
          <w:p w14:paraId="7DC30375"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Dampak negative aktual dan potensial yang signifikan terhadap masyarakat dalam rantai pasokan dan tindakan yang diambil</w:t>
            </w:r>
          </w:p>
        </w:tc>
      </w:tr>
      <w:tr w:rsidR="000A0507" w:rsidRPr="00AE33AD" w14:paraId="6B6E8250" w14:textId="77777777" w:rsidTr="00A15807">
        <w:trPr>
          <w:trHeight w:val="945"/>
        </w:trPr>
        <w:tc>
          <w:tcPr>
            <w:tcW w:w="1675" w:type="dxa"/>
            <w:shd w:val="clear" w:color="auto" w:fill="auto"/>
            <w:noWrap/>
            <w:vAlign w:val="center"/>
            <w:hideMark/>
          </w:tcPr>
          <w:p w14:paraId="0408778B"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82</w:t>
            </w:r>
          </w:p>
        </w:tc>
        <w:tc>
          <w:tcPr>
            <w:tcW w:w="1162" w:type="dxa"/>
            <w:shd w:val="clear" w:color="auto" w:fill="auto"/>
            <w:noWrap/>
            <w:vAlign w:val="center"/>
            <w:hideMark/>
          </w:tcPr>
          <w:p w14:paraId="53DED4A7"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G4-SO11</w:t>
            </w:r>
          </w:p>
        </w:tc>
        <w:tc>
          <w:tcPr>
            <w:tcW w:w="4784" w:type="dxa"/>
            <w:shd w:val="clear" w:color="auto" w:fill="auto"/>
            <w:vAlign w:val="center"/>
            <w:hideMark/>
          </w:tcPr>
          <w:p w14:paraId="2690FD9C"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Jumlah pengaduan tentang dampak terhadap masyarakat yang diajukan, ditangani, dan diselesaikan melalui mekanisme pengaduan resmi</w:t>
            </w:r>
          </w:p>
        </w:tc>
      </w:tr>
      <w:tr w:rsidR="000A0507" w:rsidRPr="00AE33AD" w14:paraId="097F66E3" w14:textId="77777777" w:rsidTr="00A15807">
        <w:trPr>
          <w:trHeight w:val="315"/>
        </w:trPr>
        <w:tc>
          <w:tcPr>
            <w:tcW w:w="7621" w:type="dxa"/>
            <w:gridSpan w:val="3"/>
            <w:shd w:val="clear" w:color="auto" w:fill="auto"/>
            <w:noWrap/>
            <w:vAlign w:val="center"/>
            <w:hideMark/>
          </w:tcPr>
          <w:p w14:paraId="098A3612"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KATEGORI TANGGUNG JAWAB ATAS PRODUK</w:t>
            </w:r>
          </w:p>
        </w:tc>
      </w:tr>
      <w:tr w:rsidR="000A0507" w:rsidRPr="00AE33AD" w14:paraId="196EA35F" w14:textId="77777777" w:rsidTr="00A15807">
        <w:trPr>
          <w:trHeight w:val="945"/>
        </w:trPr>
        <w:tc>
          <w:tcPr>
            <w:tcW w:w="1675" w:type="dxa"/>
            <w:shd w:val="clear" w:color="auto" w:fill="auto"/>
            <w:noWrap/>
            <w:vAlign w:val="center"/>
            <w:hideMark/>
          </w:tcPr>
          <w:p w14:paraId="779AD692"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83</w:t>
            </w:r>
          </w:p>
        </w:tc>
        <w:tc>
          <w:tcPr>
            <w:tcW w:w="1162" w:type="dxa"/>
            <w:shd w:val="clear" w:color="auto" w:fill="auto"/>
            <w:noWrap/>
            <w:vAlign w:val="center"/>
            <w:hideMark/>
          </w:tcPr>
          <w:p w14:paraId="0A26A384"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G4-PR1</w:t>
            </w:r>
          </w:p>
        </w:tc>
        <w:tc>
          <w:tcPr>
            <w:tcW w:w="4784" w:type="dxa"/>
            <w:shd w:val="clear" w:color="auto" w:fill="auto"/>
            <w:vAlign w:val="center"/>
            <w:hideMark/>
          </w:tcPr>
          <w:p w14:paraId="075BB7D4"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Persentase kategori produk dan jasa yang signifikan yang dampaknya terhadap kesehatan dan keselamatan yang dinilai untuk peningkatan</w:t>
            </w:r>
          </w:p>
        </w:tc>
      </w:tr>
      <w:tr w:rsidR="000A0507" w:rsidRPr="00AE33AD" w14:paraId="31EE64E5" w14:textId="77777777" w:rsidTr="00A15807">
        <w:trPr>
          <w:trHeight w:val="1260"/>
        </w:trPr>
        <w:tc>
          <w:tcPr>
            <w:tcW w:w="1675" w:type="dxa"/>
            <w:shd w:val="clear" w:color="auto" w:fill="auto"/>
            <w:noWrap/>
            <w:vAlign w:val="center"/>
            <w:hideMark/>
          </w:tcPr>
          <w:p w14:paraId="447E3659"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84</w:t>
            </w:r>
          </w:p>
        </w:tc>
        <w:tc>
          <w:tcPr>
            <w:tcW w:w="1162" w:type="dxa"/>
            <w:shd w:val="clear" w:color="auto" w:fill="auto"/>
            <w:noWrap/>
            <w:vAlign w:val="center"/>
            <w:hideMark/>
          </w:tcPr>
          <w:p w14:paraId="38F7CF12"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G4-PR2</w:t>
            </w:r>
          </w:p>
        </w:tc>
        <w:tc>
          <w:tcPr>
            <w:tcW w:w="4784" w:type="dxa"/>
            <w:shd w:val="clear" w:color="auto" w:fill="auto"/>
            <w:vAlign w:val="center"/>
            <w:hideMark/>
          </w:tcPr>
          <w:p w14:paraId="15CFBE1B"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Total jumlah inside ketidakpuasan terhadap peraturan dan koda sukarela terkait dampak kesehatan dan keselamatan dari produk dan jasa sepanjang daur hidup, menurut jenis hasil.</w:t>
            </w:r>
          </w:p>
        </w:tc>
      </w:tr>
      <w:tr w:rsidR="000A0507" w:rsidRPr="00AE33AD" w14:paraId="7D7F53AB" w14:textId="77777777" w:rsidTr="00A15807">
        <w:trPr>
          <w:trHeight w:val="1260"/>
        </w:trPr>
        <w:tc>
          <w:tcPr>
            <w:tcW w:w="1675" w:type="dxa"/>
            <w:shd w:val="clear" w:color="auto" w:fill="auto"/>
            <w:noWrap/>
            <w:vAlign w:val="center"/>
            <w:hideMark/>
          </w:tcPr>
          <w:p w14:paraId="21A16D0D" w14:textId="38268CAA"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lang w:val="id-ID"/>
              </w:rPr>
            </w:pPr>
            <w:r w:rsidRPr="00AE33AD">
              <w:rPr>
                <w:rFonts w:ascii="Times New Roman" w:eastAsia="Times New Roman" w:hAnsi="Times New Roman" w:cs="Times New Roman"/>
                <w:sz w:val="24"/>
                <w:szCs w:val="24"/>
              </w:rPr>
              <w:t>85</w:t>
            </w:r>
            <w:r w:rsidR="00E83F22" w:rsidRPr="00AE33AD">
              <w:rPr>
                <w:rFonts w:ascii="Times New Roman" w:eastAsia="Times New Roman" w:hAnsi="Times New Roman" w:cs="Times New Roman"/>
                <w:sz w:val="24"/>
                <w:szCs w:val="24"/>
                <w:lang w:val="id-ID"/>
              </w:rPr>
              <w:t xml:space="preserve"> </w:t>
            </w:r>
          </w:p>
        </w:tc>
        <w:tc>
          <w:tcPr>
            <w:tcW w:w="1162" w:type="dxa"/>
            <w:shd w:val="clear" w:color="auto" w:fill="auto"/>
            <w:noWrap/>
            <w:vAlign w:val="center"/>
            <w:hideMark/>
          </w:tcPr>
          <w:p w14:paraId="48E1469E"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G4-PR3</w:t>
            </w:r>
          </w:p>
        </w:tc>
        <w:tc>
          <w:tcPr>
            <w:tcW w:w="4784" w:type="dxa"/>
            <w:shd w:val="clear" w:color="auto" w:fill="auto"/>
            <w:vAlign w:val="center"/>
            <w:hideMark/>
          </w:tcPr>
          <w:p w14:paraId="055EEC66"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Jenis informasi produk dan jasa yang diharuskan oleh prosedur organisasi terkait dengan informasi dan pelabelan produk dan jasa, serta persentase kategori produk dan jasa yang signifikan harus mengikuti persyaratan informasi sejenis</w:t>
            </w:r>
          </w:p>
        </w:tc>
      </w:tr>
      <w:tr w:rsidR="000A0507" w:rsidRPr="00AE33AD" w14:paraId="694709E3" w14:textId="77777777" w:rsidTr="00A15807">
        <w:trPr>
          <w:trHeight w:val="945"/>
        </w:trPr>
        <w:tc>
          <w:tcPr>
            <w:tcW w:w="1675" w:type="dxa"/>
            <w:shd w:val="clear" w:color="auto" w:fill="auto"/>
            <w:noWrap/>
            <w:vAlign w:val="center"/>
            <w:hideMark/>
          </w:tcPr>
          <w:p w14:paraId="18B9B5DE"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86</w:t>
            </w:r>
          </w:p>
        </w:tc>
        <w:tc>
          <w:tcPr>
            <w:tcW w:w="1162" w:type="dxa"/>
            <w:shd w:val="clear" w:color="auto" w:fill="auto"/>
            <w:noWrap/>
            <w:vAlign w:val="center"/>
            <w:hideMark/>
          </w:tcPr>
          <w:p w14:paraId="2782CB1C"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G4-PR4</w:t>
            </w:r>
          </w:p>
        </w:tc>
        <w:tc>
          <w:tcPr>
            <w:tcW w:w="4784" w:type="dxa"/>
            <w:shd w:val="clear" w:color="auto" w:fill="auto"/>
            <w:vAlign w:val="center"/>
            <w:hideMark/>
          </w:tcPr>
          <w:p w14:paraId="5FB6B342"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Jumlah total inside ketidakpatuhan terhadap peraturan dan koda sukarela terkait dengan informasi dan pelabelan produk dan jasa, menurut jenis hasil</w:t>
            </w:r>
          </w:p>
        </w:tc>
      </w:tr>
      <w:tr w:rsidR="000A0507" w:rsidRPr="00AE33AD" w14:paraId="26ABA108" w14:textId="77777777" w:rsidTr="00A15807">
        <w:trPr>
          <w:trHeight w:val="315"/>
        </w:trPr>
        <w:tc>
          <w:tcPr>
            <w:tcW w:w="1675" w:type="dxa"/>
            <w:shd w:val="clear" w:color="auto" w:fill="auto"/>
            <w:noWrap/>
            <w:vAlign w:val="center"/>
            <w:hideMark/>
          </w:tcPr>
          <w:p w14:paraId="65533A61"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87</w:t>
            </w:r>
          </w:p>
        </w:tc>
        <w:tc>
          <w:tcPr>
            <w:tcW w:w="1162" w:type="dxa"/>
            <w:shd w:val="clear" w:color="auto" w:fill="auto"/>
            <w:noWrap/>
            <w:vAlign w:val="center"/>
            <w:hideMark/>
          </w:tcPr>
          <w:p w14:paraId="44F3912D"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G4-PR5</w:t>
            </w:r>
          </w:p>
        </w:tc>
        <w:tc>
          <w:tcPr>
            <w:tcW w:w="4784" w:type="dxa"/>
            <w:shd w:val="clear" w:color="auto" w:fill="auto"/>
            <w:noWrap/>
            <w:vAlign w:val="center"/>
            <w:hideMark/>
          </w:tcPr>
          <w:p w14:paraId="4F154171"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Hasil survei untuk mengukur kepuasan pelanggan</w:t>
            </w:r>
          </w:p>
        </w:tc>
      </w:tr>
      <w:tr w:rsidR="000A0507" w:rsidRPr="00AE33AD" w14:paraId="0C99BB90" w14:textId="77777777" w:rsidTr="00A15807">
        <w:trPr>
          <w:trHeight w:val="315"/>
        </w:trPr>
        <w:tc>
          <w:tcPr>
            <w:tcW w:w="1675" w:type="dxa"/>
            <w:shd w:val="clear" w:color="auto" w:fill="auto"/>
            <w:noWrap/>
            <w:vAlign w:val="center"/>
            <w:hideMark/>
          </w:tcPr>
          <w:p w14:paraId="214D6B7A"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88</w:t>
            </w:r>
          </w:p>
        </w:tc>
        <w:tc>
          <w:tcPr>
            <w:tcW w:w="1162" w:type="dxa"/>
            <w:shd w:val="clear" w:color="auto" w:fill="auto"/>
            <w:noWrap/>
            <w:vAlign w:val="center"/>
            <w:hideMark/>
          </w:tcPr>
          <w:p w14:paraId="3220EA4F"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G4-PR6</w:t>
            </w:r>
          </w:p>
        </w:tc>
        <w:tc>
          <w:tcPr>
            <w:tcW w:w="4784" w:type="dxa"/>
            <w:shd w:val="clear" w:color="auto" w:fill="auto"/>
            <w:noWrap/>
            <w:vAlign w:val="center"/>
            <w:hideMark/>
          </w:tcPr>
          <w:p w14:paraId="33C99B03"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Penjualan produk yang dilarang atau disengketakan</w:t>
            </w:r>
          </w:p>
        </w:tc>
      </w:tr>
      <w:tr w:rsidR="000A0507" w:rsidRPr="00AE33AD" w14:paraId="2714FAF5" w14:textId="77777777" w:rsidTr="00A15807">
        <w:trPr>
          <w:trHeight w:val="1260"/>
        </w:trPr>
        <w:tc>
          <w:tcPr>
            <w:tcW w:w="1675" w:type="dxa"/>
            <w:shd w:val="clear" w:color="auto" w:fill="auto"/>
            <w:noWrap/>
            <w:vAlign w:val="center"/>
            <w:hideMark/>
          </w:tcPr>
          <w:p w14:paraId="00BD28A2"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lastRenderedPageBreak/>
              <w:t>89</w:t>
            </w:r>
          </w:p>
        </w:tc>
        <w:tc>
          <w:tcPr>
            <w:tcW w:w="1162" w:type="dxa"/>
            <w:shd w:val="clear" w:color="auto" w:fill="auto"/>
            <w:noWrap/>
            <w:vAlign w:val="center"/>
            <w:hideMark/>
          </w:tcPr>
          <w:p w14:paraId="73CC6D7F"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G4-PR7</w:t>
            </w:r>
          </w:p>
        </w:tc>
        <w:tc>
          <w:tcPr>
            <w:tcW w:w="4784" w:type="dxa"/>
            <w:shd w:val="clear" w:color="auto" w:fill="auto"/>
            <w:vAlign w:val="center"/>
            <w:hideMark/>
          </w:tcPr>
          <w:p w14:paraId="04918625"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Jumlah total inside ketidakpatuhan terhadap peraturan terhadap peraturan dan koda sukarela tentang komunikasi pemasaran, termasuk iklan, promosi, dan sponsor menurut jenis hasil</w:t>
            </w:r>
          </w:p>
        </w:tc>
      </w:tr>
      <w:tr w:rsidR="000A0507" w:rsidRPr="00AE33AD" w14:paraId="3CFA7B06" w14:textId="77777777" w:rsidTr="00A15807">
        <w:trPr>
          <w:trHeight w:val="630"/>
        </w:trPr>
        <w:tc>
          <w:tcPr>
            <w:tcW w:w="1675" w:type="dxa"/>
            <w:shd w:val="clear" w:color="auto" w:fill="auto"/>
            <w:noWrap/>
            <w:vAlign w:val="center"/>
            <w:hideMark/>
          </w:tcPr>
          <w:p w14:paraId="6AEC53DB"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80</w:t>
            </w:r>
          </w:p>
        </w:tc>
        <w:tc>
          <w:tcPr>
            <w:tcW w:w="1162" w:type="dxa"/>
            <w:shd w:val="clear" w:color="auto" w:fill="auto"/>
            <w:noWrap/>
            <w:vAlign w:val="center"/>
            <w:hideMark/>
          </w:tcPr>
          <w:p w14:paraId="0759E402"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G4-PR8</w:t>
            </w:r>
          </w:p>
        </w:tc>
        <w:tc>
          <w:tcPr>
            <w:tcW w:w="4784" w:type="dxa"/>
            <w:shd w:val="clear" w:color="auto" w:fill="auto"/>
            <w:vAlign w:val="center"/>
            <w:hideMark/>
          </w:tcPr>
          <w:p w14:paraId="1E8CE67D"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Jumlah total keluhan yang terbukti terkait dengan pelanggaran privasi pelanggan dan hilangnya data pelanggan</w:t>
            </w:r>
          </w:p>
        </w:tc>
      </w:tr>
      <w:tr w:rsidR="000A0507" w:rsidRPr="00AE33AD" w14:paraId="3830DCCD" w14:textId="77777777" w:rsidTr="00A15807">
        <w:trPr>
          <w:trHeight w:val="945"/>
        </w:trPr>
        <w:tc>
          <w:tcPr>
            <w:tcW w:w="1675" w:type="dxa"/>
            <w:shd w:val="clear" w:color="auto" w:fill="auto"/>
            <w:noWrap/>
            <w:vAlign w:val="center"/>
            <w:hideMark/>
          </w:tcPr>
          <w:p w14:paraId="704E7217" w14:textId="77777777" w:rsidR="00FA602B" w:rsidRPr="00AE33AD" w:rsidRDefault="00FA602B"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91</w:t>
            </w:r>
          </w:p>
        </w:tc>
        <w:tc>
          <w:tcPr>
            <w:tcW w:w="1162" w:type="dxa"/>
            <w:shd w:val="clear" w:color="auto" w:fill="auto"/>
            <w:noWrap/>
            <w:vAlign w:val="center"/>
            <w:hideMark/>
          </w:tcPr>
          <w:p w14:paraId="0C7BBF30"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G4-PR9</w:t>
            </w:r>
          </w:p>
        </w:tc>
        <w:tc>
          <w:tcPr>
            <w:tcW w:w="4784" w:type="dxa"/>
            <w:shd w:val="clear" w:color="auto" w:fill="auto"/>
            <w:vAlign w:val="center"/>
            <w:hideMark/>
          </w:tcPr>
          <w:p w14:paraId="02625E65" w14:textId="77777777" w:rsidR="00FA602B" w:rsidRPr="00AE33AD" w:rsidRDefault="00FA602B"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Nilai moneter denda yang signifikan atas ketidakpatuhan terhadap undang-undang dan peraturan terkait penyediaan dan penggunaan produk dan jasa</w:t>
            </w:r>
          </w:p>
        </w:tc>
      </w:tr>
    </w:tbl>
    <w:bookmarkEnd w:id="182"/>
    <w:p w14:paraId="6A27FD3D" w14:textId="1ED86094" w:rsidR="004747BB" w:rsidRPr="00AE33AD" w:rsidRDefault="004747BB" w:rsidP="00030E00">
      <w:pPr>
        <w:spacing w:line="480" w:lineRule="auto"/>
        <w:ind w:left="720" w:firstLine="720"/>
        <w:rPr>
          <w:rFonts w:ascii="Times New Roman" w:hAnsi="Times New Roman" w:cs="Times New Roman"/>
          <w:b/>
          <w:bCs/>
          <w:sz w:val="24"/>
          <w:szCs w:val="24"/>
          <w:lang w:val="id-ID"/>
        </w:rPr>
      </w:pPr>
      <w:r w:rsidRPr="00AE33AD">
        <w:rPr>
          <w:rFonts w:ascii="Times New Roman" w:hAnsi="Times New Roman" w:cs="Times New Roman"/>
          <w:b/>
          <w:bCs/>
          <w:sz w:val="24"/>
          <w:szCs w:val="24"/>
          <w:lang w:val="id-ID"/>
        </w:rPr>
        <w:t xml:space="preserve">Sumber : </w:t>
      </w:r>
      <w:r w:rsidRPr="00AE33AD">
        <w:rPr>
          <w:rFonts w:ascii="Times New Roman" w:hAnsi="Times New Roman" w:cs="Times New Roman"/>
          <w:b/>
          <w:bCs/>
          <w:sz w:val="24"/>
          <w:szCs w:val="24"/>
          <w:lang w:val="id-ID"/>
        </w:rPr>
        <w:fldChar w:fldCharType="begin" w:fldLock="1"/>
      </w:r>
      <w:r w:rsidRPr="00AE33AD">
        <w:rPr>
          <w:rFonts w:ascii="Times New Roman" w:hAnsi="Times New Roman" w:cs="Times New Roman"/>
          <w:b/>
          <w:bCs/>
          <w:sz w:val="24"/>
          <w:szCs w:val="24"/>
          <w:lang w:val="id-ID"/>
        </w:rPr>
        <w:instrText>ADDIN CSL_CITATION {"citationItems":[{"id":"ITEM-1","itemData":{"URL":"https://www.academia.edu/17948172/GRI_G4_Versi_Indonesia","accessed":{"date-parts":[["2022","4","12"]]},"author":[{"dropping-particle":"","family":"Academia Edu","given":"","non-dropping-particle":"","parse-names":false,"suffix":""}],"id":"ITEM-1","issued":{"date-parts":[["2013"]]},"title":"GRI G4 Versi Indonesia","type":"webpage"},"uris":["http://www.mendeley.com/documents/?uuid=913b5f27-0e40-4daa-9f2e-cfa549810181"]}],"mendeley":{"formattedCitation":"(Academia Edu, 2013)","manualFormatting":"(www.Academia.Edu)","plainTextFormattedCitation":"(Academia Edu, 2013)","previouslyFormattedCitation":"(Academia Edu, 2013)"},"properties":{"noteIndex":0},"schema":"https://github.com/citation-style-language/schema/raw/master/csl-citation.json"}</w:instrText>
      </w:r>
      <w:r w:rsidRPr="00AE33AD">
        <w:rPr>
          <w:rFonts w:ascii="Times New Roman" w:hAnsi="Times New Roman" w:cs="Times New Roman"/>
          <w:b/>
          <w:bCs/>
          <w:sz w:val="24"/>
          <w:szCs w:val="24"/>
          <w:lang w:val="id-ID"/>
        </w:rPr>
        <w:fldChar w:fldCharType="separate"/>
      </w:r>
      <w:r w:rsidRPr="00AE33AD">
        <w:rPr>
          <w:rFonts w:ascii="Times New Roman" w:hAnsi="Times New Roman" w:cs="Times New Roman"/>
          <w:bCs/>
          <w:noProof/>
          <w:sz w:val="24"/>
          <w:szCs w:val="24"/>
          <w:lang w:val="id-ID"/>
        </w:rPr>
        <w:t>(www.Academia.Edu)</w:t>
      </w:r>
      <w:r w:rsidRPr="00AE33AD">
        <w:rPr>
          <w:rFonts w:ascii="Times New Roman" w:hAnsi="Times New Roman" w:cs="Times New Roman"/>
          <w:b/>
          <w:bCs/>
          <w:sz w:val="24"/>
          <w:szCs w:val="24"/>
          <w:lang w:val="id-ID"/>
        </w:rPr>
        <w:fldChar w:fldCharType="end"/>
      </w:r>
      <w:r w:rsidRPr="00AE33AD">
        <w:rPr>
          <w:rFonts w:ascii="Times New Roman" w:hAnsi="Times New Roman" w:cs="Times New Roman"/>
          <w:b/>
          <w:bCs/>
          <w:sz w:val="24"/>
          <w:szCs w:val="24"/>
          <w:lang w:val="id-ID"/>
        </w:rPr>
        <w:t xml:space="preserve"> </w:t>
      </w:r>
    </w:p>
    <w:p w14:paraId="231307EE" w14:textId="7BB08B61" w:rsidR="000F6EE4" w:rsidRPr="00AE33AD" w:rsidRDefault="000F6EE4" w:rsidP="00E4429F">
      <w:pPr>
        <w:pStyle w:val="ListParagraph"/>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Secara umum, setiap indikator memiliki sejumlah indikator masing-masing, dengan total 91 indikasi. Setiap indikasi yang dilaporkan dalam laporan tahunan perusahaan diberi nilai 1 (satu), dan jika tidak diungkapkan, diberi nilai 0</w:t>
      </w:r>
      <w:r w:rsidR="00BD09D3" w:rsidRPr="00AE33AD">
        <w:rPr>
          <w:rFonts w:ascii="Times New Roman" w:hAnsi="Times New Roman" w:cs="Times New Roman"/>
          <w:sz w:val="24"/>
          <w:szCs w:val="24"/>
          <w:lang w:val="id-ID"/>
        </w:rPr>
        <w:t xml:space="preserve"> </w:t>
      </w:r>
      <w:r w:rsidRPr="00AE33AD">
        <w:rPr>
          <w:rFonts w:ascii="Times New Roman" w:hAnsi="Times New Roman" w:cs="Times New Roman"/>
          <w:sz w:val="24"/>
          <w:szCs w:val="24"/>
          <w:lang w:val="id-ID"/>
        </w:rPr>
        <w:t xml:space="preserve">(nol). Kemudian jumlahkan semua yang memiliki nilai 1, dan bagi dengan jumlah indikator </w:t>
      </w:r>
      <w:r w:rsidRPr="00AE33AD">
        <w:rPr>
          <w:rFonts w:ascii="Times New Roman" w:hAnsi="Times New Roman" w:cs="Times New Roman"/>
          <w:sz w:val="24"/>
          <w:szCs w:val="24"/>
          <w:lang w:val="id-ID"/>
        </w:rPr>
        <w:fldChar w:fldCharType="begin" w:fldLock="1"/>
      </w:r>
      <w:r w:rsidRPr="00AE33AD">
        <w:rPr>
          <w:rFonts w:ascii="Times New Roman" w:hAnsi="Times New Roman" w:cs="Times New Roman"/>
          <w:sz w:val="24"/>
          <w:szCs w:val="24"/>
          <w:lang w:val="id-ID"/>
        </w:rPr>
        <w:instrText>ADDIN CSL_CITATION {"citationItems":[{"id":"ITEM-1","itemData":{"ISBN":"1203011113","author":[{"dropping-particle":"","family":"Muzakki","given":"Muadz Rizki","non-dropping-particle":"","parse-names":false,"suffix":""}],"container-title":"Diponegoro Journal of Accounting","id":"ITEM-1","issue":"4","issued":{"date-parts":[["2015"]]},"number-of-pages":"1-14","title":"Pengaruh Corporate Social Resposibility dan Capital Intensity Terhadap Agrevitas Pajak","type":"book","volume":"4"},"uris":["http://www.mendeley.com/documents/?uuid=0caaa27b-879c-48a4-aeb9-05054369393e"]}],"mendeley":{"formattedCitation":"(Muzakki, 2015)","plainTextFormattedCitation":"(Muzakki, 2015)","previouslyFormattedCitation":"(Muzakki, 2015)"},"properties":{"noteIndex":0},"schema":"https://github.com/citation-style-language/schema/raw/master/csl-citation.json"}</w:instrText>
      </w:r>
      <w:r w:rsidRPr="00AE33AD">
        <w:rPr>
          <w:rFonts w:ascii="Times New Roman" w:hAnsi="Times New Roman" w:cs="Times New Roman"/>
          <w:sz w:val="24"/>
          <w:szCs w:val="24"/>
          <w:lang w:val="id-ID"/>
        </w:rPr>
        <w:fldChar w:fldCharType="separate"/>
      </w:r>
      <w:r w:rsidRPr="00AE33AD">
        <w:rPr>
          <w:rFonts w:ascii="Times New Roman" w:hAnsi="Times New Roman" w:cs="Times New Roman"/>
          <w:noProof/>
          <w:sz w:val="24"/>
          <w:szCs w:val="24"/>
          <w:lang w:val="id-ID"/>
        </w:rPr>
        <w:t>(Muzakki, 2015)</w:t>
      </w:r>
      <w:r w:rsidRPr="00AE33AD">
        <w:rPr>
          <w:rFonts w:ascii="Times New Roman" w:hAnsi="Times New Roman" w:cs="Times New Roman"/>
          <w:sz w:val="24"/>
          <w:szCs w:val="24"/>
          <w:lang w:val="id-ID"/>
        </w:rPr>
        <w:fldChar w:fldCharType="end"/>
      </w:r>
      <w:r w:rsidRPr="00AE33AD">
        <w:rPr>
          <w:rFonts w:ascii="Times New Roman" w:hAnsi="Times New Roman" w:cs="Times New Roman"/>
          <w:sz w:val="24"/>
          <w:szCs w:val="24"/>
          <w:lang w:val="id-ID"/>
        </w:rPr>
        <w:t xml:space="preserve">. Adapun rumus pengukuran rasio pengungkapan CSR menurut </w:t>
      </w:r>
      <w:r w:rsidRPr="00AE33AD">
        <w:rPr>
          <w:rFonts w:ascii="Times New Roman" w:hAnsi="Times New Roman" w:cs="Times New Roman"/>
          <w:sz w:val="24"/>
          <w:szCs w:val="24"/>
          <w:lang w:val="id-ID"/>
        </w:rPr>
        <w:fldChar w:fldCharType="begin" w:fldLock="1"/>
      </w:r>
      <w:r w:rsidRPr="00AE33AD">
        <w:rPr>
          <w:rFonts w:ascii="Times New Roman" w:hAnsi="Times New Roman" w:cs="Times New Roman"/>
          <w:sz w:val="24"/>
          <w:szCs w:val="24"/>
          <w:lang w:val="id-ID"/>
        </w:rPr>
        <w:instrText>ADDIN CSL_CITATION {"citationItems":[{"id":"ITEM-1","itemData":{"ISBN":"1203011113","author":[{"dropping-particle":"","family":"Muzakki","given":"Muadz Rizki","non-dropping-particle":"","parse-names":false,"suffix":""}],"container-title":"Diponegoro Journal of Accounting","id":"ITEM-1","issue":"4","issued":{"date-parts":[["2015"]]},"number-of-pages":"1-14","title":"Pengaruh Corporate Social Resposibility dan Capital Intensity Terhadap Agrevitas Pajak","type":"book","volume":"4"},"uris":["http://www.mendeley.com/documents/?uuid=0caaa27b-879c-48a4-aeb9-05054369393e"]}],"mendeley":{"formattedCitation":"(Muzakki, 2015)","plainTextFormattedCitation":"(Muzakki, 2015)","previouslyFormattedCitation":"(Muzakki, 2015)"},"properties":{"noteIndex":0},"schema":"https://github.com/citation-style-language/schema/raw/master/csl-citation.json"}</w:instrText>
      </w:r>
      <w:r w:rsidRPr="00AE33AD">
        <w:rPr>
          <w:rFonts w:ascii="Times New Roman" w:hAnsi="Times New Roman" w:cs="Times New Roman"/>
          <w:sz w:val="24"/>
          <w:szCs w:val="24"/>
          <w:lang w:val="id-ID"/>
        </w:rPr>
        <w:fldChar w:fldCharType="separate"/>
      </w:r>
      <w:r w:rsidRPr="00AE33AD">
        <w:rPr>
          <w:rFonts w:ascii="Times New Roman" w:hAnsi="Times New Roman" w:cs="Times New Roman"/>
          <w:noProof/>
          <w:sz w:val="24"/>
          <w:szCs w:val="24"/>
          <w:lang w:val="id-ID"/>
        </w:rPr>
        <w:t>(Muzakki, 2015)</w:t>
      </w:r>
      <w:r w:rsidRPr="00AE33AD">
        <w:rPr>
          <w:rFonts w:ascii="Times New Roman" w:hAnsi="Times New Roman" w:cs="Times New Roman"/>
          <w:sz w:val="24"/>
          <w:szCs w:val="24"/>
          <w:lang w:val="id-ID"/>
        </w:rPr>
        <w:fldChar w:fldCharType="end"/>
      </w:r>
      <w:r w:rsidRPr="00AE33AD">
        <w:rPr>
          <w:rFonts w:ascii="Times New Roman" w:hAnsi="Times New Roman" w:cs="Times New Roman"/>
          <w:sz w:val="24"/>
          <w:szCs w:val="24"/>
          <w:lang w:val="id-ID"/>
        </w:rPr>
        <w:t>, adalah sebagai berikut:</w:t>
      </w:r>
    </w:p>
    <w:p w14:paraId="7CCDE144" w14:textId="15E81192" w:rsidR="000F6EE4" w:rsidRPr="00906A45" w:rsidRDefault="000F6EE4" w:rsidP="00E4429F">
      <w:pPr>
        <w:pStyle w:val="ListParagraph"/>
        <w:spacing w:line="480" w:lineRule="auto"/>
        <w:ind w:left="0" w:firstLine="0"/>
        <w:jc w:val="both"/>
        <w:rPr>
          <w:rFonts w:ascii="Times New Roman" w:eastAsiaTheme="minorEastAsia" w:hAnsi="Times New Roman" w:cs="Times New Roman"/>
          <w:b/>
          <w:bCs/>
          <w:sz w:val="24"/>
          <w:szCs w:val="24"/>
          <w:lang w:val="id-ID"/>
        </w:rPr>
      </w:pPr>
      <m:oMathPara>
        <m:oMath>
          <m:r>
            <m:rPr>
              <m:sty m:val="bi"/>
            </m:rPr>
            <w:rPr>
              <w:rFonts w:ascii="Cambria Math" w:eastAsiaTheme="minorEastAsia" w:hAnsi="Cambria Math" w:cs="Times New Roman"/>
              <w:sz w:val="24"/>
              <w:szCs w:val="24"/>
              <w:lang w:val="id-ID"/>
            </w:rPr>
            <m:t>CSRDi=</m:t>
          </m:r>
          <m:f>
            <m:fPr>
              <m:ctrlPr>
                <w:rPr>
                  <w:rFonts w:ascii="Cambria Math" w:hAnsi="Cambria Math" w:cs="Times New Roman"/>
                  <w:b/>
                  <w:bCs/>
                  <w:i/>
                  <w:sz w:val="24"/>
                  <w:szCs w:val="24"/>
                  <w:lang w:val="id-ID"/>
                </w:rPr>
              </m:ctrlPr>
            </m:fPr>
            <m:num>
              <w:bookmarkStart w:id="183" w:name="_Hlk100832403"/>
              <m:nary>
                <m:naryPr>
                  <m:chr m:val="∑"/>
                  <m:limLoc m:val="undOvr"/>
                  <m:subHide m:val="1"/>
                  <m:supHide m:val="1"/>
                  <m:ctrlPr>
                    <w:rPr>
                      <w:rFonts w:ascii="Cambria Math" w:hAnsi="Cambria Math" w:cs="Times New Roman"/>
                      <w:b/>
                      <w:bCs/>
                      <w:i/>
                      <w:sz w:val="24"/>
                      <w:szCs w:val="24"/>
                      <w:lang w:val="id-ID"/>
                    </w:rPr>
                  </m:ctrlPr>
                </m:naryPr>
                <m:sub/>
                <m:sup/>
                <m:e>
                  <m:r>
                    <m:rPr>
                      <m:sty m:val="bi"/>
                    </m:rPr>
                    <w:rPr>
                      <w:rFonts w:ascii="Cambria Math" w:hAnsi="Cambria Math" w:cs="Times New Roman"/>
                      <w:sz w:val="24"/>
                      <w:szCs w:val="24"/>
                      <w:lang w:val="id-ID"/>
                    </w:rPr>
                    <m:t>Xij</m:t>
                  </m:r>
                </m:e>
              </m:nary>
              <w:bookmarkEnd w:id="183"/>
            </m:num>
            <m:den>
              <m:r>
                <m:rPr>
                  <m:sty m:val="bi"/>
                </m:rPr>
                <w:rPr>
                  <w:rFonts w:ascii="Cambria Math" w:hAnsi="Cambria Math" w:cs="Times New Roman"/>
                  <w:sz w:val="24"/>
                  <w:szCs w:val="24"/>
                  <w:lang w:val="id-ID"/>
                </w:rPr>
                <m:t>Nj</m:t>
              </m:r>
            </m:den>
          </m:f>
        </m:oMath>
      </m:oMathPara>
    </w:p>
    <w:p w14:paraId="0147D914" w14:textId="77777777" w:rsidR="000F6EE4" w:rsidRPr="00AE33AD" w:rsidRDefault="000F6EE4" w:rsidP="00E4429F">
      <w:pPr>
        <w:pStyle w:val="ListParagraph"/>
        <w:spacing w:line="480" w:lineRule="auto"/>
        <w:ind w:left="0"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Keterangan:</w:t>
      </w:r>
    </w:p>
    <w:p w14:paraId="3C5F92FB" w14:textId="693A3163" w:rsidR="000F6EE4" w:rsidRPr="00AE33AD" w:rsidRDefault="000F6EE4" w:rsidP="00E4429F">
      <w:pPr>
        <w:pStyle w:val="ListParagraph"/>
        <w:spacing w:line="480" w:lineRule="auto"/>
        <w:ind w:left="0"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CSRDi</w:t>
      </w:r>
      <w:r w:rsidR="00E4429F">
        <w:rPr>
          <w:rFonts w:ascii="Times New Roman" w:hAnsi="Times New Roman" w:cs="Times New Roman"/>
          <w:sz w:val="24"/>
          <w:szCs w:val="24"/>
          <w:lang w:val="id-ID"/>
        </w:rPr>
        <w:tab/>
      </w:r>
      <w:r w:rsidRPr="00AE33AD">
        <w:rPr>
          <w:rFonts w:ascii="Times New Roman" w:hAnsi="Times New Roman" w:cs="Times New Roman"/>
          <w:sz w:val="24"/>
          <w:szCs w:val="24"/>
          <w:lang w:val="id-ID"/>
        </w:rPr>
        <w:tab/>
        <w:t xml:space="preserve">: </w:t>
      </w:r>
      <w:r w:rsidR="00FA1781" w:rsidRPr="00AE33AD">
        <w:rPr>
          <w:rFonts w:ascii="Times New Roman" w:hAnsi="Times New Roman" w:cs="Times New Roman"/>
          <w:i/>
          <w:iCs/>
          <w:sz w:val="24"/>
          <w:szCs w:val="24"/>
          <w:lang w:val="id-ID"/>
        </w:rPr>
        <w:t>Corporate Social Responsibility Disclosure Index</w:t>
      </w:r>
      <w:r w:rsidR="00FA1781" w:rsidRPr="00AE33AD">
        <w:rPr>
          <w:rFonts w:ascii="Times New Roman" w:hAnsi="Times New Roman" w:cs="Times New Roman"/>
          <w:sz w:val="24"/>
          <w:szCs w:val="24"/>
          <w:lang w:val="id-ID"/>
        </w:rPr>
        <w:t xml:space="preserve"> Perusahaan j</w:t>
      </w:r>
    </w:p>
    <w:p w14:paraId="3996824C" w14:textId="0E00DFED" w:rsidR="000F6EE4" w:rsidRPr="00AE33AD" w:rsidRDefault="000F6EE4" w:rsidP="00E4429F">
      <w:pPr>
        <w:pStyle w:val="ListParagraph"/>
        <w:spacing w:line="480" w:lineRule="auto"/>
        <w:ind w:left="1560" w:hanging="15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w:t>
      </w:r>
      <w:r w:rsidRPr="00AE33AD">
        <w:rPr>
          <w:rFonts w:ascii="Times New Roman" w:hAnsi="Times New Roman" w:cs="Times New Roman"/>
          <w:sz w:val="24"/>
          <w:szCs w:val="24"/>
          <w:vertAlign w:val="subscript"/>
          <w:lang w:val="id-ID"/>
        </w:rPr>
        <w:t>Xij</w:t>
      </w:r>
      <w:r w:rsidR="00E4429F">
        <w:rPr>
          <w:rFonts w:ascii="Times New Roman" w:hAnsi="Times New Roman" w:cs="Times New Roman"/>
          <w:sz w:val="24"/>
          <w:szCs w:val="24"/>
          <w:vertAlign w:val="subscript"/>
          <w:lang w:val="id-ID"/>
        </w:rPr>
        <w:tab/>
      </w:r>
      <w:r w:rsidRPr="00AE33AD">
        <w:rPr>
          <w:rFonts w:ascii="Times New Roman" w:hAnsi="Times New Roman" w:cs="Times New Roman"/>
          <w:sz w:val="24"/>
          <w:szCs w:val="24"/>
          <w:vertAlign w:val="subscript"/>
          <w:lang w:val="id-ID"/>
        </w:rPr>
        <w:t xml:space="preserve">: </w:t>
      </w:r>
      <w:r w:rsidRPr="00AE33AD">
        <w:rPr>
          <w:rFonts w:ascii="Times New Roman" w:hAnsi="Times New Roman" w:cs="Times New Roman"/>
          <w:sz w:val="24"/>
          <w:szCs w:val="24"/>
          <w:lang w:val="id-ID"/>
        </w:rPr>
        <w:t xml:space="preserve"> </w:t>
      </w:r>
      <w:r w:rsidR="00736292" w:rsidRPr="00AE33AD">
        <w:rPr>
          <w:rFonts w:ascii="Times New Roman" w:hAnsi="Times New Roman" w:cs="Times New Roman"/>
          <w:sz w:val="24"/>
          <w:szCs w:val="24"/>
          <w:lang w:val="id-ID"/>
        </w:rPr>
        <w:t>Jumlah item yang diungkapkan perusahaan j, 1 = jika item i diungkapkan; 0 = jika item i tidak diungkapkan</w:t>
      </w:r>
    </w:p>
    <w:p w14:paraId="5E117E1E" w14:textId="5650F8A1" w:rsidR="000F6EE4" w:rsidRDefault="000F6EE4" w:rsidP="00E4429F">
      <w:pPr>
        <w:pStyle w:val="ListParagraph"/>
        <w:spacing w:line="480" w:lineRule="auto"/>
        <w:ind w:left="0"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N</w:t>
      </w:r>
      <w:r w:rsidR="00FA1781" w:rsidRPr="00AE33AD">
        <w:rPr>
          <w:rFonts w:ascii="Times New Roman" w:hAnsi="Times New Roman" w:cs="Times New Roman"/>
          <w:sz w:val="24"/>
          <w:szCs w:val="24"/>
          <w:lang w:val="id-ID"/>
        </w:rPr>
        <w:t>j</w:t>
      </w:r>
      <w:r w:rsidRPr="00AE33AD">
        <w:rPr>
          <w:rFonts w:ascii="Times New Roman" w:hAnsi="Times New Roman" w:cs="Times New Roman"/>
          <w:sz w:val="24"/>
          <w:szCs w:val="24"/>
          <w:lang w:val="id-ID"/>
        </w:rPr>
        <w:tab/>
      </w:r>
      <w:r w:rsidR="00E4429F">
        <w:rPr>
          <w:rFonts w:ascii="Times New Roman" w:hAnsi="Times New Roman" w:cs="Times New Roman"/>
          <w:sz w:val="24"/>
          <w:szCs w:val="24"/>
          <w:lang w:val="id-ID"/>
        </w:rPr>
        <w:tab/>
      </w:r>
      <w:r w:rsidRPr="00AE33AD">
        <w:rPr>
          <w:rFonts w:ascii="Times New Roman" w:hAnsi="Times New Roman" w:cs="Times New Roman"/>
          <w:sz w:val="24"/>
          <w:szCs w:val="24"/>
          <w:lang w:val="id-ID"/>
        </w:rPr>
        <w:t>: Jumlah seluruh item indikator pengukuran CSR</w:t>
      </w:r>
      <w:r w:rsidR="00FA1781" w:rsidRPr="00AE33AD">
        <w:rPr>
          <w:rFonts w:ascii="Times New Roman" w:hAnsi="Times New Roman" w:cs="Times New Roman"/>
          <w:sz w:val="24"/>
          <w:szCs w:val="24"/>
          <w:lang w:val="id-ID"/>
        </w:rPr>
        <w:t>, nj ≤ 91</w:t>
      </w:r>
    </w:p>
    <w:p w14:paraId="7B5F22E2" w14:textId="02532536" w:rsidR="00A80060" w:rsidRDefault="00A80060" w:rsidP="00E4429F">
      <w:pPr>
        <w:pStyle w:val="ListParagraph"/>
        <w:spacing w:line="480" w:lineRule="auto"/>
        <w:ind w:left="0" w:firstLine="0"/>
        <w:jc w:val="both"/>
        <w:rPr>
          <w:rFonts w:ascii="Times New Roman" w:hAnsi="Times New Roman" w:cs="Times New Roman"/>
          <w:sz w:val="24"/>
          <w:szCs w:val="24"/>
          <w:lang w:val="id-ID"/>
        </w:rPr>
      </w:pPr>
    </w:p>
    <w:p w14:paraId="4AC74CBA" w14:textId="0F52A97A" w:rsidR="00A80060" w:rsidRDefault="00A80060" w:rsidP="00E4429F">
      <w:pPr>
        <w:pStyle w:val="ListParagraph"/>
        <w:spacing w:line="480" w:lineRule="auto"/>
        <w:ind w:left="0" w:firstLine="0"/>
        <w:jc w:val="both"/>
        <w:rPr>
          <w:rFonts w:ascii="Times New Roman" w:hAnsi="Times New Roman" w:cs="Times New Roman"/>
          <w:sz w:val="24"/>
          <w:szCs w:val="24"/>
          <w:lang w:val="id-ID"/>
        </w:rPr>
      </w:pPr>
    </w:p>
    <w:p w14:paraId="713C70E7" w14:textId="77777777" w:rsidR="00A80060" w:rsidRPr="00AE33AD" w:rsidRDefault="00A80060" w:rsidP="00E4429F">
      <w:pPr>
        <w:pStyle w:val="ListParagraph"/>
        <w:spacing w:line="480" w:lineRule="auto"/>
        <w:ind w:left="0" w:firstLine="0"/>
        <w:jc w:val="both"/>
        <w:rPr>
          <w:rFonts w:ascii="Times New Roman" w:hAnsi="Times New Roman" w:cs="Times New Roman"/>
          <w:sz w:val="24"/>
          <w:szCs w:val="24"/>
          <w:lang w:val="id-ID"/>
        </w:rPr>
      </w:pPr>
    </w:p>
    <w:p w14:paraId="60201CF0" w14:textId="77777777" w:rsidR="000F6EE4" w:rsidRPr="00AE33AD" w:rsidRDefault="000F6EE4" w:rsidP="00F07CC0">
      <w:pPr>
        <w:pStyle w:val="Heading2"/>
        <w:ind w:left="0"/>
      </w:pPr>
      <w:bookmarkStart w:id="184" w:name="_Toc101507589"/>
      <w:bookmarkStart w:id="185" w:name="_Toc106569984"/>
      <w:bookmarkStart w:id="186" w:name="_Toc110927979"/>
      <w:r w:rsidRPr="00AE33AD">
        <w:lastRenderedPageBreak/>
        <w:t>2.6 Ukuran Perusahaan</w:t>
      </w:r>
      <w:bookmarkEnd w:id="184"/>
      <w:bookmarkEnd w:id="185"/>
      <w:bookmarkEnd w:id="186"/>
    </w:p>
    <w:p w14:paraId="4B030D6F" w14:textId="77777777" w:rsidR="000F6EE4" w:rsidRPr="00AE33AD" w:rsidRDefault="000F6EE4" w:rsidP="00F07CC0">
      <w:pPr>
        <w:pStyle w:val="Heading3"/>
        <w:ind w:hanging="1080"/>
      </w:pPr>
      <w:bookmarkStart w:id="187" w:name="_Toc101507590"/>
      <w:bookmarkStart w:id="188" w:name="_Toc106569985"/>
      <w:bookmarkStart w:id="189" w:name="_Toc110927980"/>
      <w:r w:rsidRPr="00AE33AD">
        <w:t>2.6.1 Pengertian Ukuran Perusahaan</w:t>
      </w:r>
      <w:bookmarkEnd w:id="187"/>
      <w:bookmarkEnd w:id="188"/>
      <w:bookmarkEnd w:id="189"/>
    </w:p>
    <w:p w14:paraId="4F274AE4" w14:textId="650A2E2F" w:rsidR="000F6EE4" w:rsidRPr="00357A81" w:rsidRDefault="000F6EE4" w:rsidP="00357A81">
      <w:pPr>
        <w:pStyle w:val="ListParagraph"/>
        <w:spacing w:line="480" w:lineRule="auto"/>
        <w:ind w:left="0" w:firstLine="1211"/>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Ukuran Perusahaan </w:t>
      </w:r>
      <w:r w:rsidRPr="00AE33AD">
        <w:rPr>
          <w:rFonts w:ascii="Times New Roman" w:hAnsi="Times New Roman" w:cs="Times New Roman"/>
          <w:i/>
          <w:iCs/>
          <w:sz w:val="24"/>
          <w:szCs w:val="24"/>
          <w:lang w:val="id-ID"/>
        </w:rPr>
        <w:t>(Firm Size</w:t>
      </w:r>
      <w:r w:rsidRPr="00AE33AD">
        <w:rPr>
          <w:rFonts w:ascii="Times New Roman" w:hAnsi="Times New Roman" w:cs="Times New Roman"/>
          <w:sz w:val="24"/>
          <w:szCs w:val="24"/>
          <w:lang w:val="id-ID"/>
        </w:rPr>
        <w:t xml:space="preserve">) adalah skala yang dapat digunakan untuk mengkategorikan perusahaan besar, sedang, atau kecil dalam berbagai cara. Namun ukuran perusahaan hanya dibagi menjadi tiga (tiga) kategori yaitu perusahaan besar </w:t>
      </w:r>
      <w:r w:rsidRPr="00AE33AD">
        <w:rPr>
          <w:rFonts w:ascii="Times New Roman" w:hAnsi="Times New Roman" w:cs="Times New Roman"/>
          <w:i/>
          <w:iCs/>
          <w:sz w:val="24"/>
          <w:szCs w:val="24"/>
          <w:lang w:val="id-ID"/>
        </w:rPr>
        <w:t>(Large Firms</w:t>
      </w:r>
      <w:r w:rsidRPr="00AE33AD">
        <w:rPr>
          <w:rFonts w:ascii="Times New Roman" w:hAnsi="Times New Roman" w:cs="Times New Roman"/>
          <w:sz w:val="24"/>
          <w:szCs w:val="24"/>
          <w:lang w:val="id-ID"/>
        </w:rPr>
        <w:t>), perusahaan menengah (</w:t>
      </w:r>
      <w:r w:rsidRPr="00AE33AD">
        <w:rPr>
          <w:rFonts w:ascii="Times New Roman" w:hAnsi="Times New Roman" w:cs="Times New Roman"/>
          <w:i/>
          <w:iCs/>
          <w:sz w:val="24"/>
          <w:szCs w:val="24"/>
          <w:lang w:val="id-ID"/>
        </w:rPr>
        <w:t>Medium Firms</w:t>
      </w:r>
      <w:r w:rsidRPr="00AE33AD">
        <w:rPr>
          <w:rFonts w:ascii="Times New Roman" w:hAnsi="Times New Roman" w:cs="Times New Roman"/>
          <w:sz w:val="24"/>
          <w:szCs w:val="24"/>
          <w:lang w:val="id-ID"/>
        </w:rPr>
        <w:t>), dan perusahaan kecil (</w:t>
      </w:r>
      <w:r w:rsidRPr="00AE33AD">
        <w:rPr>
          <w:rFonts w:ascii="Times New Roman" w:hAnsi="Times New Roman" w:cs="Times New Roman"/>
          <w:i/>
          <w:iCs/>
          <w:sz w:val="24"/>
          <w:szCs w:val="24"/>
          <w:lang w:val="id-ID"/>
        </w:rPr>
        <w:t>Small Firms</w:t>
      </w:r>
      <w:r w:rsidRPr="00AE33AD">
        <w:rPr>
          <w:rFonts w:ascii="Times New Roman" w:hAnsi="Times New Roman" w:cs="Times New Roman"/>
          <w:sz w:val="24"/>
          <w:szCs w:val="24"/>
          <w:lang w:val="id-ID"/>
        </w:rPr>
        <w:t>) (Perusahaan Kecil). Usaha kecil lebih sensitif terhadap pertumbuhan ekonomi dan kurang menguntungkan, tetapi usaha besar dapat dengan mudah mengakses pasar modal. Sebagai hasil dari aset dan agunan mereka yang lebih besar, bisnis besar dapat dengan mudah mendapatkan pinjaman dari pihak ketiga</w:t>
      </w:r>
      <w:r w:rsidR="00062CA5" w:rsidRPr="00AE33AD">
        <w:rPr>
          <w:rFonts w:ascii="Times New Roman" w:hAnsi="Times New Roman" w:cs="Times New Roman"/>
          <w:sz w:val="24"/>
          <w:szCs w:val="24"/>
          <w:lang w:val="id-ID"/>
        </w:rPr>
        <w:t xml:space="preserve"> </w:t>
      </w:r>
      <w:r w:rsidR="00062CA5" w:rsidRPr="00AE33AD">
        <w:rPr>
          <w:rFonts w:ascii="Times New Roman" w:hAnsi="Times New Roman" w:cs="Times New Roman"/>
          <w:sz w:val="24"/>
          <w:szCs w:val="24"/>
          <w:lang w:val="id-ID"/>
        </w:rPr>
        <w:fldChar w:fldCharType="begin" w:fldLock="1"/>
      </w:r>
      <w:r w:rsidR="00B33548" w:rsidRPr="00AE33AD">
        <w:rPr>
          <w:rFonts w:ascii="Times New Roman" w:hAnsi="Times New Roman" w:cs="Times New Roman"/>
          <w:sz w:val="24"/>
          <w:szCs w:val="24"/>
          <w:lang w:val="id-ID"/>
        </w:rPr>
        <w:instrText>ADDIN CSL_CITATION {"citationItems":[{"id":"ITEM-1","itemData":{"DOI":"10.52362/jisamar.v6i1.641","author":[{"dropping-particle":"","family":"Saputra","given":"Deni","non-dropping-particle":"","parse-names":false,"suffix":""},{"dropping-particle":"","family":"Dwi","given":"Rindy Citra","non-dropping-particle":"","parse-names":false,"suffix":""},{"dropping-particle":"","family":"Yulita","given":"Ranti Herma","non-dropping-particle":"","parse-names":false,"suffix":""}],"id":"ITEM-1","issue":"1","issued":{"date-parts":[["2021"]]},"page":"47-57","title":"PENGARUH CORPORATE SOCIAL RESPONSIBILITY DAN UKURAN PERUSAHAAN TERHADAP PENGHINDARAN PAJAK The influence of corporate social responsibility and company size on tax avoidance","type":"article-journal","volume":"6"},"uris":["http://www.mendeley.com/documents/?uuid=9cff5150-0871-49e0-9a87-4e392ccf96a1"]}],"mendeley":{"formattedCitation":"(Saputra et al., 2021)","plainTextFormattedCitation":"(Saputra et al., 2021)","previouslyFormattedCitation":"(Saputra et al., 2021)"},"properties":{"noteIndex":0},"schema":"https://github.com/citation-style-language/schema/raw/master/csl-citation.json"}</w:instrText>
      </w:r>
      <w:r w:rsidR="00062CA5" w:rsidRPr="00AE33AD">
        <w:rPr>
          <w:rFonts w:ascii="Times New Roman" w:hAnsi="Times New Roman" w:cs="Times New Roman"/>
          <w:sz w:val="24"/>
          <w:szCs w:val="24"/>
          <w:lang w:val="id-ID"/>
        </w:rPr>
        <w:fldChar w:fldCharType="separate"/>
      </w:r>
      <w:r w:rsidR="00062CA5" w:rsidRPr="00AE33AD">
        <w:rPr>
          <w:rFonts w:ascii="Times New Roman" w:hAnsi="Times New Roman" w:cs="Times New Roman"/>
          <w:noProof/>
          <w:sz w:val="24"/>
          <w:szCs w:val="24"/>
          <w:lang w:val="id-ID"/>
        </w:rPr>
        <w:t>(Saputra et al., 2021)</w:t>
      </w:r>
      <w:r w:rsidR="00062CA5" w:rsidRPr="00AE33AD">
        <w:rPr>
          <w:rFonts w:ascii="Times New Roman" w:hAnsi="Times New Roman" w:cs="Times New Roman"/>
          <w:sz w:val="24"/>
          <w:szCs w:val="24"/>
          <w:lang w:val="id-ID"/>
        </w:rPr>
        <w:fldChar w:fldCharType="end"/>
      </w:r>
      <w:r w:rsidR="00357A81">
        <w:rPr>
          <w:rFonts w:ascii="Times New Roman" w:hAnsi="Times New Roman" w:cs="Times New Roman"/>
          <w:sz w:val="24"/>
          <w:szCs w:val="24"/>
          <w:lang w:val="id-ID"/>
        </w:rPr>
        <w:t xml:space="preserve"> contohnya seperti peminjaman uang untuk menambahkan modal perusahaan. </w:t>
      </w:r>
      <w:r w:rsidR="00357A81" w:rsidRPr="00357A81">
        <w:rPr>
          <w:rFonts w:ascii="Times New Roman" w:hAnsi="Times New Roman" w:cs="Times New Roman"/>
          <w:sz w:val="24"/>
          <w:szCs w:val="24"/>
          <w:lang w:val="id-ID"/>
        </w:rPr>
        <w:t>perusahaan melakukan peminjaman modal ke b</w:t>
      </w:r>
      <w:r w:rsidR="00357A81">
        <w:rPr>
          <w:rFonts w:ascii="Times New Roman" w:hAnsi="Times New Roman" w:cs="Times New Roman"/>
          <w:sz w:val="24"/>
          <w:szCs w:val="24"/>
          <w:lang w:val="id-ID"/>
        </w:rPr>
        <w:t xml:space="preserve">ank dengan nominal besar bunga </w:t>
      </w:r>
      <w:r w:rsidR="00357A81" w:rsidRPr="00357A81">
        <w:rPr>
          <w:rFonts w:ascii="Times New Roman" w:hAnsi="Times New Roman" w:cs="Times New Roman"/>
          <w:sz w:val="24"/>
          <w:szCs w:val="24"/>
          <w:lang w:val="id-ID"/>
        </w:rPr>
        <w:t>pinjaman akan semakin besar, bunga pinjaman ini dib</w:t>
      </w:r>
      <w:r w:rsidR="00357A81">
        <w:rPr>
          <w:rFonts w:ascii="Times New Roman" w:hAnsi="Times New Roman" w:cs="Times New Roman"/>
          <w:sz w:val="24"/>
          <w:szCs w:val="24"/>
          <w:lang w:val="id-ID"/>
        </w:rPr>
        <w:t xml:space="preserve">ebankan dalam laporan keuangan </w:t>
      </w:r>
      <w:r w:rsidR="00357A81" w:rsidRPr="00357A81">
        <w:rPr>
          <w:rFonts w:ascii="Times New Roman" w:hAnsi="Times New Roman" w:cs="Times New Roman"/>
          <w:sz w:val="24"/>
          <w:szCs w:val="24"/>
          <w:lang w:val="id-ID"/>
        </w:rPr>
        <w:t>perusahaan, tetapi pinjaman tersebut tida</w:t>
      </w:r>
      <w:r w:rsidR="00357A81">
        <w:rPr>
          <w:rFonts w:ascii="Times New Roman" w:hAnsi="Times New Roman" w:cs="Times New Roman"/>
          <w:sz w:val="24"/>
          <w:szCs w:val="24"/>
          <w:lang w:val="id-ID"/>
        </w:rPr>
        <w:t xml:space="preserve">k dicatat untuk menambah modal </w:t>
      </w:r>
      <w:r w:rsidR="00357A81" w:rsidRPr="00357A81">
        <w:rPr>
          <w:rFonts w:ascii="Times New Roman" w:hAnsi="Times New Roman" w:cs="Times New Roman"/>
          <w:sz w:val="24"/>
          <w:szCs w:val="24"/>
          <w:lang w:val="id-ID"/>
        </w:rPr>
        <w:t>perusahaan sehingga penjualan tidak berkemban</w:t>
      </w:r>
      <w:r w:rsidR="00357A81">
        <w:rPr>
          <w:rFonts w:ascii="Times New Roman" w:hAnsi="Times New Roman" w:cs="Times New Roman"/>
          <w:sz w:val="24"/>
          <w:szCs w:val="24"/>
          <w:lang w:val="id-ID"/>
        </w:rPr>
        <w:t xml:space="preserve">g dan membuat keuntungan tidak bertambah </w:t>
      </w:r>
      <w:r w:rsidR="00357A81">
        <w:rPr>
          <w:rFonts w:ascii="Times New Roman" w:hAnsi="Times New Roman" w:cs="Times New Roman"/>
          <w:sz w:val="24"/>
          <w:szCs w:val="24"/>
          <w:lang w:val="id-ID"/>
        </w:rPr>
        <w:fldChar w:fldCharType="begin" w:fldLock="1"/>
      </w:r>
      <w:r w:rsidR="00325BC7">
        <w:rPr>
          <w:rFonts w:ascii="Times New Roman" w:hAnsi="Times New Roman" w:cs="Times New Roman"/>
          <w:sz w:val="24"/>
          <w:szCs w:val="24"/>
          <w:lang w:val="id-ID"/>
        </w:rPr>
        <w:instrText>ADDIN CSL_CITATION {"citationItems":[{"id":"ITEM-1","itemData":{"author":[{"dropping-particle":"","family":"Sinambela","given":"Tongam","non-dropping-particle":"","parse-names":false,"suffix":""}],"container-title":"Paradigma Ekonomika","id":"ITEM-1","issued":{"date-parts":[["2022"]]},"title":"Pengaruh Ukuran Perusahaan, Ukuran penjualan dan Komite Audit terhdap Tax Avoidance","type":"article-journal","volume":"17"},"uris":["http://www.mendeley.com/documents/?uuid=8bf4fffe-6a09-49dd-afae-e2fdd8f269b8"]}],"mendeley":{"formattedCitation":"(Sinambela, 2022)","plainTextFormattedCitation":"(Sinambela, 2022)","previouslyFormattedCitation":"(Sinambela, 2022)"},"properties":{"noteIndex":0},"schema":"https://github.com/citation-style-language/schema/raw/master/csl-citation.json"}</w:instrText>
      </w:r>
      <w:r w:rsidR="00357A81">
        <w:rPr>
          <w:rFonts w:ascii="Times New Roman" w:hAnsi="Times New Roman" w:cs="Times New Roman"/>
          <w:sz w:val="24"/>
          <w:szCs w:val="24"/>
          <w:lang w:val="id-ID"/>
        </w:rPr>
        <w:fldChar w:fldCharType="separate"/>
      </w:r>
      <w:r w:rsidR="00357A81" w:rsidRPr="00357A81">
        <w:rPr>
          <w:rFonts w:ascii="Times New Roman" w:hAnsi="Times New Roman" w:cs="Times New Roman"/>
          <w:noProof/>
          <w:sz w:val="24"/>
          <w:szCs w:val="24"/>
          <w:lang w:val="id-ID"/>
        </w:rPr>
        <w:t>(Sinambela, 2022)</w:t>
      </w:r>
      <w:r w:rsidR="00357A81">
        <w:rPr>
          <w:rFonts w:ascii="Times New Roman" w:hAnsi="Times New Roman" w:cs="Times New Roman"/>
          <w:sz w:val="24"/>
          <w:szCs w:val="24"/>
          <w:lang w:val="id-ID"/>
        </w:rPr>
        <w:fldChar w:fldCharType="end"/>
      </w:r>
      <w:r w:rsidR="00357A81">
        <w:rPr>
          <w:rFonts w:ascii="Times New Roman" w:hAnsi="Times New Roman" w:cs="Times New Roman"/>
          <w:sz w:val="24"/>
          <w:szCs w:val="24"/>
          <w:lang w:val="id-ID"/>
        </w:rPr>
        <w:t>.</w:t>
      </w:r>
    </w:p>
    <w:p w14:paraId="55F74124" w14:textId="77777777" w:rsidR="000F6EE4" w:rsidRPr="00AE33AD" w:rsidRDefault="000F6EE4" w:rsidP="00F07CC0">
      <w:pPr>
        <w:pStyle w:val="Heading2"/>
        <w:ind w:left="0" w:hanging="284"/>
      </w:pPr>
      <w:r w:rsidRPr="00AE33AD">
        <w:t xml:space="preserve">     </w:t>
      </w:r>
      <w:bookmarkStart w:id="190" w:name="_Toc101507591"/>
      <w:bookmarkStart w:id="191" w:name="_Toc106569986"/>
      <w:bookmarkStart w:id="192" w:name="_Toc110927981"/>
      <w:r w:rsidRPr="00AE33AD">
        <w:t>2.6.2 Indikator Pengukuran Ukuran Perusahaan</w:t>
      </w:r>
      <w:bookmarkEnd w:id="190"/>
      <w:bookmarkEnd w:id="191"/>
      <w:bookmarkEnd w:id="192"/>
    </w:p>
    <w:p w14:paraId="6464834C" w14:textId="44683DA7" w:rsidR="0068005A" w:rsidRPr="00AE33AD" w:rsidRDefault="0068005A" w:rsidP="00F07CC0">
      <w:pPr>
        <w:spacing w:after="200" w:line="480" w:lineRule="auto"/>
        <w:ind w:left="0" w:firstLine="426"/>
        <w:jc w:val="both"/>
        <w:rPr>
          <w:rFonts w:ascii="Times New Roman" w:hAnsi="Times New Roman" w:cs="Times New Roman"/>
          <w:sz w:val="24"/>
          <w:szCs w:val="24"/>
        </w:rPr>
      </w:pPr>
      <w:r w:rsidRPr="00AE33AD">
        <w:rPr>
          <w:rFonts w:ascii="Times New Roman" w:hAnsi="Times New Roman" w:cs="Times New Roman"/>
          <w:sz w:val="24"/>
          <w:szCs w:val="24"/>
        </w:rPr>
        <w:t xml:space="preserve">Menurut </w:t>
      </w:r>
      <w:r w:rsidR="009670F5" w:rsidRPr="00AE33AD">
        <w:rPr>
          <w:rFonts w:ascii="Times New Roman" w:hAnsi="Times New Roman" w:cs="Times New Roman"/>
          <w:sz w:val="24"/>
          <w:szCs w:val="24"/>
        </w:rPr>
        <w:fldChar w:fldCharType="begin" w:fldLock="1"/>
      </w:r>
      <w:r w:rsidR="00970BF8">
        <w:rPr>
          <w:rFonts w:ascii="Times New Roman" w:hAnsi="Times New Roman" w:cs="Times New Roman"/>
          <w:sz w:val="24"/>
          <w:szCs w:val="24"/>
        </w:rPr>
        <w:instrText>ADDIN CSL_CITATION {"citationItems":[{"id":"ITEM-1","itemData":{"author":[{"dropping-particle":"","family":"Fauziah, I., &amp; Asyik","given":"N. F.","non-dropping-particle":"","parse-names":false,"suffix":""}],"container-title":"Jurnal Ilmu Dan Riset Akuntansi","id":"ITEM-1","issued":{"date-parts":[["2019"]]},"page":"1–18","title":"PENGARUH PROFITABILITAS , LIKUIDITAS , LEVERAGE , UKURAN PERUSAHAAN DAN UKURAN DEWAN KOMISARIS TERHADAP CORPORATE SOCIAL RESPONSIBILITY","type":"article-journal","volume":"8(3)"},"uris":["http://www.mendeley.com/documents/?uuid=dde8b80a-1285-4e3e-ad06-99cbe1dd2d31","http://www.mendeley.com/documents/?uuid=f0853250-c88f-4953-97bb-822821c34c5a"]}],"mendeley":{"formattedCitation":"(Fauziah, I., &amp; Asyik, 2019)","manualFormatting":"Fauziah, I., &amp; Asyik, (2019)","plainTextFormattedCitation":"(Fauziah, I., &amp; Asyik, 2019)","previouslyFormattedCitation":"(Fauziah, I., &amp; Asyik, 2019)"},"properties":{"noteIndex":0},"schema":"https://github.com/citation-style-language/schema/raw/master/csl-citation.json"}</w:instrText>
      </w:r>
      <w:r w:rsidR="009670F5" w:rsidRPr="00AE33AD">
        <w:rPr>
          <w:rFonts w:ascii="Times New Roman" w:hAnsi="Times New Roman" w:cs="Times New Roman"/>
          <w:sz w:val="24"/>
          <w:szCs w:val="24"/>
        </w:rPr>
        <w:fldChar w:fldCharType="separate"/>
      </w:r>
      <w:r w:rsidR="009670F5" w:rsidRPr="00AE33AD">
        <w:rPr>
          <w:rFonts w:ascii="Times New Roman" w:hAnsi="Times New Roman" w:cs="Times New Roman"/>
          <w:noProof/>
          <w:sz w:val="24"/>
          <w:szCs w:val="24"/>
        </w:rPr>
        <w:t xml:space="preserve">Fauziah, I., &amp; Asyik, </w:t>
      </w:r>
      <w:r w:rsidR="00163B27" w:rsidRPr="00AE33AD">
        <w:rPr>
          <w:rFonts w:ascii="Times New Roman" w:hAnsi="Times New Roman" w:cs="Times New Roman"/>
          <w:noProof/>
          <w:sz w:val="24"/>
          <w:szCs w:val="24"/>
          <w:lang w:val="id-ID"/>
        </w:rPr>
        <w:t>(</w:t>
      </w:r>
      <w:r w:rsidR="009670F5" w:rsidRPr="00AE33AD">
        <w:rPr>
          <w:rFonts w:ascii="Times New Roman" w:hAnsi="Times New Roman" w:cs="Times New Roman"/>
          <w:noProof/>
          <w:sz w:val="24"/>
          <w:szCs w:val="24"/>
        </w:rPr>
        <w:t>2019)</w:t>
      </w:r>
      <w:r w:rsidR="009670F5" w:rsidRPr="00AE33AD">
        <w:rPr>
          <w:rFonts w:ascii="Times New Roman" w:hAnsi="Times New Roman" w:cs="Times New Roman"/>
          <w:sz w:val="24"/>
          <w:szCs w:val="24"/>
        </w:rPr>
        <w:fldChar w:fldCharType="end"/>
      </w:r>
      <w:r w:rsidR="009670F5" w:rsidRPr="00AE33AD">
        <w:rPr>
          <w:rFonts w:ascii="Times New Roman" w:hAnsi="Times New Roman" w:cs="Times New Roman"/>
          <w:sz w:val="24"/>
          <w:szCs w:val="24"/>
          <w:lang w:val="id-ID"/>
        </w:rPr>
        <w:t xml:space="preserve"> </w:t>
      </w:r>
      <w:r w:rsidRPr="00AE33AD">
        <w:rPr>
          <w:rFonts w:ascii="Times New Roman" w:hAnsi="Times New Roman" w:cs="Times New Roman"/>
          <w:sz w:val="24"/>
          <w:szCs w:val="24"/>
        </w:rPr>
        <w:t xml:space="preserve">total aset, total pendapatan dan kapitalisasi pasar dari suatu perusahaan dapat digunakan untuk menentukan ukuran perusahaan dilambangkan </w:t>
      </w:r>
      <w:r w:rsidRPr="00AE33AD">
        <w:rPr>
          <w:rFonts w:ascii="Times New Roman" w:hAnsi="Times New Roman" w:cs="Times New Roman"/>
          <w:i/>
          <w:sz w:val="24"/>
          <w:szCs w:val="24"/>
        </w:rPr>
        <w:t>log natural</w:t>
      </w:r>
      <w:r w:rsidRPr="00AE33AD">
        <w:rPr>
          <w:rFonts w:ascii="Times New Roman" w:hAnsi="Times New Roman" w:cs="Times New Roman"/>
          <w:sz w:val="24"/>
          <w:szCs w:val="24"/>
        </w:rPr>
        <w:t xml:space="preserve"> total asset (Ln). </w:t>
      </w:r>
    </w:p>
    <w:p w14:paraId="536AB11E" w14:textId="23DB9ECE" w:rsidR="0068005A" w:rsidRPr="00AE33AD" w:rsidRDefault="0068005A" w:rsidP="00F07CC0">
      <w:pPr>
        <w:spacing w:line="480" w:lineRule="auto"/>
        <w:ind w:left="0" w:firstLine="426"/>
        <w:jc w:val="both"/>
        <w:rPr>
          <w:rFonts w:ascii="Times New Roman" w:hAnsi="Times New Roman" w:cs="Times New Roman"/>
          <w:sz w:val="24"/>
          <w:szCs w:val="24"/>
        </w:rPr>
      </w:pPr>
      <w:r w:rsidRPr="00AE33AD">
        <w:rPr>
          <w:rFonts w:ascii="Times New Roman" w:hAnsi="Times New Roman" w:cs="Times New Roman"/>
          <w:iCs/>
          <w:sz w:val="24"/>
          <w:szCs w:val="24"/>
        </w:rPr>
        <w:lastRenderedPageBreak/>
        <w:t xml:space="preserve">Menurut </w:t>
      </w:r>
      <w:r w:rsidRPr="00AE33AD">
        <w:rPr>
          <w:rFonts w:ascii="Times New Roman" w:hAnsi="Times New Roman" w:cs="Times New Roman"/>
          <w:sz w:val="24"/>
          <w:szCs w:val="24"/>
        </w:rPr>
        <w:t>Cahyonowati (2003) dalam</w:t>
      </w:r>
      <w:r w:rsidRPr="00AE33AD">
        <w:rPr>
          <w:rFonts w:ascii="Times New Roman" w:hAnsi="Times New Roman" w:cs="Times New Roman"/>
          <w:iCs/>
          <w:sz w:val="24"/>
          <w:szCs w:val="24"/>
        </w:rPr>
        <w:t xml:space="preserve"> </w:t>
      </w:r>
      <w:r w:rsidRPr="00AE33AD">
        <w:rPr>
          <w:rFonts w:ascii="Times New Roman" w:hAnsi="Times New Roman" w:cs="Times New Roman"/>
          <w:iCs/>
          <w:sz w:val="24"/>
          <w:szCs w:val="24"/>
        </w:rPr>
        <w:fldChar w:fldCharType="begin" w:fldLock="1"/>
      </w:r>
      <w:r w:rsidR="00970BF8">
        <w:rPr>
          <w:rFonts w:ascii="Times New Roman" w:hAnsi="Times New Roman" w:cs="Times New Roman"/>
          <w:iCs/>
          <w:sz w:val="24"/>
          <w:szCs w:val="24"/>
        </w:rPr>
        <w:instrText>ADDIN CSL_CITATION {"citationItems":[{"id":"ITEM-1","itemData":{"author":[{"dropping-particle":"","family":"Trinada, S. M., &amp; Rizal","given":"N.","non-dropping-particle":"","parse-names":false,"suffix":""}],"container-title":"Progess Conference","id":"ITEM-1","issued":{"date-parts":[["2018"]]},"page":"292-304","title":"ANALISIS PENGARUH SIZE, PROFITABILITAS DAN LEVERAGE TERHADAP CORPORATE SOCIAL RESPONSIBILITY (Studi empiris pada perusahaan jasa sektor property dan real estate yang terdaftar di Bursa Efek Indonesia Tahun 2016)","type":"article-journal","volume":"1(1)"},"uris":["http://www.mendeley.com/documents/?uuid=d89c83fe-0d5d-45f0-8bca-6b33f5c55a4d","http://www.mendeley.com/documents/?uuid=38883783-8b72-4841-a5c7-6d7c6fbb7f32"]}],"mendeley":{"formattedCitation":"(Trinada, S. M., &amp; Rizal, 2018)","manualFormatting":"Trinada, S. M., &amp; Rizal, (2018)","plainTextFormattedCitation":"(Trinada, S. M., &amp; Rizal, 2018)","previouslyFormattedCitation":"(Trinada, S. M., &amp; Rizal, 2018)"},"properties":{"noteIndex":0},"schema":"https://github.com/citation-style-language/schema/raw/master/csl-citation.json"}</w:instrText>
      </w:r>
      <w:r w:rsidRPr="00AE33AD">
        <w:rPr>
          <w:rFonts w:ascii="Times New Roman" w:hAnsi="Times New Roman" w:cs="Times New Roman"/>
          <w:iCs/>
          <w:sz w:val="24"/>
          <w:szCs w:val="24"/>
        </w:rPr>
        <w:fldChar w:fldCharType="separate"/>
      </w:r>
      <w:r w:rsidRPr="00AE33AD">
        <w:rPr>
          <w:rFonts w:ascii="Times New Roman" w:hAnsi="Times New Roman" w:cs="Times New Roman"/>
          <w:iCs/>
          <w:noProof/>
          <w:sz w:val="24"/>
          <w:szCs w:val="24"/>
        </w:rPr>
        <w:t xml:space="preserve">Trinada, S. M., &amp; Rizal, </w:t>
      </w:r>
      <w:r w:rsidR="00163B27" w:rsidRPr="00AE33AD">
        <w:rPr>
          <w:rFonts w:ascii="Times New Roman" w:hAnsi="Times New Roman" w:cs="Times New Roman"/>
          <w:iCs/>
          <w:noProof/>
          <w:sz w:val="24"/>
          <w:szCs w:val="24"/>
          <w:lang w:val="id-ID"/>
        </w:rPr>
        <w:t>(</w:t>
      </w:r>
      <w:r w:rsidRPr="00AE33AD">
        <w:rPr>
          <w:rFonts w:ascii="Times New Roman" w:hAnsi="Times New Roman" w:cs="Times New Roman"/>
          <w:iCs/>
          <w:noProof/>
          <w:sz w:val="24"/>
          <w:szCs w:val="24"/>
        </w:rPr>
        <w:t>2018)</w:t>
      </w:r>
      <w:r w:rsidRPr="00AE33AD">
        <w:rPr>
          <w:rFonts w:ascii="Times New Roman" w:hAnsi="Times New Roman" w:cs="Times New Roman"/>
          <w:iCs/>
          <w:sz w:val="24"/>
          <w:szCs w:val="24"/>
        </w:rPr>
        <w:fldChar w:fldCharType="end"/>
      </w:r>
      <w:r w:rsidRPr="00AE33AD">
        <w:rPr>
          <w:rFonts w:ascii="Times New Roman" w:hAnsi="Times New Roman" w:cs="Times New Roman"/>
          <w:iCs/>
          <w:sz w:val="24"/>
          <w:szCs w:val="24"/>
          <w:lang w:val="id-ID"/>
        </w:rPr>
        <w:t xml:space="preserve"> </w:t>
      </w:r>
      <w:r w:rsidRPr="00AE33AD">
        <w:rPr>
          <w:rFonts w:ascii="Times New Roman" w:hAnsi="Times New Roman" w:cs="Times New Roman"/>
          <w:iCs/>
          <w:sz w:val="24"/>
          <w:szCs w:val="24"/>
        </w:rPr>
        <w:t>total</w:t>
      </w:r>
      <w:r w:rsidRPr="00AE33AD">
        <w:rPr>
          <w:rFonts w:ascii="Times New Roman" w:hAnsi="Times New Roman" w:cs="Times New Roman"/>
          <w:sz w:val="24"/>
          <w:szCs w:val="24"/>
        </w:rPr>
        <w:t xml:space="preserve"> aset (aset tetap, aset tidak berwujud dan lain-lain), volume penjualan, jumlah pekerja serta kapitalisasi pasar digunakan untuk menentukan ukuran perusahaan.</w:t>
      </w:r>
    </w:p>
    <w:p w14:paraId="3F19AAD5" w14:textId="42A7214F" w:rsidR="0068005A" w:rsidRPr="00AE33AD" w:rsidRDefault="0068005A" w:rsidP="002A1665">
      <w:pPr>
        <w:spacing w:line="480" w:lineRule="auto"/>
        <w:ind w:left="0" w:firstLine="447"/>
        <w:jc w:val="both"/>
        <w:rPr>
          <w:rFonts w:ascii="Times New Roman" w:hAnsi="Times New Roman" w:cs="Times New Roman"/>
          <w:sz w:val="24"/>
          <w:szCs w:val="24"/>
        </w:rPr>
      </w:pPr>
      <w:r w:rsidRPr="00AE33AD">
        <w:rPr>
          <w:rFonts w:ascii="Times New Roman" w:hAnsi="Times New Roman" w:cs="Times New Roman"/>
          <w:sz w:val="24"/>
          <w:szCs w:val="24"/>
        </w:rPr>
        <w:t xml:space="preserve">Sedangkan menurut </w:t>
      </w:r>
      <w:r w:rsidR="009670F5" w:rsidRPr="00AE33AD">
        <w:rPr>
          <w:rFonts w:ascii="Times New Roman" w:hAnsi="Times New Roman" w:cs="Times New Roman"/>
          <w:sz w:val="24"/>
          <w:szCs w:val="24"/>
        </w:rPr>
        <w:fldChar w:fldCharType="begin" w:fldLock="1"/>
      </w:r>
      <w:r w:rsidR="00970BF8">
        <w:rPr>
          <w:rFonts w:ascii="Times New Roman" w:hAnsi="Times New Roman" w:cs="Times New Roman"/>
          <w:sz w:val="24"/>
          <w:szCs w:val="24"/>
        </w:rPr>
        <w:instrText>ADDIN CSL_CITATION {"citationItems":[{"id":"ITEM-1","itemData":{"author":[{"dropping-particle":"","family":"Ismainingtyas, B., Suryono, B.","given":"&amp; Wahidahwati","non-dropping-particle":"","parse-names":false,"suffix":""}],"container-title":"Jurnal Ilmu dan Riset Akuntansi","id":"ITEM-1","issued":{"date-parts":[["2019"]]},"title":"Corporate social responsibility","type":"article-journal","volume":"8(8)"},"uris":["http://www.mendeley.com/documents/?uuid=399e20c9-3fc0-4b9f-9d6a-a4e61c317bf2","http://www.mendeley.com/documents/?uuid=62bb813f-271d-4ecf-a90a-928763946a89"]}],"mendeley":{"formattedCitation":"(Ismainingtyas, B., Suryono, B., 2019)","manualFormatting":"Ismainingtyas, B., Suryono, B., (2019)","plainTextFormattedCitation":"(Ismainingtyas, B., Suryono, B., 2019)","previouslyFormattedCitation":"(Ismainingtyas, B., Suryono, B., 2019)"},"properties":{"noteIndex":0},"schema":"https://github.com/citation-style-language/schema/raw/master/csl-citation.json"}</w:instrText>
      </w:r>
      <w:r w:rsidR="009670F5" w:rsidRPr="00AE33AD">
        <w:rPr>
          <w:rFonts w:ascii="Times New Roman" w:hAnsi="Times New Roman" w:cs="Times New Roman"/>
          <w:sz w:val="24"/>
          <w:szCs w:val="24"/>
        </w:rPr>
        <w:fldChar w:fldCharType="separate"/>
      </w:r>
      <w:r w:rsidR="009670F5" w:rsidRPr="00AE33AD">
        <w:rPr>
          <w:rFonts w:ascii="Times New Roman" w:hAnsi="Times New Roman" w:cs="Times New Roman"/>
          <w:noProof/>
          <w:sz w:val="24"/>
          <w:szCs w:val="24"/>
        </w:rPr>
        <w:t xml:space="preserve">Ismainingtyas, B., Suryono, B., </w:t>
      </w:r>
      <w:r w:rsidR="009670F5" w:rsidRPr="00AE33AD">
        <w:rPr>
          <w:rFonts w:ascii="Times New Roman" w:hAnsi="Times New Roman" w:cs="Times New Roman"/>
          <w:noProof/>
          <w:sz w:val="24"/>
          <w:szCs w:val="24"/>
          <w:lang w:val="id-ID"/>
        </w:rPr>
        <w:t>(</w:t>
      </w:r>
      <w:r w:rsidR="009670F5" w:rsidRPr="00AE33AD">
        <w:rPr>
          <w:rFonts w:ascii="Times New Roman" w:hAnsi="Times New Roman" w:cs="Times New Roman"/>
          <w:noProof/>
          <w:sz w:val="24"/>
          <w:szCs w:val="24"/>
        </w:rPr>
        <w:t>2019)</w:t>
      </w:r>
      <w:r w:rsidR="009670F5" w:rsidRPr="00AE33AD">
        <w:rPr>
          <w:rFonts w:ascii="Times New Roman" w:hAnsi="Times New Roman" w:cs="Times New Roman"/>
          <w:sz w:val="24"/>
          <w:szCs w:val="24"/>
        </w:rPr>
        <w:fldChar w:fldCharType="end"/>
      </w:r>
      <w:r w:rsidR="009670F5" w:rsidRPr="00AE33AD">
        <w:rPr>
          <w:rFonts w:ascii="Times New Roman" w:hAnsi="Times New Roman" w:cs="Times New Roman"/>
          <w:sz w:val="24"/>
          <w:szCs w:val="24"/>
          <w:lang w:val="id-ID"/>
        </w:rPr>
        <w:t xml:space="preserve"> </w:t>
      </w:r>
      <w:r w:rsidRPr="00AE33AD">
        <w:rPr>
          <w:rFonts w:ascii="Times New Roman" w:hAnsi="Times New Roman" w:cs="Times New Roman"/>
          <w:sz w:val="24"/>
          <w:szCs w:val="24"/>
        </w:rPr>
        <w:t>dikarenakan menunjukkan besarnya sumber daya yang dimiliki oleh perusahaan, total aset dipakai untuk pengukuran perusahaan. Total aset bisa mencerminkan aset suatu perusahan daripada penerimaan bruto atau jumlah pekerja.</w:t>
      </w:r>
    </w:p>
    <w:p w14:paraId="0CD50D1B" w14:textId="3A1A9B90" w:rsidR="0068005A" w:rsidRPr="00AE33AD" w:rsidRDefault="0068005A" w:rsidP="002A1665">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rPr>
        <w:t xml:space="preserve">Selanjutnya menurut </w:t>
      </w:r>
      <w:r w:rsidR="00163B27" w:rsidRPr="00AE33AD">
        <w:rPr>
          <w:rFonts w:ascii="Times New Roman" w:hAnsi="Times New Roman" w:cs="Times New Roman"/>
          <w:sz w:val="24"/>
          <w:szCs w:val="24"/>
        </w:rPr>
        <w:fldChar w:fldCharType="begin" w:fldLock="1"/>
      </w:r>
      <w:r w:rsidR="00970BF8">
        <w:rPr>
          <w:rFonts w:ascii="Times New Roman" w:hAnsi="Times New Roman" w:cs="Times New Roman"/>
          <w:sz w:val="24"/>
          <w:szCs w:val="24"/>
        </w:rPr>
        <w:instrText>ADDIN CSL_CITATION {"citationItems":[{"id":"ITEM-1","itemData":{"author":[{"dropping-particle":"","family":"Putri","given":"R. K.","non-dropping-particle":"","parse-names":false,"suffix":""}],"container-title":"JOM Fekon","id":"ITEM-1","issued":{"date-parts":[["2017"]]},"page":"558–571","title":"PENGARUH UKURAN PERUSAHAAN, PROFITABILITAS, LEVERAGE, LIKUIDITAS, DAN BASIS KEPEMILIKAN TERHADAP CORPORATE SOCIAL RESPONSIBILITY PADA PERUSAHAAN PERTAMBANGAN YANG TERDAFTAR DI BURSA EFEK INDONESIA (BEI) PERIODE TAHUN 2012-2014","type":"article-journal","volume":"4(1)"},"uris":["http://www.mendeley.com/documents/?uuid=784ae64d-bb43-467c-9940-e23bfd2741d9","http://www.mendeley.com/documents/?uuid=b4667dd3-c401-430b-be5a-a36a1da1c5e7"]}],"mendeley":{"formattedCitation":"(Putri, 2017)","plainTextFormattedCitation":"(Putri, 2017)","previouslyFormattedCitation":"(Putri, 2017)"},"properties":{"noteIndex":0},"schema":"https://github.com/citation-style-language/schema/raw/master/csl-citation.json"}</w:instrText>
      </w:r>
      <w:r w:rsidR="00163B27" w:rsidRPr="00AE33AD">
        <w:rPr>
          <w:rFonts w:ascii="Times New Roman" w:hAnsi="Times New Roman" w:cs="Times New Roman"/>
          <w:sz w:val="24"/>
          <w:szCs w:val="24"/>
        </w:rPr>
        <w:fldChar w:fldCharType="separate"/>
      </w:r>
      <w:r w:rsidR="00163B27" w:rsidRPr="00AE33AD">
        <w:rPr>
          <w:rFonts w:ascii="Times New Roman" w:hAnsi="Times New Roman" w:cs="Times New Roman"/>
          <w:noProof/>
          <w:sz w:val="24"/>
          <w:szCs w:val="24"/>
        </w:rPr>
        <w:t>(Putri, 2017)</w:t>
      </w:r>
      <w:r w:rsidR="00163B27" w:rsidRPr="00AE33AD">
        <w:rPr>
          <w:rFonts w:ascii="Times New Roman" w:hAnsi="Times New Roman" w:cs="Times New Roman"/>
          <w:sz w:val="24"/>
          <w:szCs w:val="24"/>
        </w:rPr>
        <w:fldChar w:fldCharType="end"/>
      </w:r>
      <w:r w:rsidR="00163B27" w:rsidRPr="00AE33AD">
        <w:rPr>
          <w:rFonts w:ascii="Times New Roman" w:hAnsi="Times New Roman" w:cs="Times New Roman"/>
          <w:sz w:val="24"/>
          <w:szCs w:val="24"/>
          <w:lang w:val="id-ID"/>
        </w:rPr>
        <w:t xml:space="preserve"> </w:t>
      </w:r>
      <w:r w:rsidRPr="00AE33AD">
        <w:rPr>
          <w:rFonts w:ascii="Times New Roman" w:hAnsi="Times New Roman" w:cs="Times New Roman"/>
          <w:i/>
          <w:iCs/>
          <w:sz w:val="24"/>
          <w:szCs w:val="24"/>
        </w:rPr>
        <w:t xml:space="preserve">log </w:t>
      </w:r>
      <w:r w:rsidRPr="00AE33AD">
        <w:rPr>
          <w:rFonts w:ascii="Times New Roman" w:hAnsi="Times New Roman" w:cs="Times New Roman"/>
          <w:i/>
          <w:sz w:val="24"/>
          <w:szCs w:val="24"/>
        </w:rPr>
        <w:t>natural</w:t>
      </w:r>
      <w:r w:rsidRPr="00AE33AD">
        <w:rPr>
          <w:rFonts w:ascii="Times New Roman" w:hAnsi="Times New Roman" w:cs="Times New Roman"/>
          <w:sz w:val="24"/>
          <w:szCs w:val="24"/>
        </w:rPr>
        <w:t xml:space="preserve"> dari total aset diproksikan untuk ukuran perusahaan, dengan tujuan mengurangi perbedaan besar antara perusahaan besar dengan perusahaan kecil sehingga data total aset dapat berdistribusi normal</w:t>
      </w:r>
    </w:p>
    <w:p w14:paraId="2912A460" w14:textId="1912A727" w:rsidR="00D04C79" w:rsidRPr="00AE33AD" w:rsidRDefault="00D04C79" w:rsidP="002A1665">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Adapun rumus pengukuran rasio ukuran perusahaan, sebagai berikut: </w:t>
      </w:r>
    </w:p>
    <w:p w14:paraId="42488906" w14:textId="46E8D87F" w:rsidR="00D04C79" w:rsidRPr="00AE33AD" w:rsidRDefault="00D04C79" w:rsidP="002A1665">
      <w:pPr>
        <w:pStyle w:val="ListParagraph"/>
        <w:spacing w:line="480" w:lineRule="auto"/>
        <w:ind w:left="0" w:firstLine="0"/>
        <w:jc w:val="center"/>
        <w:rPr>
          <w:rFonts w:ascii="Times New Roman" w:hAnsi="Times New Roman" w:cs="Times New Roman"/>
          <w:b/>
          <w:bCs/>
          <w:sz w:val="24"/>
          <w:szCs w:val="24"/>
          <w:lang w:val="id-ID"/>
        </w:rPr>
      </w:pPr>
      <w:r w:rsidRPr="00AE33AD">
        <w:rPr>
          <w:rFonts w:ascii="Times New Roman" w:hAnsi="Times New Roman" w:cs="Times New Roman"/>
          <w:b/>
          <w:bCs/>
          <w:sz w:val="24"/>
          <w:szCs w:val="24"/>
          <w:lang w:val="id-ID"/>
        </w:rPr>
        <w:t>“Ukuran Peru</w:t>
      </w:r>
      <w:r w:rsidR="00375CB8" w:rsidRPr="00AE33AD">
        <w:rPr>
          <w:rFonts w:ascii="Times New Roman" w:hAnsi="Times New Roman" w:cs="Times New Roman"/>
          <w:b/>
          <w:bCs/>
          <w:sz w:val="24"/>
          <w:szCs w:val="24"/>
          <w:lang w:val="id-ID"/>
        </w:rPr>
        <w:t>sahaan</w:t>
      </w:r>
      <w:r w:rsidRPr="00AE33AD">
        <w:rPr>
          <w:rFonts w:ascii="Times New Roman" w:hAnsi="Times New Roman" w:cs="Times New Roman"/>
          <w:b/>
          <w:bCs/>
          <w:sz w:val="24"/>
          <w:szCs w:val="24"/>
          <w:lang w:val="id-ID"/>
        </w:rPr>
        <w:t xml:space="preserve"> = Ln (Total Aset)”</w:t>
      </w:r>
    </w:p>
    <w:p w14:paraId="51F41BF9" w14:textId="77777777" w:rsidR="00163B27" w:rsidRPr="00AE33AD" w:rsidRDefault="00163B27" w:rsidP="00254C13">
      <w:pPr>
        <w:spacing w:line="480" w:lineRule="auto"/>
        <w:ind w:left="851" w:firstLine="720"/>
        <w:jc w:val="both"/>
        <w:rPr>
          <w:rFonts w:ascii="Times New Roman" w:hAnsi="Times New Roman" w:cs="Times New Roman"/>
          <w:sz w:val="24"/>
          <w:szCs w:val="24"/>
        </w:rPr>
      </w:pPr>
      <w:r w:rsidRPr="00AE33AD">
        <w:rPr>
          <w:rFonts w:ascii="Times New Roman" w:hAnsi="Times New Roman" w:cs="Times New Roman"/>
          <w:sz w:val="24"/>
          <w:szCs w:val="24"/>
        </w:rPr>
        <w:t>Keterangan</w:t>
      </w:r>
    </w:p>
    <w:p w14:paraId="1CE1FACC" w14:textId="77777777" w:rsidR="00163B27" w:rsidRPr="00AE33AD" w:rsidRDefault="00163B27" w:rsidP="00254C13">
      <w:pPr>
        <w:spacing w:line="480" w:lineRule="auto"/>
        <w:ind w:left="851" w:firstLine="720"/>
        <w:jc w:val="both"/>
        <w:rPr>
          <w:rFonts w:ascii="Times New Roman" w:hAnsi="Times New Roman" w:cs="Times New Roman"/>
          <w:sz w:val="24"/>
          <w:szCs w:val="24"/>
        </w:rPr>
      </w:pPr>
      <w:r w:rsidRPr="00AE33AD">
        <w:rPr>
          <w:rFonts w:ascii="Times New Roman" w:hAnsi="Times New Roman" w:cs="Times New Roman"/>
          <w:i/>
          <w:sz w:val="24"/>
          <w:szCs w:val="24"/>
        </w:rPr>
        <w:t>Size</w:t>
      </w:r>
      <w:r w:rsidRPr="00AE33AD">
        <w:rPr>
          <w:rFonts w:ascii="Times New Roman" w:hAnsi="Times New Roman" w:cs="Times New Roman"/>
          <w:i/>
          <w:sz w:val="24"/>
          <w:szCs w:val="24"/>
        </w:rPr>
        <w:tab/>
      </w:r>
      <w:r w:rsidRPr="00AE33AD">
        <w:rPr>
          <w:rFonts w:ascii="Times New Roman" w:hAnsi="Times New Roman" w:cs="Times New Roman"/>
          <w:sz w:val="24"/>
          <w:szCs w:val="24"/>
        </w:rPr>
        <w:t>: Ukuran Perusahaan</w:t>
      </w:r>
    </w:p>
    <w:p w14:paraId="245F27B2" w14:textId="5E581CDB" w:rsidR="00163B27" w:rsidRPr="00AE33AD" w:rsidRDefault="00163B27" w:rsidP="00254C13">
      <w:pPr>
        <w:spacing w:after="200" w:line="480" w:lineRule="auto"/>
        <w:ind w:left="851" w:firstLine="720"/>
        <w:jc w:val="both"/>
        <w:rPr>
          <w:rFonts w:ascii="Times New Roman" w:hAnsi="Times New Roman" w:cs="Times New Roman"/>
          <w:i/>
          <w:sz w:val="24"/>
          <w:szCs w:val="24"/>
        </w:rPr>
      </w:pPr>
      <w:r w:rsidRPr="00AE33AD">
        <w:rPr>
          <w:rFonts w:ascii="Times New Roman" w:hAnsi="Times New Roman" w:cs="Times New Roman"/>
          <w:sz w:val="24"/>
          <w:szCs w:val="24"/>
        </w:rPr>
        <w:t>Ln</w:t>
      </w:r>
      <w:r w:rsidRPr="00AE33AD">
        <w:rPr>
          <w:rFonts w:ascii="Times New Roman" w:hAnsi="Times New Roman" w:cs="Times New Roman"/>
          <w:sz w:val="24"/>
          <w:szCs w:val="24"/>
        </w:rPr>
        <w:tab/>
        <w:t xml:space="preserve">: </w:t>
      </w:r>
      <w:r w:rsidRPr="00AE33AD">
        <w:rPr>
          <w:rFonts w:ascii="Times New Roman" w:hAnsi="Times New Roman" w:cs="Times New Roman"/>
          <w:i/>
          <w:sz w:val="24"/>
          <w:szCs w:val="24"/>
        </w:rPr>
        <w:t>Logaritma Natural</w:t>
      </w:r>
    </w:p>
    <w:p w14:paraId="7557E3AF" w14:textId="2F274197" w:rsidR="00FE631F" w:rsidRPr="00AE33AD" w:rsidRDefault="00FE631F" w:rsidP="00590D5D">
      <w:pPr>
        <w:spacing w:after="200" w:line="480" w:lineRule="auto"/>
        <w:ind w:left="1440" w:firstLine="720"/>
        <w:jc w:val="both"/>
        <w:rPr>
          <w:rFonts w:ascii="Times New Roman" w:hAnsi="Times New Roman" w:cs="Times New Roman"/>
          <w:i/>
          <w:sz w:val="24"/>
          <w:szCs w:val="24"/>
        </w:rPr>
      </w:pPr>
    </w:p>
    <w:p w14:paraId="100BFF45" w14:textId="45749FFA" w:rsidR="00FE631F" w:rsidRPr="00AE33AD" w:rsidRDefault="00FE631F" w:rsidP="00590D5D">
      <w:pPr>
        <w:spacing w:after="200" w:line="480" w:lineRule="auto"/>
        <w:ind w:left="1440" w:firstLine="720"/>
        <w:jc w:val="both"/>
        <w:rPr>
          <w:rFonts w:ascii="Times New Roman" w:hAnsi="Times New Roman" w:cs="Times New Roman"/>
          <w:i/>
          <w:sz w:val="24"/>
          <w:szCs w:val="24"/>
        </w:rPr>
      </w:pPr>
    </w:p>
    <w:p w14:paraId="262A02BA" w14:textId="2B47D814" w:rsidR="00FE631F" w:rsidRPr="00AE33AD" w:rsidRDefault="00FE631F" w:rsidP="00590D5D">
      <w:pPr>
        <w:spacing w:after="200" w:line="480" w:lineRule="auto"/>
        <w:ind w:left="1440" w:firstLine="720"/>
        <w:jc w:val="both"/>
        <w:rPr>
          <w:rFonts w:ascii="Times New Roman" w:hAnsi="Times New Roman" w:cs="Times New Roman"/>
          <w:i/>
          <w:sz w:val="24"/>
          <w:szCs w:val="24"/>
        </w:rPr>
      </w:pPr>
    </w:p>
    <w:p w14:paraId="7E39396D" w14:textId="1FBCA8DF" w:rsidR="00FE631F" w:rsidRPr="00AE33AD" w:rsidRDefault="00FE631F" w:rsidP="00590D5D">
      <w:pPr>
        <w:spacing w:after="200" w:line="480" w:lineRule="auto"/>
        <w:ind w:left="1440" w:firstLine="720"/>
        <w:jc w:val="both"/>
        <w:rPr>
          <w:rFonts w:ascii="Times New Roman" w:hAnsi="Times New Roman" w:cs="Times New Roman"/>
          <w:i/>
          <w:sz w:val="24"/>
          <w:szCs w:val="24"/>
        </w:rPr>
      </w:pPr>
    </w:p>
    <w:p w14:paraId="45B85E0A" w14:textId="77777777" w:rsidR="00F45ED0" w:rsidRPr="00AE33AD" w:rsidRDefault="00F45ED0" w:rsidP="00590D5D">
      <w:pPr>
        <w:pStyle w:val="Heading1"/>
        <w:spacing w:line="480" w:lineRule="auto"/>
        <w:sectPr w:rsidR="00F45ED0" w:rsidRPr="00AE33AD" w:rsidSect="00FC49D2">
          <w:headerReference w:type="first" r:id="rId23"/>
          <w:footerReference w:type="first" r:id="rId24"/>
          <w:pgSz w:w="11906" w:h="16838" w:code="9"/>
          <w:pgMar w:top="2268" w:right="1701" w:bottom="1701" w:left="2268" w:header="720" w:footer="720" w:gutter="0"/>
          <w:cols w:space="720"/>
          <w:titlePg/>
          <w:docGrid w:linePitch="360"/>
        </w:sectPr>
      </w:pPr>
      <w:bookmarkStart w:id="193" w:name="_Toc101507592"/>
      <w:bookmarkStart w:id="194" w:name="_Toc106569987"/>
    </w:p>
    <w:p w14:paraId="462D0624" w14:textId="77777777" w:rsidR="000F6EE4" w:rsidRPr="00AE33AD" w:rsidRDefault="000F6EE4" w:rsidP="002A1665">
      <w:pPr>
        <w:pStyle w:val="Heading1"/>
        <w:spacing w:line="480" w:lineRule="auto"/>
        <w:ind w:left="0" w:firstLine="0"/>
      </w:pPr>
      <w:bookmarkStart w:id="195" w:name="_Toc110927982"/>
      <w:r w:rsidRPr="00AE33AD">
        <w:lastRenderedPageBreak/>
        <w:t>BAB III</w:t>
      </w:r>
      <w:bookmarkEnd w:id="193"/>
      <w:bookmarkEnd w:id="194"/>
      <w:bookmarkEnd w:id="195"/>
    </w:p>
    <w:p w14:paraId="4851638D" w14:textId="77777777" w:rsidR="000F6EE4" w:rsidRPr="00AE33AD" w:rsidRDefault="000F6EE4" w:rsidP="002A1665">
      <w:pPr>
        <w:pStyle w:val="Heading1"/>
        <w:spacing w:line="480" w:lineRule="auto"/>
        <w:ind w:left="0" w:firstLine="0"/>
      </w:pPr>
      <w:bookmarkStart w:id="196" w:name="_Toc101507593"/>
      <w:bookmarkStart w:id="197" w:name="_Toc106569988"/>
      <w:bookmarkStart w:id="198" w:name="_Toc110927983"/>
      <w:r w:rsidRPr="00AE33AD">
        <w:t>METODE PENELITIAN</w:t>
      </w:r>
      <w:bookmarkEnd w:id="196"/>
      <w:bookmarkEnd w:id="197"/>
      <w:bookmarkEnd w:id="198"/>
    </w:p>
    <w:p w14:paraId="7564F535" w14:textId="5B935DE5" w:rsidR="000F6EE4" w:rsidRPr="00AE33AD" w:rsidRDefault="002B2B9B" w:rsidP="002A1665">
      <w:pPr>
        <w:pStyle w:val="Heading2"/>
        <w:ind w:left="0"/>
      </w:pPr>
      <w:bookmarkStart w:id="199" w:name="_Toc101507594"/>
      <w:bookmarkStart w:id="200" w:name="_Toc106569989"/>
      <w:bookmarkStart w:id="201" w:name="_Toc110927984"/>
      <w:r w:rsidRPr="00AE33AD">
        <w:t xml:space="preserve">3.1 </w:t>
      </w:r>
      <w:r w:rsidR="000F6EE4" w:rsidRPr="00AE33AD">
        <w:t>Objek Penelitian</w:t>
      </w:r>
      <w:bookmarkEnd w:id="199"/>
      <w:bookmarkEnd w:id="200"/>
      <w:bookmarkEnd w:id="201"/>
    </w:p>
    <w:p w14:paraId="3D1FDC0E" w14:textId="2EE0AEBB" w:rsidR="000F6EE4" w:rsidRPr="00AE33AD" w:rsidRDefault="000F6EE4" w:rsidP="002A1665">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Menurut </w:t>
      </w:r>
      <w:r w:rsidR="00AD5C2B" w:rsidRPr="00AE33AD">
        <w:rPr>
          <w:rFonts w:ascii="Times New Roman" w:hAnsi="Times New Roman" w:cs="Times New Roman"/>
          <w:sz w:val="24"/>
          <w:szCs w:val="24"/>
          <w:lang w:val="id-ID"/>
        </w:rPr>
        <w:fldChar w:fldCharType="begin" w:fldLock="1"/>
      </w:r>
      <w:r w:rsidR="00AD5C2B" w:rsidRPr="00AE33AD">
        <w:rPr>
          <w:rFonts w:ascii="Times New Roman" w:hAnsi="Times New Roman" w:cs="Times New Roman"/>
          <w:sz w:val="24"/>
          <w:szCs w:val="24"/>
          <w:lang w:val="id-ID"/>
        </w:rPr>
        <w:instrText>ADDIN CSL_CITATION {"citationItems":[{"id":"ITEM-1","itemData":{"ISBN":"978-602-289-373-8","author":[{"dropping-particle":"","family":"Sugiyono","given":"","non-dropping-particle":"","parse-names":false,"suffix":""}],"editor":[{"dropping-particle":"","family":"Setiyawami","given":"","non-dropping-particle":"","parse-names":false,"suffix":""}],"id":"ITEM-1","issued":{"date-parts":[["2017"]]},"publisher":"CV ALFABETA","publisher-place":"Bandung","title":"Metode Penelitian Kuantitatif, Kualitatif, dan R&amp;D","type":"book"},"uris":["http://www.mendeley.com/documents/?uuid=119853ca-0282-4c4f-806b-0d70da604221"]}],"mendeley":{"formattedCitation":"(Sugiyono, 2017)","manualFormatting":"(Sugiyono, 2017:38)","plainTextFormattedCitation":"(Sugiyono, 2017)","previouslyFormattedCitation":"(Sugiyono, 2017)"},"properties":{"noteIndex":0},"schema":"https://github.com/citation-style-language/schema/raw/master/csl-citation.json"}</w:instrText>
      </w:r>
      <w:r w:rsidR="00AD5C2B" w:rsidRPr="00AE33AD">
        <w:rPr>
          <w:rFonts w:ascii="Times New Roman" w:hAnsi="Times New Roman" w:cs="Times New Roman"/>
          <w:sz w:val="24"/>
          <w:szCs w:val="24"/>
          <w:lang w:val="id-ID"/>
        </w:rPr>
        <w:fldChar w:fldCharType="separate"/>
      </w:r>
      <w:r w:rsidR="00AD5C2B" w:rsidRPr="00AE33AD">
        <w:rPr>
          <w:rFonts w:ascii="Times New Roman" w:hAnsi="Times New Roman" w:cs="Times New Roman"/>
          <w:noProof/>
          <w:sz w:val="24"/>
          <w:szCs w:val="24"/>
          <w:lang w:val="id-ID"/>
        </w:rPr>
        <w:t>(Sugiyono, 2017:38)</w:t>
      </w:r>
      <w:r w:rsidR="00AD5C2B" w:rsidRPr="00AE33AD">
        <w:rPr>
          <w:rFonts w:ascii="Times New Roman" w:hAnsi="Times New Roman" w:cs="Times New Roman"/>
          <w:sz w:val="24"/>
          <w:szCs w:val="24"/>
          <w:lang w:val="id-ID"/>
        </w:rPr>
        <w:fldChar w:fldCharType="end"/>
      </w:r>
      <w:r w:rsidRPr="00AE33AD">
        <w:rPr>
          <w:rFonts w:ascii="Times New Roman" w:hAnsi="Times New Roman" w:cs="Times New Roman"/>
          <w:sz w:val="24"/>
          <w:szCs w:val="24"/>
          <w:lang w:val="id-ID"/>
        </w:rPr>
        <w:t xml:space="preserve"> menunjukkan bahwa objek penelitian adalah atribut, sifat, atau nilai seseorang, item, atau aktivitas yang memiliki </w:t>
      </w:r>
      <w:r w:rsidR="0085612C" w:rsidRPr="0085612C">
        <w:rPr>
          <w:rFonts w:ascii="Times New Roman" w:hAnsi="Times New Roman" w:cs="Times New Roman"/>
          <w:iCs/>
          <w:sz w:val="24"/>
          <w:szCs w:val="24"/>
          <w:lang w:val="id-ID"/>
        </w:rPr>
        <w:t>varian</w:t>
      </w:r>
      <w:r w:rsidR="0085612C">
        <w:rPr>
          <w:rFonts w:ascii="Times New Roman" w:hAnsi="Times New Roman" w:cs="Times New Roman"/>
          <w:i/>
          <w:iCs/>
          <w:sz w:val="24"/>
          <w:szCs w:val="24"/>
          <w:lang w:val="id-ID"/>
        </w:rPr>
        <w:t xml:space="preserve"> </w:t>
      </w:r>
      <w:r w:rsidRPr="00AE33AD">
        <w:rPr>
          <w:rFonts w:ascii="Times New Roman" w:hAnsi="Times New Roman" w:cs="Times New Roman"/>
          <w:sz w:val="24"/>
          <w:szCs w:val="24"/>
          <w:lang w:val="id-ID"/>
        </w:rPr>
        <w:t xml:space="preserve">tertentu yang telah dipilih peneliti untuk diselidiki dan diambil kesimpulannya. </w:t>
      </w:r>
      <w:r w:rsidR="0089342A" w:rsidRPr="00AE33AD">
        <w:rPr>
          <w:rFonts w:ascii="Times New Roman" w:hAnsi="Times New Roman" w:cs="Times New Roman"/>
          <w:sz w:val="24"/>
          <w:szCs w:val="24"/>
          <w:lang w:val="id-ID"/>
        </w:rPr>
        <w:t>Objek</w:t>
      </w:r>
      <w:r w:rsidRPr="00AE33AD">
        <w:rPr>
          <w:rFonts w:ascii="Times New Roman" w:hAnsi="Times New Roman" w:cs="Times New Roman"/>
          <w:sz w:val="24"/>
          <w:szCs w:val="24"/>
          <w:lang w:val="id-ID"/>
        </w:rPr>
        <w:t xml:space="preserve"> penelitian ini adalah perusahaan Bahan Dasar (</w:t>
      </w:r>
      <w:r w:rsidRPr="00AE33AD">
        <w:rPr>
          <w:rFonts w:ascii="Times New Roman" w:hAnsi="Times New Roman" w:cs="Times New Roman"/>
          <w:i/>
          <w:iCs/>
          <w:sz w:val="24"/>
          <w:szCs w:val="24"/>
          <w:lang w:val="id-ID"/>
        </w:rPr>
        <w:t>Basic Material</w:t>
      </w:r>
      <w:r w:rsidRPr="00AE33AD">
        <w:rPr>
          <w:rFonts w:ascii="Times New Roman" w:hAnsi="Times New Roman" w:cs="Times New Roman"/>
          <w:sz w:val="24"/>
          <w:szCs w:val="24"/>
          <w:lang w:val="id-ID"/>
        </w:rPr>
        <w:t>) yang sahamnya diperdagangkan di Bursa Efek Indonesia (BEI) periode 201</w:t>
      </w:r>
      <w:r w:rsidR="00A135C7" w:rsidRPr="00AE33AD">
        <w:rPr>
          <w:rFonts w:ascii="Times New Roman" w:hAnsi="Times New Roman" w:cs="Times New Roman"/>
          <w:sz w:val="24"/>
          <w:szCs w:val="24"/>
          <w:lang w:val="id-ID"/>
        </w:rPr>
        <w:t>7</w:t>
      </w:r>
      <w:r w:rsidRPr="00AE33AD">
        <w:rPr>
          <w:rFonts w:ascii="Times New Roman" w:hAnsi="Times New Roman" w:cs="Times New Roman"/>
          <w:sz w:val="24"/>
          <w:szCs w:val="24"/>
          <w:lang w:val="id-ID"/>
        </w:rPr>
        <w:t>-202</w:t>
      </w:r>
      <w:r w:rsidR="00A135C7" w:rsidRPr="00AE33AD">
        <w:rPr>
          <w:rFonts w:ascii="Times New Roman" w:hAnsi="Times New Roman" w:cs="Times New Roman"/>
          <w:sz w:val="24"/>
          <w:szCs w:val="24"/>
          <w:lang w:val="id-ID"/>
        </w:rPr>
        <w:t>1</w:t>
      </w:r>
      <w:r w:rsidRPr="00AE33AD">
        <w:rPr>
          <w:rFonts w:ascii="Times New Roman" w:hAnsi="Times New Roman" w:cs="Times New Roman"/>
          <w:sz w:val="24"/>
          <w:szCs w:val="24"/>
          <w:lang w:val="id-ID"/>
        </w:rPr>
        <w:t>.</w:t>
      </w:r>
    </w:p>
    <w:p w14:paraId="0A49CAD9" w14:textId="0E77478F" w:rsidR="000F6EE4" w:rsidRPr="00AE33AD" w:rsidRDefault="002B2B9B" w:rsidP="002A1665">
      <w:pPr>
        <w:pStyle w:val="Heading2"/>
        <w:ind w:left="0"/>
      </w:pPr>
      <w:bookmarkStart w:id="202" w:name="_Toc101507595"/>
      <w:bookmarkStart w:id="203" w:name="_Toc106569990"/>
      <w:bookmarkStart w:id="204" w:name="_Toc110927985"/>
      <w:r w:rsidRPr="00AE33AD">
        <w:t xml:space="preserve">3.2 </w:t>
      </w:r>
      <w:r w:rsidR="000F6EE4" w:rsidRPr="00AE33AD">
        <w:t>Metode Yang Digunakan</w:t>
      </w:r>
      <w:bookmarkEnd w:id="202"/>
      <w:bookmarkEnd w:id="203"/>
      <w:bookmarkEnd w:id="204"/>
    </w:p>
    <w:p w14:paraId="4BF79E6E" w14:textId="77777777" w:rsidR="000F6EE4" w:rsidRPr="00AE33AD" w:rsidRDefault="000F6EE4" w:rsidP="002A1665">
      <w:pPr>
        <w:spacing w:line="480" w:lineRule="auto"/>
        <w:ind w:left="142"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Metode penelitian ini merupakan cara untuk menyelidiki dan menyelesaikan suatu masalah. Data dan informasi diperlukan untuk penyusunan skripsi ini sesuai dengan jenis dan permasalahannya, sehingga data yang terkumpul cukup untuk mengkaji permasalahan yang ada. Untuk penelitiannya, penulis menggunakan metode deskriptif asosiatif dengan pendekatan kuantitatif.</w:t>
      </w:r>
    </w:p>
    <w:p w14:paraId="7585B341" w14:textId="5F3A44FB" w:rsidR="000F6EE4" w:rsidRPr="00AE33AD" w:rsidRDefault="00254C13" w:rsidP="002A1665">
      <w:pPr>
        <w:spacing w:line="480" w:lineRule="auto"/>
        <w:ind w:left="142"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 </w:t>
      </w:r>
      <w:r w:rsidR="000F6EE4" w:rsidRPr="00AE33AD">
        <w:rPr>
          <w:rFonts w:ascii="Times New Roman" w:hAnsi="Times New Roman" w:cs="Times New Roman"/>
          <w:sz w:val="24"/>
          <w:szCs w:val="24"/>
          <w:lang w:val="id-ID"/>
        </w:rPr>
        <w:t xml:space="preserve">Menurut </w:t>
      </w:r>
      <w:r w:rsidR="00AD5C2B" w:rsidRPr="00AE33AD">
        <w:rPr>
          <w:rFonts w:ascii="Times New Roman" w:hAnsi="Times New Roman" w:cs="Times New Roman"/>
          <w:sz w:val="24"/>
          <w:szCs w:val="24"/>
          <w:lang w:val="id-ID"/>
        </w:rPr>
        <w:fldChar w:fldCharType="begin" w:fldLock="1"/>
      </w:r>
      <w:r w:rsidR="002F6905" w:rsidRPr="00AE33AD">
        <w:rPr>
          <w:rFonts w:ascii="Times New Roman" w:hAnsi="Times New Roman" w:cs="Times New Roman"/>
          <w:sz w:val="24"/>
          <w:szCs w:val="24"/>
          <w:lang w:val="id-ID"/>
        </w:rPr>
        <w:instrText>ADDIN CSL_CITATION {"citationItems":[{"id":"ITEM-1","itemData":{"ISBN":"978-602-289-373-8","author":[{"dropping-particle":"","family":"Sugiyono","given":"","non-dropping-particle":"","parse-names":false,"suffix":""}],"editor":[{"dropping-particle":"","family":"Setiyawami","given":"","non-dropping-particle":"","parse-names":false,"suffix":""}],"id":"ITEM-1","issued":{"date-parts":[["2017"]]},"publisher":"CV ALFABETA","publisher-place":"Bandung","title":"Metode Penelitian Kuantitatif, Kualitatif, dan R&amp;D","type":"book"},"uris":["http://www.mendeley.com/documents/?uuid=119853ca-0282-4c4f-806b-0d70da604221"]}],"mendeley":{"formattedCitation":"(Sugiyono, 2017)","manualFormatting":"(Sugiyono, 2017:17)","plainTextFormattedCitation":"(Sugiyono, 2017)","previouslyFormattedCitation":"(Sugiyono, 2017)"},"properties":{"noteIndex":0},"schema":"https://github.com/citation-style-language/schema/raw/master/csl-citation.json"}</w:instrText>
      </w:r>
      <w:r w:rsidR="00AD5C2B" w:rsidRPr="00AE33AD">
        <w:rPr>
          <w:rFonts w:ascii="Times New Roman" w:hAnsi="Times New Roman" w:cs="Times New Roman"/>
          <w:sz w:val="24"/>
          <w:szCs w:val="24"/>
          <w:lang w:val="id-ID"/>
        </w:rPr>
        <w:fldChar w:fldCharType="separate"/>
      </w:r>
      <w:r w:rsidR="00AD5C2B" w:rsidRPr="00AE33AD">
        <w:rPr>
          <w:rFonts w:ascii="Times New Roman" w:hAnsi="Times New Roman" w:cs="Times New Roman"/>
          <w:noProof/>
          <w:sz w:val="24"/>
          <w:szCs w:val="24"/>
          <w:lang w:val="id-ID"/>
        </w:rPr>
        <w:t>(Sugiyono, 2017:17)</w:t>
      </w:r>
      <w:r w:rsidR="00AD5C2B" w:rsidRPr="00AE33AD">
        <w:rPr>
          <w:rFonts w:ascii="Times New Roman" w:hAnsi="Times New Roman" w:cs="Times New Roman"/>
          <w:sz w:val="24"/>
          <w:szCs w:val="24"/>
          <w:lang w:val="id-ID"/>
        </w:rPr>
        <w:fldChar w:fldCharType="end"/>
      </w:r>
      <w:r w:rsidR="000F6EE4" w:rsidRPr="00AE33AD">
        <w:rPr>
          <w:rFonts w:ascii="Times New Roman" w:hAnsi="Times New Roman" w:cs="Times New Roman"/>
          <w:sz w:val="24"/>
          <w:szCs w:val="24"/>
          <w:lang w:val="id-ID"/>
        </w:rPr>
        <w:t xml:space="preserve"> Metode Kuantitatif sebagai :</w:t>
      </w:r>
    </w:p>
    <w:p w14:paraId="253AC7E4" w14:textId="2A58BD14" w:rsidR="000F6EE4" w:rsidRDefault="000F6EE4" w:rsidP="002A1665">
      <w:pPr>
        <w:spacing w:line="240" w:lineRule="auto"/>
        <w:ind w:left="142" w:firstLine="0"/>
        <w:jc w:val="both"/>
        <w:rPr>
          <w:rFonts w:ascii="Times New Roman" w:hAnsi="Times New Roman" w:cs="Times New Roman"/>
          <w:b/>
          <w:bCs/>
          <w:sz w:val="24"/>
          <w:szCs w:val="24"/>
          <w:lang w:val="id-ID"/>
        </w:rPr>
      </w:pPr>
      <w:r w:rsidRPr="00AE33AD">
        <w:rPr>
          <w:rFonts w:ascii="Times New Roman" w:hAnsi="Times New Roman" w:cs="Times New Roman"/>
          <w:sz w:val="24"/>
          <w:szCs w:val="24"/>
          <w:lang w:val="id-ID"/>
        </w:rPr>
        <w:t>“</w:t>
      </w:r>
      <w:r w:rsidRPr="00AE33AD">
        <w:rPr>
          <w:rFonts w:ascii="Times New Roman" w:hAnsi="Times New Roman" w:cs="Times New Roman"/>
          <w:b/>
          <w:bCs/>
          <w:sz w:val="24"/>
          <w:szCs w:val="24"/>
          <w:lang w:val="id-ID"/>
        </w:rPr>
        <w:t>Metode ilmiah yang kongkrit/ empiris, obyektif, terukur, rasional, sistematis dan Replicable dapat diulang. Metode kuantitatif digunakan untuk meneliti populasi atau sempel tertentu mengunakan instrumen penelitian dan analisis data dilakukan secara statistik untuk menggambarkan dan menguji hipotesis yang ditetapkan.”</w:t>
      </w:r>
    </w:p>
    <w:p w14:paraId="295A79A4" w14:textId="0EF94619" w:rsidR="002A1665" w:rsidRDefault="002A1665" w:rsidP="002A1665">
      <w:pPr>
        <w:spacing w:line="240" w:lineRule="auto"/>
        <w:ind w:left="142" w:firstLine="0"/>
        <w:jc w:val="both"/>
        <w:rPr>
          <w:rFonts w:ascii="Times New Roman" w:hAnsi="Times New Roman" w:cs="Times New Roman"/>
          <w:b/>
          <w:bCs/>
          <w:sz w:val="24"/>
          <w:szCs w:val="24"/>
          <w:lang w:val="id-ID"/>
        </w:rPr>
      </w:pPr>
    </w:p>
    <w:p w14:paraId="0C02E56E" w14:textId="66287736" w:rsidR="002A1665" w:rsidRDefault="002A1665" w:rsidP="002A1665">
      <w:pPr>
        <w:spacing w:line="240" w:lineRule="auto"/>
        <w:ind w:left="142" w:firstLine="0"/>
        <w:jc w:val="both"/>
        <w:rPr>
          <w:rFonts w:ascii="Times New Roman" w:hAnsi="Times New Roman" w:cs="Times New Roman"/>
          <w:b/>
          <w:bCs/>
          <w:sz w:val="24"/>
          <w:szCs w:val="24"/>
          <w:lang w:val="id-ID"/>
        </w:rPr>
      </w:pPr>
    </w:p>
    <w:p w14:paraId="3972530C" w14:textId="77777777" w:rsidR="002A1665" w:rsidRPr="00AE33AD" w:rsidRDefault="002A1665" w:rsidP="002A1665">
      <w:pPr>
        <w:spacing w:line="240" w:lineRule="auto"/>
        <w:ind w:left="142" w:firstLine="0"/>
        <w:jc w:val="both"/>
        <w:rPr>
          <w:rFonts w:ascii="Times New Roman" w:hAnsi="Times New Roman" w:cs="Times New Roman"/>
          <w:b/>
          <w:bCs/>
          <w:sz w:val="24"/>
          <w:szCs w:val="24"/>
          <w:lang w:val="id-ID"/>
        </w:rPr>
      </w:pPr>
    </w:p>
    <w:p w14:paraId="0A7D577E" w14:textId="120E5D5F" w:rsidR="000F6EE4" w:rsidRPr="00AE33AD" w:rsidRDefault="000F6EE4" w:rsidP="002A1665">
      <w:pPr>
        <w:spacing w:line="480" w:lineRule="auto"/>
        <w:ind w:left="0"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lastRenderedPageBreak/>
        <w:tab/>
        <w:t xml:space="preserve">Metode deskriftif asosiatif secara kuantitatif menurut </w:t>
      </w:r>
      <w:r w:rsidR="002F6905" w:rsidRPr="00AE33AD">
        <w:rPr>
          <w:rFonts w:ascii="Times New Roman" w:hAnsi="Times New Roman" w:cs="Times New Roman"/>
          <w:sz w:val="24"/>
          <w:szCs w:val="24"/>
          <w:lang w:val="id-ID"/>
        </w:rPr>
        <w:fldChar w:fldCharType="begin" w:fldLock="1"/>
      </w:r>
      <w:r w:rsidR="00F96A48" w:rsidRPr="00AE33AD">
        <w:rPr>
          <w:rFonts w:ascii="Times New Roman" w:hAnsi="Times New Roman" w:cs="Times New Roman"/>
          <w:sz w:val="24"/>
          <w:szCs w:val="24"/>
          <w:lang w:val="id-ID"/>
        </w:rPr>
        <w:instrText>ADDIN CSL_CITATION {"citationItems":[{"id":"ITEM-1","itemData":{"ISBN":"978-602-289-373-8","author":[{"dropping-particle":"","family":"Sugiyono","given":"","non-dropping-particle":"","parse-names":false,"suffix":""}],"editor":[{"dropping-particle":"","family":"Setiyawami","given":"","non-dropping-particle":"","parse-names":false,"suffix":""}],"id":"ITEM-1","issued":{"date-parts":[["2017"]]},"publisher":"CV ALFABETA","publisher-place":"Bandung","title":"Metode Penelitian Kuantitatif, Kualitatif, dan R&amp;D","type":"book"},"uris":["http://www.mendeley.com/documents/?uuid=119853ca-0282-4c4f-806b-0d70da604221"]}],"mendeley":{"formattedCitation":"(Sugiyono, 2017)","manualFormatting":"(Sugiyono, 2017:17)","plainTextFormattedCitation":"(Sugiyono, 2017)","previouslyFormattedCitation":"(Sugiyono, 2017)"},"properties":{"noteIndex":0},"schema":"https://github.com/citation-style-language/schema/raw/master/csl-citation.json"}</w:instrText>
      </w:r>
      <w:r w:rsidR="002F6905" w:rsidRPr="00AE33AD">
        <w:rPr>
          <w:rFonts w:ascii="Times New Roman" w:hAnsi="Times New Roman" w:cs="Times New Roman"/>
          <w:sz w:val="24"/>
          <w:szCs w:val="24"/>
          <w:lang w:val="id-ID"/>
        </w:rPr>
        <w:fldChar w:fldCharType="separate"/>
      </w:r>
      <w:r w:rsidR="002F6905" w:rsidRPr="00AE33AD">
        <w:rPr>
          <w:rFonts w:ascii="Times New Roman" w:hAnsi="Times New Roman" w:cs="Times New Roman"/>
          <w:noProof/>
          <w:sz w:val="24"/>
          <w:szCs w:val="24"/>
          <w:lang w:val="id-ID"/>
        </w:rPr>
        <w:t>(Sugiyono, 2017:17)</w:t>
      </w:r>
      <w:r w:rsidR="002F6905" w:rsidRPr="00AE33AD">
        <w:rPr>
          <w:rFonts w:ascii="Times New Roman" w:hAnsi="Times New Roman" w:cs="Times New Roman"/>
          <w:sz w:val="24"/>
          <w:szCs w:val="24"/>
          <w:lang w:val="id-ID"/>
        </w:rPr>
        <w:fldChar w:fldCharType="end"/>
      </w:r>
      <w:r w:rsidR="00A16B7E" w:rsidRPr="00AE33AD">
        <w:rPr>
          <w:rFonts w:ascii="Times New Roman" w:hAnsi="Times New Roman" w:cs="Times New Roman"/>
          <w:sz w:val="24"/>
          <w:szCs w:val="24"/>
          <w:lang w:val="id-ID"/>
        </w:rPr>
        <w:t xml:space="preserve"> </w:t>
      </w:r>
      <w:r w:rsidRPr="00AE33AD">
        <w:rPr>
          <w:rFonts w:ascii="Times New Roman" w:hAnsi="Times New Roman" w:cs="Times New Roman"/>
          <w:sz w:val="24"/>
          <w:szCs w:val="24"/>
          <w:lang w:val="id-ID"/>
        </w:rPr>
        <w:t>adalah :</w:t>
      </w:r>
    </w:p>
    <w:p w14:paraId="05923400" w14:textId="77777777" w:rsidR="000F6EE4" w:rsidRPr="00AE33AD" w:rsidRDefault="000F6EE4" w:rsidP="002A1665">
      <w:pPr>
        <w:spacing w:line="240" w:lineRule="auto"/>
        <w:ind w:left="0" w:firstLine="0"/>
        <w:jc w:val="both"/>
        <w:rPr>
          <w:rFonts w:ascii="Times New Roman" w:hAnsi="Times New Roman" w:cs="Times New Roman"/>
          <w:b/>
          <w:bCs/>
          <w:sz w:val="24"/>
          <w:szCs w:val="24"/>
          <w:lang w:val="id-ID"/>
        </w:rPr>
      </w:pPr>
      <w:r w:rsidRPr="00AE33AD">
        <w:rPr>
          <w:rFonts w:ascii="Times New Roman" w:hAnsi="Times New Roman" w:cs="Times New Roman"/>
          <w:b/>
          <w:bCs/>
          <w:sz w:val="24"/>
          <w:szCs w:val="24"/>
          <w:lang w:val="id-ID"/>
        </w:rPr>
        <w:t>“penelitian yang bersifat menggambarkan atau mendekripsikan objek yang diteliti untuk mengetahui hubungan dua variabel atau lebih.”</w:t>
      </w:r>
    </w:p>
    <w:p w14:paraId="54E19274" w14:textId="69D24E6E" w:rsidR="000F6EE4" w:rsidRPr="00AE33AD" w:rsidRDefault="000F6EE4" w:rsidP="002A1665">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Metode Deskriftif yang digunakan penulis untuk mengungkapkan masing-masing variabel yaitu </w:t>
      </w:r>
      <w:r w:rsidRPr="00AE33AD">
        <w:rPr>
          <w:rFonts w:ascii="Times New Roman" w:hAnsi="Times New Roman" w:cs="Times New Roman"/>
          <w:i/>
          <w:iCs/>
          <w:sz w:val="24"/>
          <w:szCs w:val="24"/>
          <w:lang w:val="id-ID"/>
        </w:rPr>
        <w:t>Corporate Social Responsibility</w:t>
      </w:r>
      <w:r w:rsidRPr="00AE33AD">
        <w:rPr>
          <w:rFonts w:ascii="Times New Roman" w:hAnsi="Times New Roman" w:cs="Times New Roman"/>
          <w:sz w:val="24"/>
          <w:szCs w:val="24"/>
          <w:lang w:val="id-ID"/>
        </w:rPr>
        <w:t xml:space="preserve"> dan Ukuran Perusahaan. Metode ini berfokus kepada masing-masing variabel tersebut. Sedangkan metode Deskriftif Asosiatif merupakan metode penelitian yang tujuannya untuk mengetahui hubungan antara dua variabel atau lebih dan untuk mengetahui pengaruhnya.</w:t>
      </w:r>
    </w:p>
    <w:p w14:paraId="6CBC5DA8" w14:textId="66EEA240" w:rsidR="000F6EE4" w:rsidRPr="00AE33AD" w:rsidRDefault="000F6EE4" w:rsidP="002A1665">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Metode ini digunakan oleh penulis untung mengungkapkan pengaruh </w:t>
      </w:r>
      <w:r w:rsidRPr="00AE33AD">
        <w:rPr>
          <w:rFonts w:ascii="Times New Roman" w:hAnsi="Times New Roman" w:cs="Times New Roman"/>
          <w:i/>
          <w:iCs/>
          <w:sz w:val="24"/>
          <w:szCs w:val="24"/>
          <w:lang w:val="id-ID"/>
        </w:rPr>
        <w:t>Corporate Social Responsibility</w:t>
      </w:r>
      <w:r w:rsidRPr="00AE33AD">
        <w:rPr>
          <w:rFonts w:ascii="Times New Roman" w:hAnsi="Times New Roman" w:cs="Times New Roman"/>
          <w:sz w:val="24"/>
          <w:szCs w:val="24"/>
          <w:lang w:val="id-ID"/>
        </w:rPr>
        <w:t xml:space="preserve"> dan Ukuran Perusahaan terhadap Penghindaran Pajak pada perusahaan sektor </w:t>
      </w:r>
      <w:r w:rsidRPr="00AE33AD">
        <w:rPr>
          <w:rFonts w:ascii="Times New Roman" w:hAnsi="Times New Roman" w:cs="Times New Roman"/>
          <w:i/>
          <w:iCs/>
          <w:sz w:val="24"/>
          <w:szCs w:val="24"/>
          <w:lang w:val="id-ID"/>
        </w:rPr>
        <w:t>Basic Material</w:t>
      </w:r>
      <w:r w:rsidRPr="00AE33AD">
        <w:rPr>
          <w:rFonts w:ascii="Times New Roman" w:hAnsi="Times New Roman" w:cs="Times New Roman"/>
          <w:sz w:val="24"/>
          <w:szCs w:val="24"/>
          <w:lang w:val="id-ID"/>
        </w:rPr>
        <w:t xml:space="preserve"> yang terdaftar di Bursa Efek Indonesia (BEI) periode 201</w:t>
      </w:r>
      <w:r w:rsidR="00A135C7" w:rsidRPr="00AE33AD">
        <w:rPr>
          <w:rFonts w:ascii="Times New Roman" w:hAnsi="Times New Roman" w:cs="Times New Roman"/>
          <w:sz w:val="24"/>
          <w:szCs w:val="24"/>
          <w:lang w:val="id-ID"/>
        </w:rPr>
        <w:t>7</w:t>
      </w:r>
      <w:r w:rsidRPr="00AE33AD">
        <w:rPr>
          <w:rFonts w:ascii="Times New Roman" w:hAnsi="Times New Roman" w:cs="Times New Roman"/>
          <w:sz w:val="24"/>
          <w:szCs w:val="24"/>
          <w:lang w:val="id-ID"/>
        </w:rPr>
        <w:t>-202</w:t>
      </w:r>
      <w:r w:rsidR="00A135C7" w:rsidRPr="00AE33AD">
        <w:rPr>
          <w:rFonts w:ascii="Times New Roman" w:hAnsi="Times New Roman" w:cs="Times New Roman"/>
          <w:sz w:val="24"/>
          <w:szCs w:val="24"/>
          <w:lang w:val="id-ID"/>
        </w:rPr>
        <w:t>1</w:t>
      </w:r>
      <w:r w:rsidRPr="00AE33AD">
        <w:rPr>
          <w:rFonts w:ascii="Times New Roman" w:hAnsi="Times New Roman" w:cs="Times New Roman"/>
          <w:sz w:val="24"/>
          <w:szCs w:val="24"/>
          <w:lang w:val="id-ID"/>
        </w:rPr>
        <w:t>, serta sebagai penguji diterima atau ditolaknya hipotesis.</w:t>
      </w:r>
    </w:p>
    <w:p w14:paraId="1161D6FE" w14:textId="3CE1B32F" w:rsidR="000F6EE4" w:rsidRPr="00AE33AD" w:rsidRDefault="002B2B9B" w:rsidP="002A1665">
      <w:pPr>
        <w:pStyle w:val="Heading2"/>
        <w:ind w:left="0"/>
      </w:pPr>
      <w:bookmarkStart w:id="205" w:name="_Toc101507596"/>
      <w:bookmarkStart w:id="206" w:name="_Toc106569991"/>
      <w:bookmarkStart w:id="207" w:name="_Toc110927986"/>
      <w:r w:rsidRPr="00AE33AD">
        <w:t xml:space="preserve">3.3 </w:t>
      </w:r>
      <w:r w:rsidR="000F6EE4" w:rsidRPr="00AE33AD">
        <w:t>Jenis dan Sumber Data Penelitian</w:t>
      </w:r>
      <w:bookmarkEnd w:id="205"/>
      <w:bookmarkEnd w:id="206"/>
      <w:bookmarkEnd w:id="207"/>
    </w:p>
    <w:p w14:paraId="7181838B" w14:textId="1BAA4D5A" w:rsidR="000F6EE4" w:rsidRPr="00AE33AD" w:rsidRDefault="002B2B9B" w:rsidP="002A1665">
      <w:pPr>
        <w:pStyle w:val="Heading3"/>
        <w:ind w:left="0" w:firstLine="0"/>
      </w:pPr>
      <w:bookmarkStart w:id="208" w:name="_Toc101507597"/>
      <w:bookmarkStart w:id="209" w:name="_Toc106569992"/>
      <w:bookmarkStart w:id="210" w:name="_Toc110927987"/>
      <w:r w:rsidRPr="00AE33AD">
        <w:t xml:space="preserve">3.3.1 </w:t>
      </w:r>
      <w:r w:rsidR="000F6EE4" w:rsidRPr="00AE33AD">
        <w:t>Jenis Data</w:t>
      </w:r>
      <w:bookmarkEnd w:id="208"/>
      <w:bookmarkEnd w:id="209"/>
      <w:bookmarkEnd w:id="210"/>
    </w:p>
    <w:p w14:paraId="304EF847" w14:textId="77777777" w:rsidR="00640FB3" w:rsidRPr="00AE33AD" w:rsidRDefault="000F6EE4" w:rsidP="002A1665">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Jenis data yang digunakan dalam penelitian ini adalah Data Panel, data panel merupakan gabungan antara data silang (</w:t>
      </w:r>
      <w:r w:rsidRPr="00AE33AD">
        <w:rPr>
          <w:rFonts w:ascii="Times New Roman" w:hAnsi="Times New Roman" w:cs="Times New Roman"/>
          <w:i/>
          <w:iCs/>
          <w:sz w:val="24"/>
          <w:szCs w:val="24"/>
          <w:lang w:val="id-ID"/>
        </w:rPr>
        <w:t>cross-section</w:t>
      </w:r>
      <w:r w:rsidRPr="00AE33AD">
        <w:rPr>
          <w:rFonts w:ascii="Times New Roman" w:hAnsi="Times New Roman" w:cs="Times New Roman"/>
          <w:sz w:val="24"/>
          <w:szCs w:val="24"/>
          <w:lang w:val="id-ID"/>
        </w:rPr>
        <w:t>) dengan data runtut waktu (</w:t>
      </w:r>
      <w:r w:rsidRPr="00AE33AD">
        <w:rPr>
          <w:rFonts w:ascii="Times New Roman" w:hAnsi="Times New Roman" w:cs="Times New Roman"/>
          <w:i/>
          <w:iCs/>
          <w:sz w:val="24"/>
          <w:szCs w:val="24"/>
          <w:lang w:val="id-ID"/>
        </w:rPr>
        <w:t>time-series</w:t>
      </w:r>
      <w:r w:rsidRPr="00AE33AD">
        <w:rPr>
          <w:rFonts w:ascii="Times New Roman" w:hAnsi="Times New Roman" w:cs="Times New Roman"/>
          <w:sz w:val="24"/>
          <w:szCs w:val="24"/>
          <w:lang w:val="id-ID"/>
        </w:rPr>
        <w:t xml:space="preserve">). </w:t>
      </w:r>
    </w:p>
    <w:p w14:paraId="6DC77425" w14:textId="67F3ECCF" w:rsidR="00640FB3" w:rsidRPr="00AE33AD" w:rsidRDefault="000F6EE4" w:rsidP="002A1665">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lastRenderedPageBreak/>
        <w:t>Data silang</w:t>
      </w:r>
      <w:r w:rsidR="00687CDA" w:rsidRPr="00AE33AD">
        <w:rPr>
          <w:rFonts w:ascii="Times New Roman" w:hAnsi="Times New Roman" w:cs="Times New Roman"/>
          <w:sz w:val="24"/>
          <w:szCs w:val="24"/>
          <w:lang w:val="id-ID"/>
        </w:rPr>
        <w:t xml:space="preserve"> </w:t>
      </w:r>
      <w:r w:rsidR="00687CDA" w:rsidRPr="00AE33AD">
        <w:rPr>
          <w:rFonts w:ascii="Times New Roman" w:hAnsi="Times New Roman" w:cs="Times New Roman"/>
          <w:i/>
          <w:iCs/>
          <w:sz w:val="24"/>
          <w:szCs w:val="24"/>
          <w:lang w:val="id-ID"/>
        </w:rPr>
        <w:t>(cross-section)</w:t>
      </w:r>
      <w:r w:rsidRPr="00AE33AD">
        <w:rPr>
          <w:rFonts w:ascii="Times New Roman" w:hAnsi="Times New Roman" w:cs="Times New Roman"/>
          <w:sz w:val="24"/>
          <w:szCs w:val="24"/>
          <w:lang w:val="id-ID"/>
        </w:rPr>
        <w:t xml:space="preserve"> merupakan data yang </w:t>
      </w:r>
      <w:r w:rsidR="00667FE7" w:rsidRPr="00AE33AD">
        <w:rPr>
          <w:rFonts w:ascii="Times New Roman" w:hAnsi="Times New Roman" w:cs="Times New Roman"/>
          <w:sz w:val="24"/>
          <w:szCs w:val="24"/>
          <w:lang w:val="id-ID"/>
        </w:rPr>
        <w:t xml:space="preserve">dikumpulkan dari objek yang sama ataupun berbeda, dengan instrumen yang sama atau berbeda dalam interval waktu yang berbeda </w:t>
      </w:r>
      <w:r w:rsidR="00667FE7" w:rsidRPr="00AE33AD">
        <w:rPr>
          <w:rFonts w:ascii="Times New Roman" w:hAnsi="Times New Roman" w:cs="Times New Roman"/>
          <w:sz w:val="24"/>
          <w:szCs w:val="24"/>
          <w:lang w:val="id-ID"/>
        </w:rPr>
        <w:fldChar w:fldCharType="begin" w:fldLock="1"/>
      </w:r>
      <w:r w:rsidR="00B148EF" w:rsidRPr="00AE33AD">
        <w:rPr>
          <w:rFonts w:ascii="Times New Roman" w:hAnsi="Times New Roman" w:cs="Times New Roman"/>
          <w:sz w:val="24"/>
          <w:szCs w:val="24"/>
          <w:lang w:val="id-ID"/>
        </w:rPr>
        <w:instrText>ADDIN CSL_CITATION {"citationItems":[{"id":"ITEM-1","itemData":{"ISBN":"978-602-289-373-8","author":[{"dropping-particle":"","family":"Sugiyono","given":"","non-dropping-particle":"","parse-names":false,"suffix":""}],"editor":[{"dropping-particle":"","family":"Setiyawami","given":"","non-dropping-particle":"","parse-names":false,"suffix":""}],"id":"ITEM-1","issued":{"date-parts":[["2017"]]},"publisher":"CV ALFABETA","publisher-place":"Bandung","title":"Metode Penelitian Kuantitatif, Kualitatif, dan R&amp;D","type":"book"},"uris":["http://www.mendeley.com/documents/?uuid=119853ca-0282-4c4f-806b-0d70da604221"]}],"mendeley":{"formattedCitation":"(Sugiyono, 2017)","manualFormatting":"(Sugiyono, 2017:10)","plainTextFormattedCitation":"(Sugiyono, 2017)","previouslyFormattedCitation":"(Sugiyono, 2017)"},"properties":{"noteIndex":0},"schema":"https://github.com/citation-style-language/schema/raw/master/csl-citation.json"}</w:instrText>
      </w:r>
      <w:r w:rsidR="00667FE7" w:rsidRPr="00AE33AD">
        <w:rPr>
          <w:rFonts w:ascii="Times New Roman" w:hAnsi="Times New Roman" w:cs="Times New Roman"/>
          <w:sz w:val="24"/>
          <w:szCs w:val="24"/>
          <w:lang w:val="id-ID"/>
        </w:rPr>
        <w:fldChar w:fldCharType="separate"/>
      </w:r>
      <w:r w:rsidR="00667FE7" w:rsidRPr="00AE33AD">
        <w:rPr>
          <w:rFonts w:ascii="Times New Roman" w:hAnsi="Times New Roman" w:cs="Times New Roman"/>
          <w:noProof/>
          <w:sz w:val="24"/>
          <w:szCs w:val="24"/>
          <w:lang w:val="id-ID"/>
        </w:rPr>
        <w:t>(Sugiyono, 2017:10)</w:t>
      </w:r>
      <w:r w:rsidR="00667FE7" w:rsidRPr="00AE33AD">
        <w:rPr>
          <w:rFonts w:ascii="Times New Roman" w:hAnsi="Times New Roman" w:cs="Times New Roman"/>
          <w:sz w:val="24"/>
          <w:szCs w:val="24"/>
          <w:lang w:val="id-ID"/>
        </w:rPr>
        <w:fldChar w:fldCharType="end"/>
      </w:r>
      <w:r w:rsidR="00667FE7" w:rsidRPr="00AE33AD">
        <w:rPr>
          <w:rFonts w:ascii="Times New Roman" w:hAnsi="Times New Roman" w:cs="Times New Roman"/>
          <w:sz w:val="24"/>
          <w:szCs w:val="24"/>
          <w:lang w:val="id-ID"/>
        </w:rPr>
        <w:t>.</w:t>
      </w:r>
    </w:p>
    <w:p w14:paraId="10A07152" w14:textId="2EEC5A21" w:rsidR="000F6EE4" w:rsidRPr="00AE33AD" w:rsidRDefault="000F6EE4" w:rsidP="002A1665">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Sedangkan data runtut waktu</w:t>
      </w:r>
      <w:r w:rsidR="00687CDA" w:rsidRPr="00AE33AD">
        <w:rPr>
          <w:rFonts w:ascii="Times New Roman" w:hAnsi="Times New Roman" w:cs="Times New Roman"/>
          <w:sz w:val="24"/>
          <w:szCs w:val="24"/>
          <w:lang w:val="id-ID"/>
        </w:rPr>
        <w:t xml:space="preserve"> </w:t>
      </w:r>
      <w:r w:rsidR="00687CDA" w:rsidRPr="00AE33AD">
        <w:rPr>
          <w:rFonts w:ascii="Times New Roman" w:hAnsi="Times New Roman" w:cs="Times New Roman"/>
          <w:i/>
          <w:iCs/>
          <w:sz w:val="24"/>
          <w:szCs w:val="24"/>
          <w:lang w:val="id-ID"/>
        </w:rPr>
        <w:t>(time-series)</w:t>
      </w:r>
      <w:r w:rsidRPr="00AE33AD">
        <w:rPr>
          <w:rFonts w:ascii="Times New Roman" w:hAnsi="Times New Roman" w:cs="Times New Roman"/>
          <w:sz w:val="24"/>
          <w:szCs w:val="24"/>
          <w:lang w:val="id-ID"/>
        </w:rPr>
        <w:t xml:space="preserve"> merupakan data yang memiliki beberapa periode waktu dengan satu objek.</w:t>
      </w:r>
      <w:r w:rsidR="00366845" w:rsidRPr="00AE33AD">
        <w:rPr>
          <w:rFonts w:ascii="Times New Roman" w:hAnsi="Times New Roman" w:cs="Times New Roman"/>
          <w:sz w:val="24"/>
          <w:szCs w:val="24"/>
          <w:lang w:val="id-ID"/>
        </w:rPr>
        <w:t xml:space="preserve"> Data time series umumnya dikumpulkan pada interval waktu tertentu yang sifatnya tetap, misalnya harian, mingguan, bulanan, kuartalan, tahunan, setiap 5 tahun, setiap 10 tahun, dan lain sebagainya. Dengan perkembangan teknologi, data time series juga dapat dikumpulkan dengan interval setiap jam, setiap menit, setiap detik</w:t>
      </w:r>
      <w:r w:rsidR="00640FB3" w:rsidRPr="00AE33AD">
        <w:rPr>
          <w:rFonts w:ascii="Times New Roman" w:hAnsi="Times New Roman" w:cs="Times New Roman"/>
          <w:sz w:val="24"/>
          <w:szCs w:val="24"/>
          <w:lang w:val="id-ID"/>
        </w:rPr>
        <w:t xml:space="preserve">, bahkan seperkian detik </w:t>
      </w:r>
      <w:r w:rsidR="00640FB3" w:rsidRPr="00AE33AD">
        <w:rPr>
          <w:rFonts w:ascii="Times New Roman" w:hAnsi="Times New Roman" w:cs="Times New Roman"/>
          <w:sz w:val="24"/>
          <w:szCs w:val="24"/>
          <w:lang w:val="id-ID"/>
        </w:rPr>
        <w:fldChar w:fldCharType="begin" w:fldLock="1"/>
      </w:r>
      <w:r w:rsidR="00667FE7" w:rsidRPr="00AE33AD">
        <w:rPr>
          <w:rFonts w:ascii="Times New Roman" w:hAnsi="Times New Roman" w:cs="Times New Roman"/>
          <w:sz w:val="24"/>
          <w:szCs w:val="24"/>
          <w:lang w:val="id-ID"/>
        </w:rPr>
        <w:instrText>ADDIN CSL_CITATION {"citationItems":[{"id":"ITEM-1","itemData":{"ISBN":"978-623-01-1088-7","author":[{"dropping-particle":"","family":"Sholihin,Mahfud &amp; Ghaniy","given":"Puspita","non-dropping-particle":"","parse-names":false,"suffix":""}],"editor":[{"dropping-particle":"","family":"Th. Arie Prabawati","given":"","non-dropping-particle":"","parse-names":false,"suffix":""}],"id":"ITEM-1","issued":{"date-parts":[["2020"]]},"publisher":"CV ANDI OFFSET","publisher-place":"yogyakarta","title":"Analisis Data Penelitian mengunakan Software STATA","type":"book"},"uris":["http://www.mendeley.com/documents/?uuid=0a09e9a7-2722-4708-a1af-df6861f4fe7e"]}],"mendeley":{"formattedCitation":"(Sholihin,Mahfud &amp; Ghaniy, 2020)","manualFormatting":"(Sholihin,Mahfud &amp; Ghaniy, 2020:29)","plainTextFormattedCitation":"(Sholihin,Mahfud &amp; Ghaniy, 2020)","previouslyFormattedCitation":"(Sholihin,Mahfud &amp; Ghaniy, 2020)"},"properties":{"noteIndex":0},"schema":"https://github.com/citation-style-language/schema/raw/master/csl-citation.json"}</w:instrText>
      </w:r>
      <w:r w:rsidR="00640FB3" w:rsidRPr="00AE33AD">
        <w:rPr>
          <w:rFonts w:ascii="Times New Roman" w:hAnsi="Times New Roman" w:cs="Times New Roman"/>
          <w:sz w:val="24"/>
          <w:szCs w:val="24"/>
          <w:lang w:val="id-ID"/>
        </w:rPr>
        <w:fldChar w:fldCharType="separate"/>
      </w:r>
      <w:r w:rsidR="00640FB3" w:rsidRPr="00AE33AD">
        <w:rPr>
          <w:rFonts w:ascii="Times New Roman" w:hAnsi="Times New Roman" w:cs="Times New Roman"/>
          <w:noProof/>
          <w:sz w:val="24"/>
          <w:szCs w:val="24"/>
          <w:lang w:val="id-ID"/>
        </w:rPr>
        <w:t>(Sholihin,Mahfud &amp; Ghaniy, 2020:29)</w:t>
      </w:r>
      <w:r w:rsidR="00640FB3" w:rsidRPr="00AE33AD">
        <w:rPr>
          <w:rFonts w:ascii="Times New Roman" w:hAnsi="Times New Roman" w:cs="Times New Roman"/>
          <w:sz w:val="24"/>
          <w:szCs w:val="24"/>
          <w:lang w:val="id-ID"/>
        </w:rPr>
        <w:fldChar w:fldCharType="end"/>
      </w:r>
    </w:p>
    <w:p w14:paraId="76281A26" w14:textId="22B7DCC9" w:rsidR="000F6EE4" w:rsidRPr="00AE33AD" w:rsidRDefault="000F6EE4" w:rsidP="002A1665">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Pada penelitian ini penulis mengunakan data perusahaan sektor </w:t>
      </w:r>
      <w:r w:rsidRPr="00AE33AD">
        <w:rPr>
          <w:rFonts w:ascii="Times New Roman" w:hAnsi="Times New Roman" w:cs="Times New Roman"/>
          <w:i/>
          <w:iCs/>
          <w:sz w:val="24"/>
          <w:szCs w:val="24"/>
          <w:lang w:val="id-ID"/>
        </w:rPr>
        <w:t xml:space="preserve">Basic Material </w:t>
      </w:r>
      <w:r w:rsidRPr="00AE33AD">
        <w:rPr>
          <w:rFonts w:ascii="Times New Roman" w:hAnsi="Times New Roman" w:cs="Times New Roman"/>
          <w:sz w:val="24"/>
          <w:szCs w:val="24"/>
          <w:lang w:val="id-ID"/>
        </w:rPr>
        <w:t>yang terdaftar di Bursa Efek Indonesia (BEI) Periode 201</w:t>
      </w:r>
      <w:r w:rsidR="00A135C7" w:rsidRPr="00AE33AD">
        <w:rPr>
          <w:rFonts w:ascii="Times New Roman" w:hAnsi="Times New Roman" w:cs="Times New Roman"/>
          <w:sz w:val="24"/>
          <w:szCs w:val="24"/>
          <w:lang w:val="id-ID"/>
        </w:rPr>
        <w:t>7</w:t>
      </w:r>
      <w:r w:rsidRPr="00AE33AD">
        <w:rPr>
          <w:rFonts w:ascii="Times New Roman" w:hAnsi="Times New Roman" w:cs="Times New Roman"/>
          <w:sz w:val="24"/>
          <w:szCs w:val="24"/>
          <w:lang w:val="id-ID"/>
        </w:rPr>
        <w:t>-202</w:t>
      </w:r>
      <w:r w:rsidR="00A135C7" w:rsidRPr="00AE33AD">
        <w:rPr>
          <w:rFonts w:ascii="Times New Roman" w:hAnsi="Times New Roman" w:cs="Times New Roman"/>
          <w:sz w:val="24"/>
          <w:szCs w:val="24"/>
          <w:lang w:val="id-ID"/>
        </w:rPr>
        <w:t>1</w:t>
      </w:r>
      <w:r w:rsidRPr="00AE33AD">
        <w:rPr>
          <w:rFonts w:ascii="Times New Roman" w:hAnsi="Times New Roman" w:cs="Times New Roman"/>
          <w:sz w:val="24"/>
          <w:szCs w:val="24"/>
          <w:lang w:val="id-ID"/>
        </w:rPr>
        <w:t>.</w:t>
      </w:r>
    </w:p>
    <w:p w14:paraId="7B8008F4" w14:textId="196BD49E" w:rsidR="000F6EE4" w:rsidRPr="00AE33AD" w:rsidRDefault="002B2B9B" w:rsidP="002A1665">
      <w:pPr>
        <w:pStyle w:val="Heading3"/>
        <w:ind w:hanging="1080"/>
      </w:pPr>
      <w:bookmarkStart w:id="211" w:name="_Toc101507598"/>
      <w:bookmarkStart w:id="212" w:name="_Toc106569993"/>
      <w:bookmarkStart w:id="213" w:name="_Toc110927988"/>
      <w:r w:rsidRPr="00AE33AD">
        <w:t xml:space="preserve">3.3.2 </w:t>
      </w:r>
      <w:r w:rsidR="000F6EE4" w:rsidRPr="00AE33AD">
        <w:t>Sumber Data</w:t>
      </w:r>
      <w:bookmarkEnd w:id="211"/>
      <w:bookmarkEnd w:id="212"/>
      <w:bookmarkEnd w:id="213"/>
    </w:p>
    <w:p w14:paraId="79E4813B" w14:textId="0953B901" w:rsidR="000F6EE4" w:rsidRDefault="000F6EE4" w:rsidP="002A1665">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Ada </w:t>
      </w:r>
      <w:r w:rsidR="00667FE7" w:rsidRPr="00AE33AD">
        <w:rPr>
          <w:rFonts w:ascii="Times New Roman" w:hAnsi="Times New Roman" w:cs="Times New Roman"/>
          <w:sz w:val="24"/>
          <w:szCs w:val="24"/>
          <w:lang w:val="id-ID"/>
        </w:rPr>
        <w:t>dua</w:t>
      </w:r>
      <w:r w:rsidRPr="00AE33AD">
        <w:rPr>
          <w:rFonts w:ascii="Times New Roman" w:hAnsi="Times New Roman" w:cs="Times New Roman"/>
          <w:sz w:val="24"/>
          <w:szCs w:val="24"/>
          <w:lang w:val="id-ID"/>
        </w:rPr>
        <w:t xml:space="preserve"> macam sumber data, sumber data primer</w:t>
      </w:r>
      <w:r w:rsidR="00916FE5" w:rsidRPr="00AE33AD">
        <w:rPr>
          <w:rFonts w:ascii="Times New Roman" w:hAnsi="Times New Roman" w:cs="Times New Roman"/>
          <w:sz w:val="24"/>
          <w:szCs w:val="24"/>
          <w:lang w:val="id-ID"/>
        </w:rPr>
        <w:t xml:space="preserve">, </w:t>
      </w:r>
      <w:r w:rsidR="00667FE7" w:rsidRPr="00AE33AD">
        <w:rPr>
          <w:rFonts w:ascii="Times New Roman" w:hAnsi="Times New Roman" w:cs="Times New Roman"/>
          <w:sz w:val="24"/>
          <w:szCs w:val="24"/>
          <w:lang w:val="id-ID"/>
        </w:rPr>
        <w:t xml:space="preserve">dan </w:t>
      </w:r>
      <w:r w:rsidRPr="00AE33AD">
        <w:rPr>
          <w:rFonts w:ascii="Times New Roman" w:hAnsi="Times New Roman" w:cs="Times New Roman"/>
          <w:sz w:val="24"/>
          <w:szCs w:val="24"/>
          <w:lang w:val="id-ID"/>
        </w:rPr>
        <w:t>sumber data sekunder. Data yang dikumpu</w:t>
      </w:r>
      <w:r w:rsidR="00A92535" w:rsidRPr="00AE33AD">
        <w:rPr>
          <w:rFonts w:ascii="Times New Roman" w:hAnsi="Times New Roman" w:cs="Times New Roman"/>
          <w:sz w:val="24"/>
          <w:szCs w:val="24"/>
          <w:lang w:val="id-ID"/>
        </w:rPr>
        <w:t>l</w:t>
      </w:r>
      <w:r w:rsidRPr="00AE33AD">
        <w:rPr>
          <w:rFonts w:ascii="Times New Roman" w:hAnsi="Times New Roman" w:cs="Times New Roman"/>
          <w:sz w:val="24"/>
          <w:szCs w:val="24"/>
          <w:lang w:val="id-ID"/>
        </w:rPr>
        <w:t xml:space="preserve">kan langsung oleh peneliti tergolong data primer, sedangkan informasi yang diperoleh dari pihak ketiga tergolong data sekunder. Penulis </w:t>
      </w:r>
      <w:r w:rsidR="00667FE7" w:rsidRPr="00AE33AD">
        <w:rPr>
          <w:rFonts w:ascii="Times New Roman" w:hAnsi="Times New Roman" w:cs="Times New Roman"/>
          <w:sz w:val="24"/>
          <w:szCs w:val="24"/>
          <w:lang w:val="id-ID"/>
        </w:rPr>
        <w:t xml:space="preserve">dalam </w:t>
      </w:r>
      <w:r w:rsidRPr="00AE33AD">
        <w:rPr>
          <w:rFonts w:ascii="Times New Roman" w:hAnsi="Times New Roman" w:cs="Times New Roman"/>
          <w:sz w:val="24"/>
          <w:szCs w:val="24"/>
          <w:lang w:val="id-ID"/>
        </w:rPr>
        <w:t xml:space="preserve">penelitian ini bergantung pada sumber data sekunder berupa laporan keuangan dari perusahaan Bahan Dasar </w:t>
      </w:r>
      <w:r w:rsidRPr="00AE33AD">
        <w:rPr>
          <w:rFonts w:ascii="Times New Roman" w:hAnsi="Times New Roman" w:cs="Times New Roman"/>
          <w:i/>
          <w:iCs/>
          <w:sz w:val="24"/>
          <w:szCs w:val="24"/>
          <w:lang w:val="id-ID"/>
        </w:rPr>
        <w:t>(Basic Material</w:t>
      </w:r>
      <w:r w:rsidRPr="00AE33AD">
        <w:rPr>
          <w:rFonts w:ascii="Times New Roman" w:hAnsi="Times New Roman" w:cs="Times New Roman"/>
          <w:sz w:val="24"/>
          <w:szCs w:val="24"/>
          <w:lang w:val="id-ID"/>
        </w:rPr>
        <w:t>) yang terdaftar di Bursa Efek Indonesia untuk tahun 201</w:t>
      </w:r>
      <w:r w:rsidR="00A135C7" w:rsidRPr="00AE33AD">
        <w:rPr>
          <w:rFonts w:ascii="Times New Roman" w:hAnsi="Times New Roman" w:cs="Times New Roman"/>
          <w:sz w:val="24"/>
          <w:szCs w:val="24"/>
          <w:lang w:val="id-ID"/>
        </w:rPr>
        <w:t>7</w:t>
      </w:r>
      <w:r w:rsidRPr="00AE33AD">
        <w:rPr>
          <w:rFonts w:ascii="Times New Roman" w:hAnsi="Times New Roman" w:cs="Times New Roman"/>
          <w:sz w:val="24"/>
          <w:szCs w:val="24"/>
          <w:lang w:val="id-ID"/>
        </w:rPr>
        <w:t>-202</w:t>
      </w:r>
      <w:r w:rsidR="00A135C7" w:rsidRPr="00AE33AD">
        <w:rPr>
          <w:rFonts w:ascii="Times New Roman" w:hAnsi="Times New Roman" w:cs="Times New Roman"/>
          <w:sz w:val="24"/>
          <w:szCs w:val="24"/>
          <w:lang w:val="id-ID"/>
        </w:rPr>
        <w:t>1</w:t>
      </w:r>
      <w:r w:rsidRPr="00AE33AD">
        <w:rPr>
          <w:rFonts w:ascii="Times New Roman" w:hAnsi="Times New Roman" w:cs="Times New Roman"/>
          <w:sz w:val="24"/>
          <w:szCs w:val="24"/>
          <w:lang w:val="id-ID"/>
        </w:rPr>
        <w:t>.</w:t>
      </w:r>
    </w:p>
    <w:p w14:paraId="6BED21DF" w14:textId="6AFD0C6B" w:rsidR="002A1665" w:rsidRDefault="002A1665" w:rsidP="002A1665">
      <w:pPr>
        <w:spacing w:line="480" w:lineRule="auto"/>
        <w:ind w:left="0" w:firstLine="360"/>
        <w:jc w:val="both"/>
        <w:rPr>
          <w:rFonts w:ascii="Times New Roman" w:hAnsi="Times New Roman" w:cs="Times New Roman"/>
          <w:sz w:val="24"/>
          <w:szCs w:val="24"/>
          <w:lang w:val="id-ID"/>
        </w:rPr>
      </w:pPr>
    </w:p>
    <w:p w14:paraId="08D25A5D" w14:textId="77777777" w:rsidR="002A1665" w:rsidRPr="00AE33AD" w:rsidRDefault="002A1665" w:rsidP="002A1665">
      <w:pPr>
        <w:spacing w:line="480" w:lineRule="auto"/>
        <w:ind w:left="0" w:firstLine="360"/>
        <w:jc w:val="both"/>
        <w:rPr>
          <w:rFonts w:ascii="Times New Roman" w:hAnsi="Times New Roman" w:cs="Times New Roman"/>
          <w:sz w:val="24"/>
          <w:szCs w:val="24"/>
          <w:lang w:val="id-ID"/>
        </w:rPr>
      </w:pPr>
    </w:p>
    <w:p w14:paraId="4E3EB9BB" w14:textId="4D215B05" w:rsidR="000F6EE4" w:rsidRPr="00AE33AD" w:rsidRDefault="002B2B9B" w:rsidP="002A1665">
      <w:pPr>
        <w:pStyle w:val="Heading2"/>
        <w:ind w:hanging="1080"/>
      </w:pPr>
      <w:bookmarkStart w:id="214" w:name="_Toc101507599"/>
      <w:bookmarkStart w:id="215" w:name="_Toc106569994"/>
      <w:bookmarkStart w:id="216" w:name="_Toc110927989"/>
      <w:r w:rsidRPr="00AE33AD">
        <w:lastRenderedPageBreak/>
        <w:t xml:space="preserve">3.4 </w:t>
      </w:r>
      <w:r w:rsidR="000F6EE4" w:rsidRPr="00AE33AD">
        <w:t>Populasi dan Sampel Penelitian</w:t>
      </w:r>
      <w:bookmarkEnd w:id="214"/>
      <w:bookmarkEnd w:id="215"/>
      <w:bookmarkEnd w:id="216"/>
    </w:p>
    <w:p w14:paraId="57681A2B" w14:textId="06463C90" w:rsidR="000F6EE4" w:rsidRPr="00AE33AD" w:rsidRDefault="002B2B9B" w:rsidP="002A1665">
      <w:pPr>
        <w:pStyle w:val="Heading3"/>
        <w:ind w:hanging="1080"/>
      </w:pPr>
      <w:bookmarkStart w:id="217" w:name="_Toc101507600"/>
      <w:bookmarkStart w:id="218" w:name="_Toc106569995"/>
      <w:bookmarkStart w:id="219" w:name="_Toc110927990"/>
      <w:r w:rsidRPr="00AE33AD">
        <w:t xml:space="preserve">3.4.1 </w:t>
      </w:r>
      <w:r w:rsidR="000F6EE4" w:rsidRPr="00AE33AD">
        <w:t>Populasi</w:t>
      </w:r>
      <w:bookmarkEnd w:id="217"/>
      <w:bookmarkEnd w:id="218"/>
      <w:bookmarkEnd w:id="219"/>
    </w:p>
    <w:p w14:paraId="2F6AD277" w14:textId="6EDB365A" w:rsidR="000F6EE4" w:rsidRPr="00AE33AD" w:rsidRDefault="000F6EE4" w:rsidP="002A1665">
      <w:pPr>
        <w:pStyle w:val="ListParagraph"/>
        <w:spacing w:line="480" w:lineRule="auto"/>
        <w:ind w:left="0"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Definisi Populasi menurut </w:t>
      </w:r>
      <w:r w:rsidR="00F96A48" w:rsidRPr="00AE33AD">
        <w:rPr>
          <w:rFonts w:ascii="Times New Roman" w:hAnsi="Times New Roman" w:cs="Times New Roman"/>
          <w:sz w:val="24"/>
          <w:szCs w:val="24"/>
          <w:lang w:val="id-ID"/>
        </w:rPr>
        <w:fldChar w:fldCharType="begin" w:fldLock="1"/>
      </w:r>
      <w:r w:rsidR="00F96A48" w:rsidRPr="00AE33AD">
        <w:rPr>
          <w:rFonts w:ascii="Times New Roman" w:hAnsi="Times New Roman" w:cs="Times New Roman"/>
          <w:sz w:val="24"/>
          <w:szCs w:val="24"/>
          <w:lang w:val="id-ID"/>
        </w:rPr>
        <w:instrText>ADDIN CSL_CITATION {"citationItems":[{"id":"ITEM-1","itemData":{"ISBN":"978-602-289-373-8","author":[{"dropping-particle":"","family":"Sugiyono","given":"","non-dropping-particle":"","parse-names":false,"suffix":""}],"editor":[{"dropping-particle":"","family":"Setiyawami","given":"","non-dropping-particle":"","parse-names":false,"suffix":""}],"id":"ITEM-1","issued":{"date-parts":[["2017"]]},"publisher":"CV ALFABETA","publisher-place":"Bandung","title":"Metode Penelitian Kuantitatif, Kualitatif, dan R&amp;D","type":"book"},"uris":["http://www.mendeley.com/documents/?uuid=119853ca-0282-4c4f-806b-0d70da604221"]}],"mendeley":{"formattedCitation":"(Sugiyono, 2017)","manualFormatting":"(Sugiyono, 2017:136)","plainTextFormattedCitation":"(Sugiyono, 2017)","previouslyFormattedCitation":"(Sugiyono, 2017)"},"properties":{"noteIndex":0},"schema":"https://github.com/citation-style-language/schema/raw/master/csl-citation.json"}</w:instrText>
      </w:r>
      <w:r w:rsidR="00F96A48" w:rsidRPr="00AE33AD">
        <w:rPr>
          <w:rFonts w:ascii="Times New Roman" w:hAnsi="Times New Roman" w:cs="Times New Roman"/>
          <w:sz w:val="24"/>
          <w:szCs w:val="24"/>
          <w:lang w:val="id-ID"/>
        </w:rPr>
        <w:fldChar w:fldCharType="separate"/>
      </w:r>
      <w:r w:rsidR="00F96A48" w:rsidRPr="00AE33AD">
        <w:rPr>
          <w:rFonts w:ascii="Times New Roman" w:hAnsi="Times New Roman" w:cs="Times New Roman"/>
          <w:noProof/>
          <w:sz w:val="24"/>
          <w:szCs w:val="24"/>
          <w:lang w:val="id-ID"/>
        </w:rPr>
        <w:t>(Sugiyono, 2017:136)</w:t>
      </w:r>
      <w:r w:rsidR="00F96A48" w:rsidRPr="00AE33AD">
        <w:rPr>
          <w:rFonts w:ascii="Times New Roman" w:hAnsi="Times New Roman" w:cs="Times New Roman"/>
          <w:sz w:val="24"/>
          <w:szCs w:val="24"/>
          <w:lang w:val="id-ID"/>
        </w:rPr>
        <w:fldChar w:fldCharType="end"/>
      </w:r>
      <w:r w:rsidR="0074116A" w:rsidRPr="00AE33AD">
        <w:rPr>
          <w:rFonts w:ascii="Times New Roman" w:hAnsi="Times New Roman" w:cs="Times New Roman"/>
          <w:sz w:val="24"/>
          <w:szCs w:val="24"/>
          <w:lang w:val="id-ID"/>
        </w:rPr>
        <w:t xml:space="preserve"> </w:t>
      </w:r>
      <w:r w:rsidRPr="00AE33AD">
        <w:rPr>
          <w:rFonts w:ascii="Times New Roman" w:hAnsi="Times New Roman" w:cs="Times New Roman"/>
          <w:sz w:val="24"/>
          <w:szCs w:val="24"/>
          <w:lang w:val="id-ID"/>
        </w:rPr>
        <w:t xml:space="preserve">populasi adalah : </w:t>
      </w:r>
    </w:p>
    <w:p w14:paraId="3018E211" w14:textId="77777777" w:rsidR="000F6EE4" w:rsidRPr="00AE33AD" w:rsidRDefault="000F6EE4" w:rsidP="002A1665">
      <w:pPr>
        <w:pStyle w:val="ListParagraph"/>
        <w:spacing w:line="240" w:lineRule="auto"/>
        <w:ind w:left="0"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w:t>
      </w:r>
      <w:r w:rsidRPr="00AE33AD">
        <w:rPr>
          <w:rFonts w:ascii="Times New Roman" w:hAnsi="Times New Roman" w:cs="Times New Roman"/>
          <w:b/>
          <w:bCs/>
          <w:sz w:val="24"/>
          <w:szCs w:val="24"/>
          <w:lang w:val="id-ID"/>
        </w:rPr>
        <w:t>wilayah generalisasi yang terdiri dari atas obyek atau subyek yang mempunyai kuantitas dan karakteristik tertentu yang ditetapkan oleh peneliti untuk dipelajari dan kemudian ditarik kesimpulannya</w:t>
      </w:r>
      <w:r w:rsidRPr="00AE33AD">
        <w:rPr>
          <w:rFonts w:ascii="Times New Roman" w:hAnsi="Times New Roman" w:cs="Times New Roman"/>
          <w:sz w:val="24"/>
          <w:szCs w:val="24"/>
          <w:lang w:val="id-ID"/>
        </w:rPr>
        <w:t>”.</w:t>
      </w:r>
    </w:p>
    <w:p w14:paraId="17D8FB54" w14:textId="43C91E12" w:rsidR="00030E00" w:rsidRPr="00AE33AD" w:rsidRDefault="000F6EE4" w:rsidP="002A1665">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Populasi dalam penelitian ini adalah perusahaan sektor </w:t>
      </w:r>
      <w:r w:rsidRPr="00AE33AD">
        <w:rPr>
          <w:rFonts w:ascii="Times New Roman" w:hAnsi="Times New Roman" w:cs="Times New Roman"/>
          <w:i/>
          <w:iCs/>
          <w:sz w:val="24"/>
          <w:szCs w:val="24"/>
          <w:lang w:val="id-ID"/>
        </w:rPr>
        <w:t>Basic Material,</w:t>
      </w:r>
      <w:r w:rsidRPr="00AE33AD">
        <w:rPr>
          <w:rFonts w:ascii="Times New Roman" w:hAnsi="Times New Roman" w:cs="Times New Roman"/>
          <w:sz w:val="24"/>
          <w:szCs w:val="24"/>
          <w:lang w:val="id-ID"/>
        </w:rPr>
        <w:t xml:space="preserve"> yang sahamnya tercatat di Bursa Efek Indonesia periode 201</w:t>
      </w:r>
      <w:r w:rsidR="00A135C7" w:rsidRPr="00AE33AD">
        <w:rPr>
          <w:rFonts w:ascii="Times New Roman" w:hAnsi="Times New Roman" w:cs="Times New Roman"/>
          <w:sz w:val="24"/>
          <w:szCs w:val="24"/>
          <w:lang w:val="id-ID"/>
        </w:rPr>
        <w:t>7</w:t>
      </w:r>
      <w:r w:rsidRPr="00AE33AD">
        <w:rPr>
          <w:rFonts w:ascii="Times New Roman" w:hAnsi="Times New Roman" w:cs="Times New Roman"/>
          <w:sz w:val="24"/>
          <w:szCs w:val="24"/>
          <w:lang w:val="id-ID"/>
        </w:rPr>
        <w:t>-202</w:t>
      </w:r>
      <w:r w:rsidR="00A135C7" w:rsidRPr="00AE33AD">
        <w:rPr>
          <w:rFonts w:ascii="Times New Roman" w:hAnsi="Times New Roman" w:cs="Times New Roman"/>
          <w:sz w:val="24"/>
          <w:szCs w:val="24"/>
          <w:lang w:val="id-ID"/>
        </w:rPr>
        <w:t>1</w:t>
      </w:r>
      <w:r w:rsidRPr="00AE33AD">
        <w:rPr>
          <w:rFonts w:ascii="Times New Roman" w:hAnsi="Times New Roman" w:cs="Times New Roman"/>
          <w:sz w:val="24"/>
          <w:szCs w:val="24"/>
          <w:lang w:val="id-ID"/>
        </w:rPr>
        <w:t xml:space="preserve">, sebanyak 46 perusahaan. Adapun alasan peneliti mengambil populasi perusahaan </w:t>
      </w:r>
      <w:r w:rsidRPr="00AE33AD">
        <w:rPr>
          <w:rFonts w:ascii="Times New Roman" w:hAnsi="Times New Roman" w:cs="Times New Roman"/>
          <w:i/>
          <w:iCs/>
          <w:sz w:val="24"/>
          <w:szCs w:val="24"/>
          <w:lang w:val="id-ID"/>
        </w:rPr>
        <w:t>Basic Material</w:t>
      </w:r>
      <w:r w:rsidRPr="00AE33AD">
        <w:rPr>
          <w:rFonts w:ascii="Times New Roman" w:hAnsi="Times New Roman" w:cs="Times New Roman"/>
          <w:sz w:val="24"/>
          <w:szCs w:val="24"/>
          <w:lang w:val="id-ID"/>
        </w:rPr>
        <w:t xml:space="preserve"> karena sector tersebut merupakan perusahaan yang bisa dikatakan skala besar, karena perusahaan yang dikatakan besar akan berpengaruh terhadap pengungkapan CSR serta akan memiliki transaksi yang komplek sehingga akan memiliki celah dengan cara memanipulasi transaksi perusahaan agar terhindar dari pembayaran pajak yang tin</w:t>
      </w:r>
      <w:r w:rsidR="00A92535" w:rsidRPr="00AE33AD">
        <w:rPr>
          <w:rFonts w:ascii="Times New Roman" w:hAnsi="Times New Roman" w:cs="Times New Roman"/>
          <w:sz w:val="24"/>
          <w:szCs w:val="24"/>
          <w:lang w:val="id-ID"/>
        </w:rPr>
        <w:t>g</w:t>
      </w:r>
      <w:r w:rsidRPr="00AE33AD">
        <w:rPr>
          <w:rFonts w:ascii="Times New Roman" w:hAnsi="Times New Roman" w:cs="Times New Roman"/>
          <w:sz w:val="24"/>
          <w:szCs w:val="24"/>
          <w:lang w:val="id-ID"/>
        </w:rPr>
        <w:t xml:space="preserve">gi. </w:t>
      </w:r>
    </w:p>
    <w:p w14:paraId="794F6992" w14:textId="45C5305E" w:rsidR="000F6EE4" w:rsidRPr="00AE33AD" w:rsidRDefault="000F6EE4" w:rsidP="00A146E0">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Berikut ini merupakan data populasi </w:t>
      </w:r>
      <w:r w:rsidRPr="00AE33AD">
        <w:rPr>
          <w:rFonts w:ascii="Times New Roman" w:hAnsi="Times New Roman" w:cs="Times New Roman"/>
          <w:i/>
          <w:iCs/>
          <w:sz w:val="24"/>
          <w:szCs w:val="24"/>
          <w:lang w:val="id-ID"/>
        </w:rPr>
        <w:t>Basic Material</w:t>
      </w:r>
      <w:r w:rsidRPr="00AE33AD">
        <w:rPr>
          <w:rFonts w:ascii="Times New Roman" w:hAnsi="Times New Roman" w:cs="Times New Roman"/>
          <w:sz w:val="24"/>
          <w:szCs w:val="24"/>
          <w:lang w:val="id-ID"/>
        </w:rPr>
        <w:t xml:space="preserve"> yang terdaftar di Bursa Efek Indonesia periode 201</w:t>
      </w:r>
      <w:r w:rsidR="00A135C7" w:rsidRPr="00AE33AD">
        <w:rPr>
          <w:rFonts w:ascii="Times New Roman" w:hAnsi="Times New Roman" w:cs="Times New Roman"/>
          <w:sz w:val="24"/>
          <w:szCs w:val="24"/>
          <w:lang w:val="id-ID"/>
        </w:rPr>
        <w:t>7</w:t>
      </w:r>
      <w:r w:rsidRPr="00AE33AD">
        <w:rPr>
          <w:rFonts w:ascii="Times New Roman" w:hAnsi="Times New Roman" w:cs="Times New Roman"/>
          <w:sz w:val="24"/>
          <w:szCs w:val="24"/>
          <w:lang w:val="id-ID"/>
        </w:rPr>
        <w:t>-202</w:t>
      </w:r>
      <w:r w:rsidR="00A135C7" w:rsidRPr="00AE33AD">
        <w:rPr>
          <w:rFonts w:ascii="Times New Roman" w:hAnsi="Times New Roman" w:cs="Times New Roman"/>
          <w:sz w:val="24"/>
          <w:szCs w:val="24"/>
          <w:lang w:val="id-ID"/>
        </w:rPr>
        <w:t>1</w:t>
      </w:r>
      <w:r w:rsidRPr="00AE33AD">
        <w:rPr>
          <w:rFonts w:ascii="Times New Roman" w:hAnsi="Times New Roman" w:cs="Times New Roman"/>
          <w:sz w:val="24"/>
          <w:szCs w:val="24"/>
          <w:lang w:val="id-ID"/>
        </w:rPr>
        <w:t xml:space="preserve"> :</w:t>
      </w:r>
    </w:p>
    <w:p w14:paraId="7691FAB3" w14:textId="17CC5C24" w:rsidR="000F6EE4" w:rsidRPr="00A80060" w:rsidRDefault="00A80060" w:rsidP="00A80060">
      <w:pPr>
        <w:pStyle w:val="Caption"/>
        <w:jc w:val="center"/>
        <w:rPr>
          <w:rFonts w:ascii="Times New Roman" w:hAnsi="Times New Roman" w:cs="Times New Roman"/>
          <w:b/>
          <w:bCs/>
          <w:i w:val="0"/>
          <w:iCs w:val="0"/>
          <w:color w:val="auto"/>
          <w:sz w:val="24"/>
          <w:szCs w:val="24"/>
          <w:lang w:val="id-ID"/>
        </w:rPr>
      </w:pPr>
      <w:bookmarkStart w:id="220" w:name="_Toc101790289"/>
      <w:bookmarkStart w:id="221" w:name="_Toc104012394"/>
      <w:bookmarkStart w:id="222" w:name="_Toc104013518"/>
      <w:bookmarkStart w:id="223" w:name="_Toc110901293"/>
      <w:r w:rsidRPr="00A80060">
        <w:rPr>
          <w:rFonts w:ascii="Times New Roman" w:hAnsi="Times New Roman" w:cs="Times New Roman"/>
          <w:b/>
          <w:i w:val="0"/>
          <w:color w:val="auto"/>
          <w:sz w:val="24"/>
          <w:szCs w:val="24"/>
        </w:rPr>
        <w:t xml:space="preserve">Tabel 3. </w:t>
      </w:r>
      <w:r w:rsidRPr="00A80060">
        <w:rPr>
          <w:rFonts w:ascii="Times New Roman" w:hAnsi="Times New Roman" w:cs="Times New Roman"/>
          <w:b/>
          <w:i w:val="0"/>
          <w:color w:val="auto"/>
          <w:sz w:val="24"/>
          <w:szCs w:val="24"/>
        </w:rPr>
        <w:fldChar w:fldCharType="begin"/>
      </w:r>
      <w:r w:rsidRPr="00A80060">
        <w:rPr>
          <w:rFonts w:ascii="Times New Roman" w:hAnsi="Times New Roman" w:cs="Times New Roman"/>
          <w:b/>
          <w:i w:val="0"/>
          <w:color w:val="auto"/>
          <w:sz w:val="24"/>
          <w:szCs w:val="24"/>
        </w:rPr>
        <w:instrText xml:space="preserve"> SEQ Tabel_3. \* ARABIC </w:instrText>
      </w:r>
      <w:r w:rsidRPr="00A80060">
        <w:rPr>
          <w:rFonts w:ascii="Times New Roman" w:hAnsi="Times New Roman" w:cs="Times New Roman"/>
          <w:b/>
          <w:i w:val="0"/>
          <w:color w:val="auto"/>
          <w:sz w:val="24"/>
          <w:szCs w:val="24"/>
        </w:rPr>
        <w:fldChar w:fldCharType="separate"/>
      </w:r>
      <w:r w:rsidR="00B72223">
        <w:rPr>
          <w:rFonts w:ascii="Times New Roman" w:hAnsi="Times New Roman" w:cs="Times New Roman"/>
          <w:b/>
          <w:i w:val="0"/>
          <w:noProof/>
          <w:color w:val="auto"/>
          <w:sz w:val="24"/>
          <w:szCs w:val="24"/>
        </w:rPr>
        <w:t>1</w:t>
      </w:r>
      <w:r w:rsidRPr="00A80060">
        <w:rPr>
          <w:rFonts w:ascii="Times New Roman" w:hAnsi="Times New Roman" w:cs="Times New Roman"/>
          <w:b/>
          <w:i w:val="0"/>
          <w:color w:val="auto"/>
          <w:sz w:val="24"/>
          <w:szCs w:val="24"/>
        </w:rPr>
        <w:fldChar w:fldCharType="end"/>
      </w:r>
      <w:r>
        <w:rPr>
          <w:rFonts w:ascii="Times New Roman" w:hAnsi="Times New Roman" w:cs="Times New Roman"/>
          <w:b/>
          <w:i w:val="0"/>
          <w:color w:val="auto"/>
          <w:sz w:val="24"/>
          <w:szCs w:val="24"/>
          <w:lang w:val="id-ID"/>
        </w:rPr>
        <w:t xml:space="preserve"> </w:t>
      </w:r>
      <w:r w:rsidR="00050AE8" w:rsidRPr="00A80060">
        <w:rPr>
          <w:rFonts w:ascii="Times New Roman" w:hAnsi="Times New Roman" w:cs="Times New Roman"/>
          <w:b/>
          <w:bCs/>
          <w:i w:val="0"/>
          <w:iCs w:val="0"/>
          <w:color w:val="auto"/>
          <w:sz w:val="24"/>
          <w:szCs w:val="24"/>
          <w:lang w:val="id-ID"/>
        </w:rPr>
        <w:t>Tabel Populasi</w:t>
      </w:r>
      <w:bookmarkEnd w:id="220"/>
      <w:bookmarkEnd w:id="221"/>
      <w:bookmarkEnd w:id="222"/>
      <w:bookmarkEnd w:id="223"/>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917"/>
        <w:gridCol w:w="2134"/>
        <w:gridCol w:w="342"/>
        <w:gridCol w:w="342"/>
        <w:gridCol w:w="342"/>
        <w:gridCol w:w="342"/>
        <w:gridCol w:w="342"/>
        <w:gridCol w:w="2571"/>
      </w:tblGrid>
      <w:tr w:rsidR="00385E10" w:rsidRPr="00AE33AD" w14:paraId="6F9DFE39" w14:textId="77777777" w:rsidTr="00254C13">
        <w:trPr>
          <w:trHeight w:val="330"/>
          <w:jc w:val="right"/>
        </w:trPr>
        <w:tc>
          <w:tcPr>
            <w:tcW w:w="850" w:type="dxa"/>
            <w:vMerge w:val="restart"/>
            <w:shd w:val="clear" w:color="auto" w:fill="auto"/>
            <w:noWrap/>
            <w:vAlign w:val="center"/>
            <w:hideMark/>
          </w:tcPr>
          <w:p w14:paraId="140EB9D8" w14:textId="77777777" w:rsidR="00385E10" w:rsidRPr="00AE33AD" w:rsidRDefault="00385E10" w:rsidP="00385E10">
            <w:pPr>
              <w:spacing w:after="0" w:line="240" w:lineRule="auto"/>
              <w:ind w:left="0" w:firstLine="0"/>
              <w:jc w:val="center"/>
              <w:rPr>
                <w:rFonts w:ascii="Times New Roman" w:eastAsia="Times New Roman" w:hAnsi="Times New Roman" w:cs="Times New Roman"/>
                <w:b/>
                <w:bCs/>
                <w:color w:val="000000"/>
                <w:sz w:val="24"/>
                <w:szCs w:val="24"/>
              </w:rPr>
            </w:pPr>
            <w:r w:rsidRPr="00AE33AD">
              <w:rPr>
                <w:rFonts w:ascii="Times New Roman" w:eastAsia="Times New Roman" w:hAnsi="Times New Roman" w:cs="Times New Roman"/>
                <w:b/>
                <w:bCs/>
                <w:color w:val="000000"/>
                <w:sz w:val="24"/>
                <w:szCs w:val="24"/>
              </w:rPr>
              <w:t>No</w:t>
            </w:r>
          </w:p>
        </w:tc>
        <w:tc>
          <w:tcPr>
            <w:tcW w:w="2862" w:type="dxa"/>
            <w:gridSpan w:val="2"/>
            <w:vMerge w:val="restart"/>
            <w:shd w:val="clear" w:color="auto" w:fill="auto"/>
            <w:vAlign w:val="center"/>
            <w:hideMark/>
          </w:tcPr>
          <w:p w14:paraId="13FC5B97" w14:textId="77777777" w:rsidR="00385E10" w:rsidRPr="00AE33AD" w:rsidRDefault="00385E10" w:rsidP="00385E10">
            <w:pPr>
              <w:spacing w:after="0" w:line="240" w:lineRule="auto"/>
              <w:ind w:left="0" w:firstLine="0"/>
              <w:jc w:val="center"/>
              <w:rPr>
                <w:rFonts w:ascii="Times New Roman" w:eastAsia="Times New Roman" w:hAnsi="Times New Roman" w:cs="Times New Roman"/>
                <w:b/>
                <w:bCs/>
                <w:color w:val="000000"/>
                <w:sz w:val="24"/>
                <w:szCs w:val="24"/>
              </w:rPr>
            </w:pPr>
            <w:r w:rsidRPr="00AE33AD">
              <w:rPr>
                <w:rFonts w:ascii="Times New Roman" w:eastAsia="Times New Roman" w:hAnsi="Times New Roman" w:cs="Times New Roman"/>
                <w:b/>
                <w:bCs/>
                <w:color w:val="000000"/>
                <w:sz w:val="24"/>
                <w:szCs w:val="24"/>
              </w:rPr>
              <w:t>Nama Perusahaan</w:t>
            </w:r>
          </w:p>
        </w:tc>
        <w:tc>
          <w:tcPr>
            <w:tcW w:w="0" w:type="auto"/>
            <w:gridSpan w:val="5"/>
            <w:shd w:val="clear" w:color="auto" w:fill="auto"/>
            <w:noWrap/>
            <w:vAlign w:val="center"/>
            <w:hideMark/>
          </w:tcPr>
          <w:p w14:paraId="53526FF5" w14:textId="77777777" w:rsidR="00385E10" w:rsidRPr="00AE33AD" w:rsidRDefault="00385E10" w:rsidP="00385E10">
            <w:pPr>
              <w:spacing w:after="0" w:line="240" w:lineRule="auto"/>
              <w:ind w:left="0" w:firstLine="0"/>
              <w:jc w:val="center"/>
              <w:rPr>
                <w:rFonts w:ascii="Times New Roman" w:eastAsia="Times New Roman" w:hAnsi="Times New Roman" w:cs="Times New Roman"/>
                <w:b/>
                <w:bCs/>
                <w:color w:val="000000"/>
                <w:sz w:val="24"/>
                <w:szCs w:val="24"/>
              </w:rPr>
            </w:pPr>
            <w:r w:rsidRPr="00AE33AD">
              <w:rPr>
                <w:rFonts w:ascii="Times New Roman" w:eastAsia="Times New Roman" w:hAnsi="Times New Roman" w:cs="Times New Roman"/>
                <w:b/>
                <w:bCs/>
                <w:color w:val="000000"/>
                <w:sz w:val="24"/>
                <w:szCs w:val="24"/>
              </w:rPr>
              <w:t>Kriteria</w:t>
            </w:r>
          </w:p>
        </w:tc>
        <w:tc>
          <w:tcPr>
            <w:tcW w:w="0" w:type="auto"/>
            <w:vMerge w:val="restart"/>
            <w:shd w:val="clear" w:color="auto" w:fill="auto"/>
            <w:noWrap/>
            <w:vAlign w:val="center"/>
            <w:hideMark/>
          </w:tcPr>
          <w:p w14:paraId="1C9DDFC3" w14:textId="77777777" w:rsidR="00385E10" w:rsidRPr="00AE33AD" w:rsidRDefault="00385E10" w:rsidP="00385E10">
            <w:pPr>
              <w:spacing w:after="0" w:line="240" w:lineRule="auto"/>
              <w:ind w:left="0" w:firstLine="0"/>
              <w:jc w:val="center"/>
              <w:rPr>
                <w:rFonts w:ascii="Times New Roman" w:eastAsia="Times New Roman" w:hAnsi="Times New Roman" w:cs="Times New Roman"/>
                <w:b/>
                <w:bCs/>
                <w:color w:val="000000"/>
                <w:sz w:val="24"/>
                <w:szCs w:val="24"/>
              </w:rPr>
            </w:pPr>
            <w:r w:rsidRPr="00AE33AD">
              <w:rPr>
                <w:rFonts w:ascii="Times New Roman" w:eastAsia="Times New Roman" w:hAnsi="Times New Roman" w:cs="Times New Roman"/>
                <w:b/>
                <w:bCs/>
                <w:color w:val="000000"/>
                <w:sz w:val="24"/>
                <w:szCs w:val="24"/>
              </w:rPr>
              <w:t>Keterangan</w:t>
            </w:r>
          </w:p>
        </w:tc>
      </w:tr>
      <w:tr w:rsidR="00385E10" w:rsidRPr="00AE33AD" w14:paraId="1F5FC828" w14:textId="77777777" w:rsidTr="00254C13">
        <w:trPr>
          <w:trHeight w:val="330"/>
          <w:jc w:val="right"/>
        </w:trPr>
        <w:tc>
          <w:tcPr>
            <w:tcW w:w="850" w:type="dxa"/>
            <w:vMerge/>
            <w:vAlign w:val="center"/>
            <w:hideMark/>
          </w:tcPr>
          <w:p w14:paraId="1B2ECE5D" w14:textId="77777777" w:rsidR="00385E10" w:rsidRPr="00AE33AD" w:rsidRDefault="00385E10" w:rsidP="00385E10">
            <w:pPr>
              <w:spacing w:after="0" w:line="240" w:lineRule="auto"/>
              <w:ind w:left="0" w:firstLine="0"/>
              <w:rPr>
                <w:rFonts w:ascii="Times New Roman" w:eastAsia="Times New Roman" w:hAnsi="Times New Roman" w:cs="Times New Roman"/>
                <w:b/>
                <w:bCs/>
                <w:color w:val="000000"/>
                <w:sz w:val="24"/>
                <w:szCs w:val="24"/>
              </w:rPr>
            </w:pPr>
          </w:p>
        </w:tc>
        <w:tc>
          <w:tcPr>
            <w:tcW w:w="2862" w:type="dxa"/>
            <w:gridSpan w:val="2"/>
            <w:vMerge/>
            <w:vAlign w:val="center"/>
            <w:hideMark/>
          </w:tcPr>
          <w:p w14:paraId="6DAF90C9" w14:textId="77777777" w:rsidR="00385E10" w:rsidRPr="00AE33AD" w:rsidRDefault="00385E10" w:rsidP="00385E10">
            <w:pPr>
              <w:spacing w:after="0" w:line="240" w:lineRule="auto"/>
              <w:ind w:left="0" w:firstLine="0"/>
              <w:rPr>
                <w:rFonts w:ascii="Times New Roman" w:eastAsia="Times New Roman" w:hAnsi="Times New Roman" w:cs="Times New Roman"/>
                <w:b/>
                <w:bCs/>
                <w:color w:val="000000"/>
                <w:sz w:val="24"/>
                <w:szCs w:val="24"/>
              </w:rPr>
            </w:pPr>
          </w:p>
        </w:tc>
        <w:tc>
          <w:tcPr>
            <w:tcW w:w="0" w:type="auto"/>
            <w:shd w:val="clear" w:color="auto" w:fill="auto"/>
            <w:noWrap/>
            <w:vAlign w:val="center"/>
            <w:hideMark/>
          </w:tcPr>
          <w:p w14:paraId="03526868" w14:textId="77777777" w:rsidR="00385E10" w:rsidRPr="00AE33AD" w:rsidRDefault="00385E10" w:rsidP="00385E10">
            <w:pPr>
              <w:spacing w:after="0" w:line="240" w:lineRule="auto"/>
              <w:ind w:left="0" w:firstLine="0"/>
              <w:jc w:val="center"/>
              <w:rPr>
                <w:rFonts w:ascii="Times New Roman" w:eastAsia="Times New Roman" w:hAnsi="Times New Roman" w:cs="Times New Roman"/>
                <w:b/>
                <w:bCs/>
                <w:color w:val="000000"/>
                <w:sz w:val="24"/>
                <w:szCs w:val="24"/>
              </w:rPr>
            </w:pPr>
            <w:r w:rsidRPr="00AE33AD">
              <w:rPr>
                <w:rFonts w:ascii="Times New Roman" w:eastAsia="Times New Roman" w:hAnsi="Times New Roman" w:cs="Times New Roman"/>
                <w:b/>
                <w:bCs/>
                <w:color w:val="000000"/>
                <w:sz w:val="24"/>
                <w:szCs w:val="24"/>
              </w:rPr>
              <w:t>1</w:t>
            </w:r>
          </w:p>
        </w:tc>
        <w:tc>
          <w:tcPr>
            <w:tcW w:w="0" w:type="auto"/>
            <w:shd w:val="clear" w:color="auto" w:fill="auto"/>
            <w:noWrap/>
            <w:vAlign w:val="center"/>
            <w:hideMark/>
          </w:tcPr>
          <w:p w14:paraId="0B7C1B27" w14:textId="77777777" w:rsidR="00385E10" w:rsidRPr="00AE33AD" w:rsidRDefault="00385E10" w:rsidP="00385E10">
            <w:pPr>
              <w:spacing w:after="0" w:line="240" w:lineRule="auto"/>
              <w:ind w:left="0" w:firstLine="0"/>
              <w:jc w:val="center"/>
              <w:rPr>
                <w:rFonts w:ascii="Times New Roman" w:eastAsia="Times New Roman" w:hAnsi="Times New Roman" w:cs="Times New Roman"/>
                <w:b/>
                <w:bCs/>
                <w:color w:val="000000"/>
                <w:sz w:val="24"/>
                <w:szCs w:val="24"/>
              </w:rPr>
            </w:pPr>
            <w:r w:rsidRPr="00AE33AD">
              <w:rPr>
                <w:rFonts w:ascii="Times New Roman" w:eastAsia="Times New Roman" w:hAnsi="Times New Roman" w:cs="Times New Roman"/>
                <w:b/>
                <w:bCs/>
                <w:color w:val="000000"/>
                <w:sz w:val="24"/>
                <w:szCs w:val="24"/>
              </w:rPr>
              <w:t>2</w:t>
            </w:r>
          </w:p>
        </w:tc>
        <w:tc>
          <w:tcPr>
            <w:tcW w:w="0" w:type="auto"/>
            <w:shd w:val="clear" w:color="auto" w:fill="auto"/>
            <w:noWrap/>
            <w:vAlign w:val="center"/>
            <w:hideMark/>
          </w:tcPr>
          <w:p w14:paraId="332A5195" w14:textId="77777777" w:rsidR="00385E10" w:rsidRPr="00AE33AD" w:rsidRDefault="00385E10" w:rsidP="00385E10">
            <w:pPr>
              <w:spacing w:after="0" w:line="240" w:lineRule="auto"/>
              <w:ind w:left="0" w:firstLine="0"/>
              <w:jc w:val="center"/>
              <w:rPr>
                <w:rFonts w:ascii="Times New Roman" w:eastAsia="Times New Roman" w:hAnsi="Times New Roman" w:cs="Times New Roman"/>
                <w:b/>
                <w:bCs/>
                <w:color w:val="000000"/>
                <w:sz w:val="24"/>
                <w:szCs w:val="24"/>
              </w:rPr>
            </w:pPr>
            <w:r w:rsidRPr="00AE33AD">
              <w:rPr>
                <w:rFonts w:ascii="Times New Roman" w:eastAsia="Times New Roman" w:hAnsi="Times New Roman" w:cs="Times New Roman"/>
                <w:b/>
                <w:bCs/>
                <w:color w:val="000000"/>
                <w:sz w:val="24"/>
                <w:szCs w:val="24"/>
              </w:rPr>
              <w:t>3</w:t>
            </w:r>
          </w:p>
        </w:tc>
        <w:tc>
          <w:tcPr>
            <w:tcW w:w="0" w:type="auto"/>
            <w:shd w:val="clear" w:color="auto" w:fill="auto"/>
            <w:noWrap/>
            <w:vAlign w:val="center"/>
            <w:hideMark/>
          </w:tcPr>
          <w:p w14:paraId="79888441" w14:textId="77777777" w:rsidR="00385E10" w:rsidRPr="00AE33AD" w:rsidRDefault="00385E10" w:rsidP="00385E10">
            <w:pPr>
              <w:spacing w:after="0" w:line="240" w:lineRule="auto"/>
              <w:ind w:left="0" w:firstLine="0"/>
              <w:jc w:val="center"/>
              <w:rPr>
                <w:rFonts w:ascii="Times New Roman" w:eastAsia="Times New Roman" w:hAnsi="Times New Roman" w:cs="Times New Roman"/>
                <w:b/>
                <w:bCs/>
                <w:color w:val="000000"/>
                <w:sz w:val="24"/>
                <w:szCs w:val="24"/>
              </w:rPr>
            </w:pPr>
            <w:r w:rsidRPr="00AE33AD">
              <w:rPr>
                <w:rFonts w:ascii="Times New Roman" w:eastAsia="Times New Roman" w:hAnsi="Times New Roman" w:cs="Times New Roman"/>
                <w:b/>
                <w:bCs/>
                <w:color w:val="000000"/>
                <w:sz w:val="24"/>
                <w:szCs w:val="24"/>
              </w:rPr>
              <w:t>4</w:t>
            </w:r>
          </w:p>
        </w:tc>
        <w:tc>
          <w:tcPr>
            <w:tcW w:w="0" w:type="auto"/>
            <w:shd w:val="clear" w:color="auto" w:fill="auto"/>
            <w:noWrap/>
            <w:vAlign w:val="center"/>
            <w:hideMark/>
          </w:tcPr>
          <w:p w14:paraId="054698FB" w14:textId="77777777" w:rsidR="00385E10" w:rsidRPr="00AE33AD" w:rsidRDefault="00385E10" w:rsidP="00385E10">
            <w:pPr>
              <w:spacing w:after="0" w:line="240" w:lineRule="auto"/>
              <w:ind w:left="0" w:firstLine="0"/>
              <w:jc w:val="center"/>
              <w:rPr>
                <w:rFonts w:ascii="Times New Roman" w:eastAsia="Times New Roman" w:hAnsi="Times New Roman" w:cs="Times New Roman"/>
                <w:b/>
                <w:bCs/>
                <w:color w:val="000000"/>
                <w:sz w:val="24"/>
                <w:szCs w:val="24"/>
              </w:rPr>
            </w:pPr>
            <w:r w:rsidRPr="00AE33AD">
              <w:rPr>
                <w:rFonts w:ascii="Times New Roman" w:eastAsia="Times New Roman" w:hAnsi="Times New Roman" w:cs="Times New Roman"/>
                <w:b/>
                <w:bCs/>
                <w:color w:val="000000"/>
                <w:sz w:val="24"/>
                <w:szCs w:val="24"/>
              </w:rPr>
              <w:t>5</w:t>
            </w:r>
          </w:p>
        </w:tc>
        <w:tc>
          <w:tcPr>
            <w:tcW w:w="0" w:type="auto"/>
            <w:vMerge/>
            <w:vAlign w:val="center"/>
            <w:hideMark/>
          </w:tcPr>
          <w:p w14:paraId="00678B83" w14:textId="77777777" w:rsidR="00385E10" w:rsidRPr="00AE33AD" w:rsidRDefault="00385E10" w:rsidP="00385E10">
            <w:pPr>
              <w:spacing w:after="0" w:line="240" w:lineRule="auto"/>
              <w:ind w:left="0" w:firstLine="0"/>
              <w:rPr>
                <w:rFonts w:ascii="Times New Roman" w:eastAsia="Times New Roman" w:hAnsi="Times New Roman" w:cs="Times New Roman"/>
                <w:b/>
                <w:bCs/>
                <w:color w:val="000000"/>
                <w:sz w:val="24"/>
                <w:szCs w:val="24"/>
              </w:rPr>
            </w:pPr>
          </w:p>
        </w:tc>
      </w:tr>
      <w:tr w:rsidR="00385E10" w:rsidRPr="00AE33AD" w14:paraId="2F1D7A18" w14:textId="77777777" w:rsidTr="00254C13">
        <w:trPr>
          <w:trHeight w:val="330"/>
          <w:jc w:val="right"/>
        </w:trPr>
        <w:tc>
          <w:tcPr>
            <w:tcW w:w="850" w:type="dxa"/>
            <w:shd w:val="clear" w:color="auto" w:fill="auto"/>
            <w:noWrap/>
            <w:vAlign w:val="center"/>
            <w:hideMark/>
          </w:tcPr>
          <w:p w14:paraId="388E566A"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1</w:t>
            </w:r>
          </w:p>
        </w:tc>
        <w:tc>
          <w:tcPr>
            <w:tcW w:w="637" w:type="dxa"/>
            <w:shd w:val="clear" w:color="auto" w:fill="auto"/>
            <w:noWrap/>
            <w:vAlign w:val="center"/>
            <w:hideMark/>
          </w:tcPr>
          <w:p w14:paraId="4795E4FE"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ADMG</w:t>
            </w:r>
          </w:p>
        </w:tc>
        <w:tc>
          <w:tcPr>
            <w:tcW w:w="2225" w:type="dxa"/>
            <w:shd w:val="clear" w:color="auto" w:fill="auto"/>
            <w:noWrap/>
            <w:vAlign w:val="center"/>
            <w:hideMark/>
          </w:tcPr>
          <w:p w14:paraId="5C7EBEDC"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Polychem Indonesia Tbk</w:t>
            </w:r>
          </w:p>
        </w:tc>
        <w:tc>
          <w:tcPr>
            <w:tcW w:w="0" w:type="auto"/>
            <w:shd w:val="clear" w:color="auto" w:fill="auto"/>
            <w:noWrap/>
            <w:vAlign w:val="center"/>
            <w:hideMark/>
          </w:tcPr>
          <w:p w14:paraId="056CEEEB"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shd w:val="clear" w:color="auto" w:fill="auto"/>
            <w:noWrap/>
            <w:vAlign w:val="center"/>
            <w:hideMark/>
          </w:tcPr>
          <w:p w14:paraId="3F165D8D"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shd w:val="clear" w:color="auto" w:fill="auto"/>
            <w:noWrap/>
            <w:vAlign w:val="center"/>
            <w:hideMark/>
          </w:tcPr>
          <w:p w14:paraId="580FBC31"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shd w:val="clear" w:color="auto" w:fill="auto"/>
            <w:noWrap/>
            <w:vAlign w:val="center"/>
            <w:hideMark/>
          </w:tcPr>
          <w:p w14:paraId="6EB39910"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shd w:val="clear" w:color="auto" w:fill="auto"/>
            <w:noWrap/>
            <w:vAlign w:val="center"/>
            <w:hideMark/>
          </w:tcPr>
          <w:p w14:paraId="7B03DEEA"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shd w:val="clear" w:color="auto" w:fill="auto"/>
            <w:noWrap/>
            <w:vAlign w:val="center"/>
            <w:hideMark/>
          </w:tcPr>
          <w:p w14:paraId="5E8BAA9F"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Tidak Memenuhi Kriteria</w:t>
            </w:r>
          </w:p>
        </w:tc>
      </w:tr>
      <w:tr w:rsidR="00385E10" w:rsidRPr="00AE33AD" w14:paraId="6A29EBDC" w14:textId="77777777" w:rsidTr="00254C13">
        <w:trPr>
          <w:trHeight w:val="574"/>
          <w:jc w:val="right"/>
        </w:trPr>
        <w:tc>
          <w:tcPr>
            <w:tcW w:w="850" w:type="dxa"/>
            <w:vMerge w:val="restart"/>
            <w:shd w:val="clear" w:color="auto" w:fill="auto"/>
            <w:noWrap/>
            <w:vAlign w:val="center"/>
            <w:hideMark/>
          </w:tcPr>
          <w:p w14:paraId="18E1A684"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2</w:t>
            </w:r>
          </w:p>
        </w:tc>
        <w:tc>
          <w:tcPr>
            <w:tcW w:w="637" w:type="dxa"/>
            <w:vMerge w:val="restart"/>
            <w:shd w:val="clear" w:color="auto" w:fill="auto"/>
            <w:noWrap/>
            <w:vAlign w:val="center"/>
            <w:hideMark/>
          </w:tcPr>
          <w:p w14:paraId="23BDC77C"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AGII</w:t>
            </w:r>
          </w:p>
        </w:tc>
        <w:tc>
          <w:tcPr>
            <w:tcW w:w="2225" w:type="dxa"/>
            <w:vMerge w:val="restart"/>
            <w:shd w:val="clear" w:color="auto" w:fill="auto"/>
            <w:noWrap/>
            <w:vAlign w:val="center"/>
            <w:hideMark/>
          </w:tcPr>
          <w:p w14:paraId="429A95FF"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Aneka Gas Industri Tbk.</w:t>
            </w:r>
          </w:p>
        </w:tc>
        <w:tc>
          <w:tcPr>
            <w:tcW w:w="0" w:type="auto"/>
            <w:vMerge w:val="restart"/>
            <w:shd w:val="clear" w:color="auto" w:fill="auto"/>
            <w:noWrap/>
            <w:vAlign w:val="center"/>
            <w:hideMark/>
          </w:tcPr>
          <w:p w14:paraId="3F792916"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2629F57B"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32BB23E9"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505D6C46"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2B0F8FF9"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0F13156F"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Tidak Memenuhi Kriteria</w:t>
            </w:r>
          </w:p>
        </w:tc>
      </w:tr>
      <w:tr w:rsidR="00385E10" w:rsidRPr="00AE33AD" w14:paraId="445D36E0" w14:textId="77777777" w:rsidTr="00254C13">
        <w:trPr>
          <w:trHeight w:val="574"/>
          <w:jc w:val="right"/>
        </w:trPr>
        <w:tc>
          <w:tcPr>
            <w:tcW w:w="850" w:type="dxa"/>
            <w:vMerge/>
            <w:vAlign w:val="center"/>
            <w:hideMark/>
          </w:tcPr>
          <w:p w14:paraId="654A3B06"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637" w:type="dxa"/>
            <w:vMerge/>
            <w:vAlign w:val="center"/>
            <w:hideMark/>
          </w:tcPr>
          <w:p w14:paraId="6BC748CB"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2225" w:type="dxa"/>
            <w:vMerge/>
            <w:vAlign w:val="center"/>
            <w:hideMark/>
          </w:tcPr>
          <w:p w14:paraId="57407800"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5F487356"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797D9430"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61AAEF7E"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75B2B0ED"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633A7379"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546CE111"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r>
      <w:tr w:rsidR="00385E10" w:rsidRPr="00AE33AD" w14:paraId="2446BA5F" w14:textId="77777777" w:rsidTr="00254C13">
        <w:trPr>
          <w:trHeight w:val="574"/>
          <w:jc w:val="right"/>
        </w:trPr>
        <w:tc>
          <w:tcPr>
            <w:tcW w:w="850" w:type="dxa"/>
            <w:vMerge w:val="restart"/>
            <w:shd w:val="clear" w:color="auto" w:fill="auto"/>
            <w:noWrap/>
            <w:vAlign w:val="center"/>
            <w:hideMark/>
          </w:tcPr>
          <w:p w14:paraId="470EFB94"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3</w:t>
            </w:r>
          </w:p>
        </w:tc>
        <w:tc>
          <w:tcPr>
            <w:tcW w:w="637" w:type="dxa"/>
            <w:vMerge w:val="restart"/>
            <w:shd w:val="clear" w:color="auto" w:fill="auto"/>
            <w:noWrap/>
            <w:vAlign w:val="center"/>
            <w:hideMark/>
          </w:tcPr>
          <w:p w14:paraId="24D62C31"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ANTM</w:t>
            </w:r>
          </w:p>
        </w:tc>
        <w:tc>
          <w:tcPr>
            <w:tcW w:w="2225" w:type="dxa"/>
            <w:vMerge w:val="restart"/>
            <w:shd w:val="clear" w:color="auto" w:fill="auto"/>
            <w:noWrap/>
            <w:vAlign w:val="center"/>
            <w:hideMark/>
          </w:tcPr>
          <w:p w14:paraId="476A1BF5"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Aneka Tambang Tbk.</w:t>
            </w:r>
          </w:p>
        </w:tc>
        <w:tc>
          <w:tcPr>
            <w:tcW w:w="0" w:type="auto"/>
            <w:vMerge w:val="restart"/>
            <w:shd w:val="clear" w:color="auto" w:fill="auto"/>
            <w:noWrap/>
            <w:vAlign w:val="center"/>
            <w:hideMark/>
          </w:tcPr>
          <w:p w14:paraId="4CBF5CC5"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6456D871"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72BA4FF3"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709A0281"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5F5EF7FC"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595C78C1"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Memenuhi Kriteria</w:t>
            </w:r>
          </w:p>
        </w:tc>
      </w:tr>
      <w:tr w:rsidR="00385E10" w:rsidRPr="00AE33AD" w14:paraId="4419B225" w14:textId="77777777" w:rsidTr="00254C13">
        <w:trPr>
          <w:trHeight w:val="574"/>
          <w:jc w:val="right"/>
        </w:trPr>
        <w:tc>
          <w:tcPr>
            <w:tcW w:w="850" w:type="dxa"/>
            <w:vMerge/>
            <w:vAlign w:val="center"/>
            <w:hideMark/>
          </w:tcPr>
          <w:p w14:paraId="4868A521"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637" w:type="dxa"/>
            <w:vMerge/>
            <w:vAlign w:val="center"/>
            <w:hideMark/>
          </w:tcPr>
          <w:p w14:paraId="7193BBED"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2225" w:type="dxa"/>
            <w:vMerge/>
            <w:vAlign w:val="center"/>
            <w:hideMark/>
          </w:tcPr>
          <w:p w14:paraId="4B9D643D"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701B5CC9"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64C3890C"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3C6D7F48"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4FB8B28A"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7BA6399C"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32FD21F0"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r>
      <w:tr w:rsidR="00385E10" w:rsidRPr="00AE33AD" w14:paraId="5D9C8F36" w14:textId="77777777" w:rsidTr="00254C13">
        <w:trPr>
          <w:trHeight w:val="574"/>
          <w:jc w:val="right"/>
        </w:trPr>
        <w:tc>
          <w:tcPr>
            <w:tcW w:w="850" w:type="dxa"/>
            <w:vMerge w:val="restart"/>
            <w:shd w:val="clear" w:color="auto" w:fill="auto"/>
            <w:noWrap/>
            <w:vAlign w:val="center"/>
            <w:hideMark/>
          </w:tcPr>
          <w:p w14:paraId="28D4199F"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lastRenderedPageBreak/>
              <w:t>4</w:t>
            </w:r>
          </w:p>
        </w:tc>
        <w:tc>
          <w:tcPr>
            <w:tcW w:w="637" w:type="dxa"/>
            <w:vMerge w:val="restart"/>
            <w:shd w:val="clear" w:color="auto" w:fill="auto"/>
            <w:noWrap/>
            <w:vAlign w:val="center"/>
            <w:hideMark/>
          </w:tcPr>
          <w:p w14:paraId="6BE7BCFB"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APLI</w:t>
            </w:r>
          </w:p>
        </w:tc>
        <w:tc>
          <w:tcPr>
            <w:tcW w:w="2225" w:type="dxa"/>
            <w:vMerge w:val="restart"/>
            <w:shd w:val="clear" w:color="auto" w:fill="auto"/>
            <w:noWrap/>
            <w:vAlign w:val="center"/>
            <w:hideMark/>
          </w:tcPr>
          <w:p w14:paraId="3449C951"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Asiaplast Industries Tbk.</w:t>
            </w:r>
          </w:p>
        </w:tc>
        <w:tc>
          <w:tcPr>
            <w:tcW w:w="0" w:type="auto"/>
            <w:vMerge w:val="restart"/>
            <w:shd w:val="clear" w:color="auto" w:fill="auto"/>
            <w:noWrap/>
            <w:vAlign w:val="center"/>
            <w:hideMark/>
          </w:tcPr>
          <w:p w14:paraId="0DBD0411"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2751B946"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053D75A5"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21D6EBCC"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4D20B512"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7ACF43B6"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Tidak Memenuhi Kriteria</w:t>
            </w:r>
          </w:p>
        </w:tc>
      </w:tr>
      <w:tr w:rsidR="00385E10" w:rsidRPr="00AE33AD" w14:paraId="4D26FDF5" w14:textId="77777777" w:rsidTr="00254C13">
        <w:trPr>
          <w:trHeight w:val="574"/>
          <w:jc w:val="right"/>
        </w:trPr>
        <w:tc>
          <w:tcPr>
            <w:tcW w:w="850" w:type="dxa"/>
            <w:vMerge/>
            <w:vAlign w:val="center"/>
            <w:hideMark/>
          </w:tcPr>
          <w:p w14:paraId="5A2EFC48"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637" w:type="dxa"/>
            <w:vMerge/>
            <w:vAlign w:val="center"/>
            <w:hideMark/>
          </w:tcPr>
          <w:p w14:paraId="5791450D"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2225" w:type="dxa"/>
            <w:vMerge/>
            <w:vAlign w:val="center"/>
            <w:hideMark/>
          </w:tcPr>
          <w:p w14:paraId="7B12D6F7"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1CCDBA5E"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1B736CB6"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361E3D50"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4122EC92"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73DA73F4"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1E9F4C75"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r>
      <w:tr w:rsidR="00385E10" w:rsidRPr="00AE33AD" w14:paraId="14D3970F" w14:textId="77777777" w:rsidTr="00254C13">
        <w:trPr>
          <w:trHeight w:val="574"/>
          <w:jc w:val="right"/>
        </w:trPr>
        <w:tc>
          <w:tcPr>
            <w:tcW w:w="850" w:type="dxa"/>
            <w:vMerge w:val="restart"/>
            <w:shd w:val="clear" w:color="auto" w:fill="auto"/>
            <w:noWrap/>
            <w:vAlign w:val="center"/>
            <w:hideMark/>
          </w:tcPr>
          <w:p w14:paraId="6BE97DE3"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5</w:t>
            </w:r>
          </w:p>
        </w:tc>
        <w:tc>
          <w:tcPr>
            <w:tcW w:w="637" w:type="dxa"/>
            <w:vMerge w:val="restart"/>
            <w:shd w:val="clear" w:color="auto" w:fill="auto"/>
            <w:noWrap/>
            <w:vAlign w:val="center"/>
            <w:hideMark/>
          </w:tcPr>
          <w:p w14:paraId="778F5E27"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ARCI</w:t>
            </w:r>
          </w:p>
        </w:tc>
        <w:tc>
          <w:tcPr>
            <w:tcW w:w="2225" w:type="dxa"/>
            <w:vMerge w:val="restart"/>
            <w:shd w:val="clear" w:color="auto" w:fill="auto"/>
            <w:noWrap/>
            <w:vAlign w:val="center"/>
            <w:hideMark/>
          </w:tcPr>
          <w:p w14:paraId="521C0590"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Archi Indonesia Tbk.</w:t>
            </w:r>
          </w:p>
        </w:tc>
        <w:tc>
          <w:tcPr>
            <w:tcW w:w="0" w:type="auto"/>
            <w:vMerge w:val="restart"/>
            <w:shd w:val="clear" w:color="auto" w:fill="auto"/>
            <w:noWrap/>
            <w:vAlign w:val="center"/>
            <w:hideMark/>
          </w:tcPr>
          <w:p w14:paraId="180E47D9"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76E6FDD6"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16A4E8D1"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4F8446F5"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20A30537"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290BCB26"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Tidak Memenuhi Kriteria</w:t>
            </w:r>
          </w:p>
        </w:tc>
      </w:tr>
      <w:tr w:rsidR="00385E10" w:rsidRPr="00AE33AD" w14:paraId="7D9318FC" w14:textId="77777777" w:rsidTr="00254C13">
        <w:trPr>
          <w:trHeight w:val="574"/>
          <w:jc w:val="right"/>
        </w:trPr>
        <w:tc>
          <w:tcPr>
            <w:tcW w:w="850" w:type="dxa"/>
            <w:vMerge/>
            <w:vAlign w:val="center"/>
            <w:hideMark/>
          </w:tcPr>
          <w:p w14:paraId="1456C769"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637" w:type="dxa"/>
            <w:vMerge/>
            <w:vAlign w:val="center"/>
            <w:hideMark/>
          </w:tcPr>
          <w:p w14:paraId="602CBA05"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2225" w:type="dxa"/>
            <w:vMerge/>
            <w:vAlign w:val="center"/>
            <w:hideMark/>
          </w:tcPr>
          <w:p w14:paraId="2EE93878"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44282797"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53839715"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7A47E88D"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33B166F4"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37C770B0"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793AE5CD"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r>
      <w:tr w:rsidR="00385E10" w:rsidRPr="00AE33AD" w14:paraId="188B7618" w14:textId="77777777" w:rsidTr="00254C13">
        <w:trPr>
          <w:trHeight w:val="574"/>
          <w:jc w:val="right"/>
        </w:trPr>
        <w:tc>
          <w:tcPr>
            <w:tcW w:w="850" w:type="dxa"/>
            <w:vMerge w:val="restart"/>
            <w:shd w:val="clear" w:color="auto" w:fill="auto"/>
            <w:noWrap/>
            <w:vAlign w:val="center"/>
            <w:hideMark/>
          </w:tcPr>
          <w:p w14:paraId="0F32899D"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6</w:t>
            </w:r>
          </w:p>
        </w:tc>
        <w:tc>
          <w:tcPr>
            <w:tcW w:w="637" w:type="dxa"/>
            <w:vMerge w:val="restart"/>
            <w:shd w:val="clear" w:color="auto" w:fill="auto"/>
            <w:noWrap/>
            <w:vAlign w:val="center"/>
            <w:hideMark/>
          </w:tcPr>
          <w:p w14:paraId="20D60E80"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AVIA</w:t>
            </w:r>
          </w:p>
        </w:tc>
        <w:tc>
          <w:tcPr>
            <w:tcW w:w="2225" w:type="dxa"/>
            <w:vMerge w:val="restart"/>
            <w:shd w:val="clear" w:color="auto" w:fill="auto"/>
            <w:noWrap/>
            <w:vAlign w:val="center"/>
            <w:hideMark/>
          </w:tcPr>
          <w:p w14:paraId="4EF6FC65"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Avia Avian Tbk.</w:t>
            </w:r>
          </w:p>
        </w:tc>
        <w:tc>
          <w:tcPr>
            <w:tcW w:w="0" w:type="auto"/>
            <w:vMerge w:val="restart"/>
            <w:shd w:val="clear" w:color="auto" w:fill="auto"/>
            <w:noWrap/>
            <w:vAlign w:val="center"/>
            <w:hideMark/>
          </w:tcPr>
          <w:p w14:paraId="743D9BDC"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7A9139B5"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305FDF73"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690BFAA5"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0B9B6ACE"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645D12A9"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Tidak Memenuhi Kriteria</w:t>
            </w:r>
          </w:p>
        </w:tc>
      </w:tr>
      <w:tr w:rsidR="00385E10" w:rsidRPr="00AE33AD" w14:paraId="776AEFDC" w14:textId="77777777" w:rsidTr="00254C13">
        <w:trPr>
          <w:trHeight w:val="574"/>
          <w:jc w:val="right"/>
        </w:trPr>
        <w:tc>
          <w:tcPr>
            <w:tcW w:w="850" w:type="dxa"/>
            <w:vMerge/>
            <w:vAlign w:val="center"/>
            <w:hideMark/>
          </w:tcPr>
          <w:p w14:paraId="393E3CB4"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637" w:type="dxa"/>
            <w:vMerge/>
            <w:vAlign w:val="center"/>
            <w:hideMark/>
          </w:tcPr>
          <w:p w14:paraId="23AB91E5"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2225" w:type="dxa"/>
            <w:vMerge/>
            <w:vAlign w:val="center"/>
            <w:hideMark/>
          </w:tcPr>
          <w:p w14:paraId="0808C321"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533280A9"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537EABA9"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3D8C4B2F"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4A2D2D47"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422EE984"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1CC135F0"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r>
      <w:tr w:rsidR="00385E10" w:rsidRPr="00AE33AD" w14:paraId="784FFE50" w14:textId="77777777" w:rsidTr="00254C13">
        <w:trPr>
          <w:trHeight w:val="574"/>
          <w:jc w:val="right"/>
        </w:trPr>
        <w:tc>
          <w:tcPr>
            <w:tcW w:w="850" w:type="dxa"/>
            <w:vMerge w:val="restart"/>
            <w:shd w:val="clear" w:color="auto" w:fill="auto"/>
            <w:noWrap/>
            <w:vAlign w:val="center"/>
            <w:hideMark/>
          </w:tcPr>
          <w:p w14:paraId="5C80B7F1"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7</w:t>
            </w:r>
          </w:p>
        </w:tc>
        <w:tc>
          <w:tcPr>
            <w:tcW w:w="637" w:type="dxa"/>
            <w:vMerge w:val="restart"/>
            <w:shd w:val="clear" w:color="auto" w:fill="auto"/>
            <w:noWrap/>
            <w:vAlign w:val="center"/>
            <w:hideMark/>
          </w:tcPr>
          <w:p w14:paraId="511D7D7A"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BMSR</w:t>
            </w:r>
          </w:p>
        </w:tc>
        <w:tc>
          <w:tcPr>
            <w:tcW w:w="2225" w:type="dxa"/>
            <w:vMerge w:val="restart"/>
            <w:shd w:val="clear" w:color="auto" w:fill="auto"/>
            <w:noWrap/>
            <w:vAlign w:val="center"/>
            <w:hideMark/>
          </w:tcPr>
          <w:p w14:paraId="7363A4DB"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Bintang Mitra Semestaraya Tbk</w:t>
            </w:r>
          </w:p>
        </w:tc>
        <w:tc>
          <w:tcPr>
            <w:tcW w:w="0" w:type="auto"/>
            <w:vMerge w:val="restart"/>
            <w:shd w:val="clear" w:color="auto" w:fill="auto"/>
            <w:noWrap/>
            <w:vAlign w:val="center"/>
            <w:hideMark/>
          </w:tcPr>
          <w:p w14:paraId="50B86935"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4DA8F5A3"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65E450D2"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02FD63A1"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4DE3DB13"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39583B9A"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Tidak Memenuhi Kriteria</w:t>
            </w:r>
          </w:p>
        </w:tc>
      </w:tr>
      <w:tr w:rsidR="00385E10" w:rsidRPr="00AE33AD" w14:paraId="4EBB3FF8" w14:textId="77777777" w:rsidTr="00254C13">
        <w:trPr>
          <w:trHeight w:val="574"/>
          <w:jc w:val="right"/>
        </w:trPr>
        <w:tc>
          <w:tcPr>
            <w:tcW w:w="850" w:type="dxa"/>
            <w:vMerge/>
            <w:vAlign w:val="center"/>
            <w:hideMark/>
          </w:tcPr>
          <w:p w14:paraId="2FDC401E"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637" w:type="dxa"/>
            <w:vMerge/>
            <w:vAlign w:val="center"/>
            <w:hideMark/>
          </w:tcPr>
          <w:p w14:paraId="2F949EE2"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2225" w:type="dxa"/>
            <w:vMerge/>
            <w:vAlign w:val="center"/>
            <w:hideMark/>
          </w:tcPr>
          <w:p w14:paraId="73A011B9"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5ED4ED4D"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29A08FFF"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0FC0E821"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76960031"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73925F91"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516942F9"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r>
      <w:tr w:rsidR="00385E10" w:rsidRPr="00AE33AD" w14:paraId="633D85E5" w14:textId="77777777" w:rsidTr="00254C13">
        <w:trPr>
          <w:trHeight w:val="574"/>
          <w:jc w:val="right"/>
        </w:trPr>
        <w:tc>
          <w:tcPr>
            <w:tcW w:w="850" w:type="dxa"/>
            <w:vMerge w:val="restart"/>
            <w:shd w:val="clear" w:color="auto" w:fill="auto"/>
            <w:noWrap/>
            <w:vAlign w:val="center"/>
            <w:hideMark/>
          </w:tcPr>
          <w:p w14:paraId="0091F0AD"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8</w:t>
            </w:r>
          </w:p>
        </w:tc>
        <w:tc>
          <w:tcPr>
            <w:tcW w:w="637" w:type="dxa"/>
            <w:vMerge w:val="restart"/>
            <w:shd w:val="clear" w:color="auto" w:fill="auto"/>
            <w:noWrap/>
            <w:vAlign w:val="center"/>
            <w:hideMark/>
          </w:tcPr>
          <w:p w14:paraId="79CADFAE"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BRPT</w:t>
            </w:r>
          </w:p>
        </w:tc>
        <w:tc>
          <w:tcPr>
            <w:tcW w:w="2225" w:type="dxa"/>
            <w:vMerge w:val="restart"/>
            <w:shd w:val="clear" w:color="auto" w:fill="auto"/>
            <w:noWrap/>
            <w:vAlign w:val="center"/>
            <w:hideMark/>
          </w:tcPr>
          <w:p w14:paraId="76F4174F"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Barito Pacific Tbk.</w:t>
            </w:r>
          </w:p>
        </w:tc>
        <w:tc>
          <w:tcPr>
            <w:tcW w:w="0" w:type="auto"/>
            <w:vMerge w:val="restart"/>
            <w:shd w:val="clear" w:color="auto" w:fill="auto"/>
            <w:noWrap/>
            <w:vAlign w:val="center"/>
            <w:hideMark/>
          </w:tcPr>
          <w:p w14:paraId="0D2F3C3F"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6826EAD1"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380B3B07"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21E452FD"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4F506669"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5A75B451"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Tidak Memenuhi Kriteria</w:t>
            </w:r>
          </w:p>
        </w:tc>
      </w:tr>
      <w:tr w:rsidR="00385E10" w:rsidRPr="00AE33AD" w14:paraId="4D796FA1" w14:textId="77777777" w:rsidTr="00254C13">
        <w:trPr>
          <w:trHeight w:val="574"/>
          <w:jc w:val="right"/>
        </w:trPr>
        <w:tc>
          <w:tcPr>
            <w:tcW w:w="850" w:type="dxa"/>
            <w:vMerge/>
            <w:vAlign w:val="center"/>
            <w:hideMark/>
          </w:tcPr>
          <w:p w14:paraId="4A469BCD"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637" w:type="dxa"/>
            <w:vMerge/>
            <w:vAlign w:val="center"/>
            <w:hideMark/>
          </w:tcPr>
          <w:p w14:paraId="11D3D9BF"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2225" w:type="dxa"/>
            <w:vMerge/>
            <w:vAlign w:val="center"/>
            <w:hideMark/>
          </w:tcPr>
          <w:p w14:paraId="075538CD"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6B70BDBA"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5F2B7DAF"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228178D2"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5C04C663"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3E3BA359"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10F66FF1"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r>
      <w:tr w:rsidR="00385E10" w:rsidRPr="00AE33AD" w14:paraId="4D197EB1" w14:textId="77777777" w:rsidTr="00254C13">
        <w:trPr>
          <w:trHeight w:val="574"/>
          <w:jc w:val="right"/>
        </w:trPr>
        <w:tc>
          <w:tcPr>
            <w:tcW w:w="850" w:type="dxa"/>
            <w:vMerge w:val="restart"/>
            <w:shd w:val="clear" w:color="auto" w:fill="auto"/>
            <w:noWrap/>
            <w:vAlign w:val="center"/>
            <w:hideMark/>
          </w:tcPr>
          <w:p w14:paraId="46BC472F"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9</w:t>
            </w:r>
          </w:p>
        </w:tc>
        <w:tc>
          <w:tcPr>
            <w:tcW w:w="637" w:type="dxa"/>
            <w:vMerge w:val="restart"/>
            <w:shd w:val="clear" w:color="auto" w:fill="auto"/>
            <w:noWrap/>
            <w:vAlign w:val="center"/>
            <w:hideMark/>
          </w:tcPr>
          <w:p w14:paraId="4003ABCB"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CMNT</w:t>
            </w:r>
          </w:p>
        </w:tc>
        <w:tc>
          <w:tcPr>
            <w:tcW w:w="2225" w:type="dxa"/>
            <w:vMerge w:val="restart"/>
            <w:shd w:val="clear" w:color="auto" w:fill="auto"/>
            <w:noWrap/>
            <w:vAlign w:val="center"/>
            <w:hideMark/>
          </w:tcPr>
          <w:p w14:paraId="67E25CCA"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Cemindo Gemilang Tbk.</w:t>
            </w:r>
          </w:p>
        </w:tc>
        <w:tc>
          <w:tcPr>
            <w:tcW w:w="0" w:type="auto"/>
            <w:vMerge w:val="restart"/>
            <w:shd w:val="clear" w:color="auto" w:fill="auto"/>
            <w:noWrap/>
            <w:vAlign w:val="center"/>
            <w:hideMark/>
          </w:tcPr>
          <w:p w14:paraId="720EAD9C"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38274005"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54CFCD84"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430C28A7"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4480777E"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0F74FB09"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Tidak Memenuhi Kriteria</w:t>
            </w:r>
          </w:p>
        </w:tc>
      </w:tr>
      <w:tr w:rsidR="00385E10" w:rsidRPr="00AE33AD" w14:paraId="187B2ADB" w14:textId="77777777" w:rsidTr="00254C13">
        <w:trPr>
          <w:trHeight w:val="574"/>
          <w:jc w:val="right"/>
        </w:trPr>
        <w:tc>
          <w:tcPr>
            <w:tcW w:w="850" w:type="dxa"/>
            <w:vMerge/>
            <w:vAlign w:val="center"/>
            <w:hideMark/>
          </w:tcPr>
          <w:p w14:paraId="661E30A1"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637" w:type="dxa"/>
            <w:vMerge/>
            <w:vAlign w:val="center"/>
            <w:hideMark/>
          </w:tcPr>
          <w:p w14:paraId="2F3C72A5"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2225" w:type="dxa"/>
            <w:vMerge/>
            <w:vAlign w:val="center"/>
            <w:hideMark/>
          </w:tcPr>
          <w:p w14:paraId="3D06FBD5"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4FF7F6B1"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76BFB5BF"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33AC4B3C"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73CF1788"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6AC6BB55"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650DA0B1"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r>
      <w:tr w:rsidR="00385E10" w:rsidRPr="00AE33AD" w14:paraId="607481C4" w14:textId="77777777" w:rsidTr="00254C13">
        <w:trPr>
          <w:trHeight w:val="574"/>
          <w:jc w:val="right"/>
        </w:trPr>
        <w:tc>
          <w:tcPr>
            <w:tcW w:w="850" w:type="dxa"/>
            <w:vMerge w:val="restart"/>
            <w:shd w:val="clear" w:color="auto" w:fill="auto"/>
            <w:noWrap/>
            <w:vAlign w:val="center"/>
            <w:hideMark/>
          </w:tcPr>
          <w:p w14:paraId="4827CB15"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10</w:t>
            </w:r>
          </w:p>
        </w:tc>
        <w:tc>
          <w:tcPr>
            <w:tcW w:w="637" w:type="dxa"/>
            <w:vMerge w:val="restart"/>
            <w:shd w:val="clear" w:color="auto" w:fill="auto"/>
            <w:noWrap/>
            <w:vAlign w:val="center"/>
            <w:hideMark/>
          </w:tcPr>
          <w:p w14:paraId="39A6AEF5"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CTBN</w:t>
            </w:r>
          </w:p>
        </w:tc>
        <w:tc>
          <w:tcPr>
            <w:tcW w:w="2225" w:type="dxa"/>
            <w:vMerge w:val="restart"/>
            <w:shd w:val="clear" w:color="auto" w:fill="auto"/>
            <w:noWrap/>
            <w:vAlign w:val="center"/>
            <w:hideMark/>
          </w:tcPr>
          <w:p w14:paraId="4A92CE09"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Citra Tubindo Tbk.</w:t>
            </w:r>
          </w:p>
        </w:tc>
        <w:tc>
          <w:tcPr>
            <w:tcW w:w="0" w:type="auto"/>
            <w:vMerge w:val="restart"/>
            <w:shd w:val="clear" w:color="auto" w:fill="auto"/>
            <w:noWrap/>
            <w:vAlign w:val="center"/>
            <w:hideMark/>
          </w:tcPr>
          <w:p w14:paraId="7CF711B9"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2D6FD9F9"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3709F15C"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137D3057"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44B42BE2"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4F04525F"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Tidak Memenuhi Kriteria</w:t>
            </w:r>
          </w:p>
        </w:tc>
      </w:tr>
      <w:tr w:rsidR="00385E10" w:rsidRPr="00AE33AD" w14:paraId="54B07A0B" w14:textId="77777777" w:rsidTr="00254C13">
        <w:trPr>
          <w:trHeight w:val="574"/>
          <w:jc w:val="right"/>
        </w:trPr>
        <w:tc>
          <w:tcPr>
            <w:tcW w:w="850" w:type="dxa"/>
            <w:vMerge/>
            <w:vAlign w:val="center"/>
            <w:hideMark/>
          </w:tcPr>
          <w:p w14:paraId="70A319F0"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637" w:type="dxa"/>
            <w:vMerge/>
            <w:vAlign w:val="center"/>
            <w:hideMark/>
          </w:tcPr>
          <w:p w14:paraId="3C26EEF2"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2225" w:type="dxa"/>
            <w:vMerge/>
            <w:vAlign w:val="center"/>
            <w:hideMark/>
          </w:tcPr>
          <w:p w14:paraId="3CA97CFA"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4D2C4C1A"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37704DA6"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6A5FA8BA"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72D8D616"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039A0720"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4710174A"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r>
      <w:tr w:rsidR="00385E10" w:rsidRPr="00AE33AD" w14:paraId="61476349" w14:textId="77777777" w:rsidTr="00254C13">
        <w:trPr>
          <w:trHeight w:val="574"/>
          <w:jc w:val="right"/>
        </w:trPr>
        <w:tc>
          <w:tcPr>
            <w:tcW w:w="850" w:type="dxa"/>
            <w:vMerge w:val="restart"/>
            <w:shd w:val="clear" w:color="auto" w:fill="auto"/>
            <w:noWrap/>
            <w:vAlign w:val="center"/>
            <w:hideMark/>
          </w:tcPr>
          <w:p w14:paraId="1146E1CC"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11</w:t>
            </w:r>
          </w:p>
        </w:tc>
        <w:tc>
          <w:tcPr>
            <w:tcW w:w="637" w:type="dxa"/>
            <w:vMerge w:val="restart"/>
            <w:shd w:val="clear" w:color="auto" w:fill="auto"/>
            <w:noWrap/>
            <w:vAlign w:val="center"/>
            <w:hideMark/>
          </w:tcPr>
          <w:p w14:paraId="675114DE"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DPNS</w:t>
            </w:r>
          </w:p>
        </w:tc>
        <w:tc>
          <w:tcPr>
            <w:tcW w:w="2225" w:type="dxa"/>
            <w:vMerge w:val="restart"/>
            <w:shd w:val="clear" w:color="auto" w:fill="auto"/>
            <w:noWrap/>
            <w:vAlign w:val="center"/>
            <w:hideMark/>
          </w:tcPr>
          <w:p w14:paraId="2C9A669C"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Duta Pertiwi Nusantara Tbk.</w:t>
            </w:r>
          </w:p>
        </w:tc>
        <w:tc>
          <w:tcPr>
            <w:tcW w:w="0" w:type="auto"/>
            <w:vMerge w:val="restart"/>
            <w:shd w:val="clear" w:color="auto" w:fill="auto"/>
            <w:noWrap/>
            <w:vAlign w:val="center"/>
            <w:hideMark/>
          </w:tcPr>
          <w:p w14:paraId="3A5F3FF8"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7325EA01"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108F0B32"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5AAD471E"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448E2E74"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1D98E8D7"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Tidak Memenuhi Kriteria</w:t>
            </w:r>
          </w:p>
        </w:tc>
      </w:tr>
      <w:tr w:rsidR="00385E10" w:rsidRPr="00AE33AD" w14:paraId="1257652C" w14:textId="77777777" w:rsidTr="00254C13">
        <w:trPr>
          <w:trHeight w:val="574"/>
          <w:jc w:val="right"/>
        </w:trPr>
        <w:tc>
          <w:tcPr>
            <w:tcW w:w="850" w:type="dxa"/>
            <w:vMerge/>
            <w:vAlign w:val="center"/>
            <w:hideMark/>
          </w:tcPr>
          <w:p w14:paraId="0AB8D4C5"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637" w:type="dxa"/>
            <w:vMerge/>
            <w:vAlign w:val="center"/>
            <w:hideMark/>
          </w:tcPr>
          <w:p w14:paraId="6FC73699"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2225" w:type="dxa"/>
            <w:vMerge/>
            <w:vAlign w:val="center"/>
            <w:hideMark/>
          </w:tcPr>
          <w:p w14:paraId="48866BCA"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67E206E9"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65301360"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006437F3"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1FC3123D"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199F610A"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125A8B50"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r>
      <w:tr w:rsidR="00385E10" w:rsidRPr="00AE33AD" w14:paraId="53EDF625" w14:textId="77777777" w:rsidTr="00254C13">
        <w:trPr>
          <w:trHeight w:val="574"/>
          <w:jc w:val="right"/>
        </w:trPr>
        <w:tc>
          <w:tcPr>
            <w:tcW w:w="850" w:type="dxa"/>
            <w:vMerge w:val="restart"/>
            <w:shd w:val="clear" w:color="auto" w:fill="auto"/>
            <w:noWrap/>
            <w:vAlign w:val="center"/>
            <w:hideMark/>
          </w:tcPr>
          <w:p w14:paraId="3DD105C0"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12</w:t>
            </w:r>
          </w:p>
        </w:tc>
        <w:tc>
          <w:tcPr>
            <w:tcW w:w="637" w:type="dxa"/>
            <w:vMerge w:val="restart"/>
            <w:shd w:val="clear" w:color="auto" w:fill="auto"/>
            <w:noWrap/>
            <w:vAlign w:val="center"/>
            <w:hideMark/>
          </w:tcPr>
          <w:p w14:paraId="16D67C81"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EKAD</w:t>
            </w:r>
          </w:p>
        </w:tc>
        <w:tc>
          <w:tcPr>
            <w:tcW w:w="2225" w:type="dxa"/>
            <w:vMerge w:val="restart"/>
            <w:shd w:val="clear" w:color="auto" w:fill="auto"/>
            <w:noWrap/>
            <w:vAlign w:val="center"/>
            <w:hideMark/>
          </w:tcPr>
          <w:p w14:paraId="3D732DF7"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Ekadharma International Tbk.</w:t>
            </w:r>
          </w:p>
        </w:tc>
        <w:tc>
          <w:tcPr>
            <w:tcW w:w="0" w:type="auto"/>
            <w:vMerge w:val="restart"/>
            <w:shd w:val="clear" w:color="auto" w:fill="auto"/>
            <w:noWrap/>
            <w:vAlign w:val="center"/>
            <w:hideMark/>
          </w:tcPr>
          <w:p w14:paraId="06B7330D"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3D2E36CA"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30F8BEA6"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51B6A2EC"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66950F8C"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7F826990"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Tidak Memenuhi Kriteria</w:t>
            </w:r>
          </w:p>
        </w:tc>
      </w:tr>
      <w:tr w:rsidR="00385E10" w:rsidRPr="00AE33AD" w14:paraId="4D731DA8" w14:textId="77777777" w:rsidTr="00254C13">
        <w:trPr>
          <w:trHeight w:val="574"/>
          <w:jc w:val="right"/>
        </w:trPr>
        <w:tc>
          <w:tcPr>
            <w:tcW w:w="850" w:type="dxa"/>
            <w:vMerge/>
            <w:vAlign w:val="center"/>
            <w:hideMark/>
          </w:tcPr>
          <w:p w14:paraId="6B08D57C"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637" w:type="dxa"/>
            <w:vMerge/>
            <w:vAlign w:val="center"/>
            <w:hideMark/>
          </w:tcPr>
          <w:p w14:paraId="4CF2F367"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2225" w:type="dxa"/>
            <w:vMerge/>
            <w:vAlign w:val="center"/>
            <w:hideMark/>
          </w:tcPr>
          <w:p w14:paraId="1F708BEA"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3BB44D26"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0F008D0A"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232F7121"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6E13D72D"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0A32D189"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5A9D35BB"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r>
      <w:tr w:rsidR="00385E10" w:rsidRPr="00AE33AD" w14:paraId="72F4BCE2" w14:textId="77777777" w:rsidTr="00254C13">
        <w:trPr>
          <w:trHeight w:val="574"/>
          <w:jc w:val="right"/>
        </w:trPr>
        <w:tc>
          <w:tcPr>
            <w:tcW w:w="850" w:type="dxa"/>
            <w:vMerge w:val="restart"/>
            <w:shd w:val="clear" w:color="auto" w:fill="auto"/>
            <w:noWrap/>
            <w:vAlign w:val="center"/>
            <w:hideMark/>
          </w:tcPr>
          <w:p w14:paraId="5445A154"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13</w:t>
            </w:r>
          </w:p>
        </w:tc>
        <w:tc>
          <w:tcPr>
            <w:tcW w:w="637" w:type="dxa"/>
            <w:vMerge w:val="restart"/>
            <w:shd w:val="clear" w:color="auto" w:fill="auto"/>
            <w:noWrap/>
            <w:vAlign w:val="center"/>
            <w:hideMark/>
          </w:tcPr>
          <w:p w14:paraId="0E4AF18E"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ESSA</w:t>
            </w:r>
          </w:p>
        </w:tc>
        <w:tc>
          <w:tcPr>
            <w:tcW w:w="2225" w:type="dxa"/>
            <w:vMerge w:val="restart"/>
            <w:shd w:val="clear" w:color="auto" w:fill="auto"/>
            <w:noWrap/>
            <w:vAlign w:val="center"/>
            <w:hideMark/>
          </w:tcPr>
          <w:p w14:paraId="6C21867C"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Surya Esa Perkasa Tbk.</w:t>
            </w:r>
          </w:p>
        </w:tc>
        <w:tc>
          <w:tcPr>
            <w:tcW w:w="0" w:type="auto"/>
            <w:vMerge w:val="restart"/>
            <w:shd w:val="clear" w:color="auto" w:fill="auto"/>
            <w:noWrap/>
            <w:vAlign w:val="center"/>
            <w:hideMark/>
          </w:tcPr>
          <w:p w14:paraId="5D314233"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45C581CF"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4511AF86"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528792E7"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361B7EFC"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57E365EF"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Tidak Memenuhi Kriteria</w:t>
            </w:r>
          </w:p>
        </w:tc>
      </w:tr>
      <w:tr w:rsidR="00385E10" w:rsidRPr="00AE33AD" w14:paraId="077D7EE0" w14:textId="77777777" w:rsidTr="00254C13">
        <w:trPr>
          <w:trHeight w:val="574"/>
          <w:jc w:val="right"/>
        </w:trPr>
        <w:tc>
          <w:tcPr>
            <w:tcW w:w="850" w:type="dxa"/>
            <w:vMerge/>
            <w:vAlign w:val="center"/>
            <w:hideMark/>
          </w:tcPr>
          <w:p w14:paraId="31FF2B6E"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637" w:type="dxa"/>
            <w:vMerge/>
            <w:vAlign w:val="center"/>
            <w:hideMark/>
          </w:tcPr>
          <w:p w14:paraId="2531E238"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2225" w:type="dxa"/>
            <w:vMerge/>
            <w:vAlign w:val="center"/>
            <w:hideMark/>
          </w:tcPr>
          <w:p w14:paraId="05C04E39"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3D8585F2"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46707951"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63EB018C"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49A751FE"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330159F6"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55E5004B"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r>
      <w:tr w:rsidR="00385E10" w:rsidRPr="00AE33AD" w14:paraId="23DD66B5" w14:textId="77777777" w:rsidTr="00254C13">
        <w:trPr>
          <w:trHeight w:val="574"/>
          <w:jc w:val="right"/>
        </w:trPr>
        <w:tc>
          <w:tcPr>
            <w:tcW w:w="850" w:type="dxa"/>
            <w:vMerge w:val="restart"/>
            <w:shd w:val="clear" w:color="auto" w:fill="auto"/>
            <w:noWrap/>
            <w:vAlign w:val="center"/>
            <w:hideMark/>
          </w:tcPr>
          <w:p w14:paraId="74791064"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14</w:t>
            </w:r>
          </w:p>
        </w:tc>
        <w:tc>
          <w:tcPr>
            <w:tcW w:w="637" w:type="dxa"/>
            <w:vMerge w:val="restart"/>
            <w:shd w:val="clear" w:color="auto" w:fill="auto"/>
            <w:noWrap/>
            <w:vAlign w:val="center"/>
            <w:hideMark/>
          </w:tcPr>
          <w:p w14:paraId="6376D54C"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FASW</w:t>
            </w:r>
          </w:p>
        </w:tc>
        <w:tc>
          <w:tcPr>
            <w:tcW w:w="2225" w:type="dxa"/>
            <w:vMerge w:val="restart"/>
            <w:shd w:val="clear" w:color="auto" w:fill="auto"/>
            <w:noWrap/>
            <w:vAlign w:val="center"/>
            <w:hideMark/>
          </w:tcPr>
          <w:p w14:paraId="60E19FF2"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Fajar Surya Wisesa Tbk.</w:t>
            </w:r>
          </w:p>
        </w:tc>
        <w:tc>
          <w:tcPr>
            <w:tcW w:w="0" w:type="auto"/>
            <w:vMerge w:val="restart"/>
            <w:shd w:val="clear" w:color="auto" w:fill="auto"/>
            <w:noWrap/>
            <w:vAlign w:val="center"/>
            <w:hideMark/>
          </w:tcPr>
          <w:p w14:paraId="4AC1F0DD"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0D4221FC"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3D1E6FE7"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53B7C2F7"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4BBF5399"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05F6F492"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Tidak Memenuhi Kriteria</w:t>
            </w:r>
          </w:p>
        </w:tc>
      </w:tr>
      <w:tr w:rsidR="00385E10" w:rsidRPr="00AE33AD" w14:paraId="7CC67A33" w14:textId="77777777" w:rsidTr="00254C13">
        <w:trPr>
          <w:trHeight w:val="574"/>
          <w:jc w:val="right"/>
        </w:trPr>
        <w:tc>
          <w:tcPr>
            <w:tcW w:w="850" w:type="dxa"/>
            <w:vMerge/>
            <w:vAlign w:val="center"/>
            <w:hideMark/>
          </w:tcPr>
          <w:p w14:paraId="7FB9F468"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637" w:type="dxa"/>
            <w:vMerge/>
            <w:vAlign w:val="center"/>
            <w:hideMark/>
          </w:tcPr>
          <w:p w14:paraId="1BE24500"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2225" w:type="dxa"/>
            <w:vMerge/>
            <w:vAlign w:val="center"/>
            <w:hideMark/>
          </w:tcPr>
          <w:p w14:paraId="527DD75B"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40BBAD67"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7AF81F1B"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1BCE5515"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55A2CD49"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61AA4E5F"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5D8D7F15"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r>
      <w:tr w:rsidR="00385E10" w:rsidRPr="00AE33AD" w14:paraId="4BA89032" w14:textId="77777777" w:rsidTr="00254C13">
        <w:trPr>
          <w:trHeight w:val="574"/>
          <w:jc w:val="right"/>
        </w:trPr>
        <w:tc>
          <w:tcPr>
            <w:tcW w:w="850" w:type="dxa"/>
            <w:vMerge w:val="restart"/>
            <w:shd w:val="clear" w:color="auto" w:fill="auto"/>
            <w:noWrap/>
            <w:vAlign w:val="center"/>
            <w:hideMark/>
          </w:tcPr>
          <w:p w14:paraId="654AFC0C"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lastRenderedPageBreak/>
              <w:t>15</w:t>
            </w:r>
          </w:p>
        </w:tc>
        <w:tc>
          <w:tcPr>
            <w:tcW w:w="637" w:type="dxa"/>
            <w:vMerge w:val="restart"/>
            <w:shd w:val="clear" w:color="auto" w:fill="auto"/>
            <w:noWrap/>
            <w:vAlign w:val="center"/>
            <w:hideMark/>
          </w:tcPr>
          <w:p w14:paraId="08B44C94"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HKMU</w:t>
            </w:r>
          </w:p>
        </w:tc>
        <w:tc>
          <w:tcPr>
            <w:tcW w:w="2225" w:type="dxa"/>
            <w:vMerge w:val="restart"/>
            <w:shd w:val="clear" w:color="auto" w:fill="auto"/>
            <w:noWrap/>
            <w:vAlign w:val="center"/>
            <w:hideMark/>
          </w:tcPr>
          <w:p w14:paraId="07EA72AE"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HK Metals Utama Tbk.</w:t>
            </w:r>
          </w:p>
        </w:tc>
        <w:tc>
          <w:tcPr>
            <w:tcW w:w="0" w:type="auto"/>
            <w:vMerge w:val="restart"/>
            <w:shd w:val="clear" w:color="auto" w:fill="auto"/>
            <w:noWrap/>
            <w:vAlign w:val="center"/>
            <w:hideMark/>
          </w:tcPr>
          <w:p w14:paraId="483E376E"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15E155F9"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00ABF13A"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5F51E149"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633C9598"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2643D8FD"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Tidak Memenuhi Kriteria</w:t>
            </w:r>
          </w:p>
        </w:tc>
      </w:tr>
      <w:tr w:rsidR="00385E10" w:rsidRPr="00AE33AD" w14:paraId="20DE2C43" w14:textId="77777777" w:rsidTr="00254C13">
        <w:trPr>
          <w:trHeight w:val="574"/>
          <w:jc w:val="right"/>
        </w:trPr>
        <w:tc>
          <w:tcPr>
            <w:tcW w:w="850" w:type="dxa"/>
            <w:vMerge/>
            <w:vAlign w:val="center"/>
            <w:hideMark/>
          </w:tcPr>
          <w:p w14:paraId="1CB09BF1"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637" w:type="dxa"/>
            <w:vMerge/>
            <w:vAlign w:val="center"/>
            <w:hideMark/>
          </w:tcPr>
          <w:p w14:paraId="3E5B34DB"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2225" w:type="dxa"/>
            <w:vMerge/>
            <w:vAlign w:val="center"/>
            <w:hideMark/>
          </w:tcPr>
          <w:p w14:paraId="4C079A43"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5AB5DAF9"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0D9E6C1C"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11A625FF"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2E0C677A"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2CEA83DF"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3BD1BF9A"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r>
      <w:tr w:rsidR="00385E10" w:rsidRPr="00AE33AD" w14:paraId="40BE67D0" w14:textId="77777777" w:rsidTr="00254C13">
        <w:trPr>
          <w:trHeight w:val="574"/>
          <w:jc w:val="right"/>
        </w:trPr>
        <w:tc>
          <w:tcPr>
            <w:tcW w:w="850" w:type="dxa"/>
            <w:vMerge w:val="restart"/>
            <w:shd w:val="clear" w:color="auto" w:fill="auto"/>
            <w:noWrap/>
            <w:vAlign w:val="center"/>
            <w:hideMark/>
          </w:tcPr>
          <w:p w14:paraId="0654BA6B"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16</w:t>
            </w:r>
          </w:p>
        </w:tc>
        <w:tc>
          <w:tcPr>
            <w:tcW w:w="637" w:type="dxa"/>
            <w:vMerge w:val="restart"/>
            <w:shd w:val="clear" w:color="auto" w:fill="auto"/>
            <w:noWrap/>
            <w:vAlign w:val="center"/>
            <w:hideMark/>
          </w:tcPr>
          <w:p w14:paraId="7B80578F"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IFII</w:t>
            </w:r>
          </w:p>
        </w:tc>
        <w:tc>
          <w:tcPr>
            <w:tcW w:w="2225" w:type="dxa"/>
            <w:vMerge w:val="restart"/>
            <w:shd w:val="clear" w:color="auto" w:fill="auto"/>
            <w:noWrap/>
            <w:vAlign w:val="center"/>
            <w:hideMark/>
          </w:tcPr>
          <w:p w14:paraId="05AC0E1A"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Indonesia Fibreboard Industry</w:t>
            </w:r>
          </w:p>
        </w:tc>
        <w:tc>
          <w:tcPr>
            <w:tcW w:w="0" w:type="auto"/>
            <w:vMerge w:val="restart"/>
            <w:shd w:val="clear" w:color="auto" w:fill="auto"/>
            <w:noWrap/>
            <w:vAlign w:val="center"/>
            <w:hideMark/>
          </w:tcPr>
          <w:p w14:paraId="34A5A661"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51ECB426"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00C7F8A4"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129A4F19"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44D9294E"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5A1275A8"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Tidak Memenuhi Kriteria</w:t>
            </w:r>
          </w:p>
        </w:tc>
      </w:tr>
      <w:tr w:rsidR="00385E10" w:rsidRPr="00AE33AD" w14:paraId="496D5989" w14:textId="77777777" w:rsidTr="00254C13">
        <w:trPr>
          <w:trHeight w:val="574"/>
          <w:jc w:val="right"/>
        </w:trPr>
        <w:tc>
          <w:tcPr>
            <w:tcW w:w="850" w:type="dxa"/>
            <w:vMerge/>
            <w:vAlign w:val="center"/>
            <w:hideMark/>
          </w:tcPr>
          <w:p w14:paraId="63A17412"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637" w:type="dxa"/>
            <w:vMerge/>
            <w:vAlign w:val="center"/>
            <w:hideMark/>
          </w:tcPr>
          <w:p w14:paraId="43EECAC1"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2225" w:type="dxa"/>
            <w:vMerge/>
            <w:vAlign w:val="center"/>
            <w:hideMark/>
          </w:tcPr>
          <w:p w14:paraId="3AE51D63"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02A53F8D"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1883BCDF"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10F176C8"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1A6690E1"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6BD0C062"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427155BB"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r>
      <w:tr w:rsidR="00385E10" w:rsidRPr="00AE33AD" w14:paraId="71E8B6E3" w14:textId="77777777" w:rsidTr="00254C13">
        <w:trPr>
          <w:trHeight w:val="574"/>
          <w:jc w:val="right"/>
        </w:trPr>
        <w:tc>
          <w:tcPr>
            <w:tcW w:w="850" w:type="dxa"/>
            <w:vMerge w:val="restart"/>
            <w:shd w:val="clear" w:color="auto" w:fill="auto"/>
            <w:noWrap/>
            <w:vAlign w:val="center"/>
            <w:hideMark/>
          </w:tcPr>
          <w:p w14:paraId="0310BDF5"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17</w:t>
            </w:r>
          </w:p>
        </w:tc>
        <w:tc>
          <w:tcPr>
            <w:tcW w:w="637" w:type="dxa"/>
            <w:vMerge w:val="restart"/>
            <w:shd w:val="clear" w:color="auto" w:fill="auto"/>
            <w:noWrap/>
            <w:vAlign w:val="center"/>
            <w:hideMark/>
          </w:tcPr>
          <w:p w14:paraId="345403AC"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IGAR</w:t>
            </w:r>
          </w:p>
        </w:tc>
        <w:tc>
          <w:tcPr>
            <w:tcW w:w="2225" w:type="dxa"/>
            <w:vMerge w:val="restart"/>
            <w:shd w:val="clear" w:color="auto" w:fill="auto"/>
            <w:noWrap/>
            <w:vAlign w:val="center"/>
            <w:hideMark/>
          </w:tcPr>
          <w:p w14:paraId="161DA2A6"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Champion Pacific Indonesia Tbk</w:t>
            </w:r>
          </w:p>
        </w:tc>
        <w:tc>
          <w:tcPr>
            <w:tcW w:w="0" w:type="auto"/>
            <w:vMerge w:val="restart"/>
            <w:shd w:val="clear" w:color="auto" w:fill="auto"/>
            <w:noWrap/>
            <w:vAlign w:val="center"/>
            <w:hideMark/>
          </w:tcPr>
          <w:p w14:paraId="09F57786"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28F71284"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298E2CB1"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4E555ADE"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3B8BC4F3"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7C0F70FF"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Tidak Memenuhi Kriteria</w:t>
            </w:r>
          </w:p>
        </w:tc>
      </w:tr>
      <w:tr w:rsidR="00385E10" w:rsidRPr="00AE33AD" w14:paraId="40120444" w14:textId="77777777" w:rsidTr="00254C13">
        <w:trPr>
          <w:trHeight w:val="574"/>
          <w:jc w:val="right"/>
        </w:trPr>
        <w:tc>
          <w:tcPr>
            <w:tcW w:w="850" w:type="dxa"/>
            <w:vMerge/>
            <w:vAlign w:val="center"/>
            <w:hideMark/>
          </w:tcPr>
          <w:p w14:paraId="07BD20DF"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637" w:type="dxa"/>
            <w:vMerge/>
            <w:vAlign w:val="center"/>
            <w:hideMark/>
          </w:tcPr>
          <w:p w14:paraId="7DA2CEF8"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2225" w:type="dxa"/>
            <w:vMerge/>
            <w:vAlign w:val="center"/>
            <w:hideMark/>
          </w:tcPr>
          <w:p w14:paraId="69EAF6A1"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7604661C"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21CE4865"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01BC06DD"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255FFA4B"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6E11D6F4"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3D7038F7"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r>
      <w:tr w:rsidR="00385E10" w:rsidRPr="00AE33AD" w14:paraId="05171052" w14:textId="77777777" w:rsidTr="00254C13">
        <w:trPr>
          <w:trHeight w:val="574"/>
          <w:jc w:val="right"/>
        </w:trPr>
        <w:tc>
          <w:tcPr>
            <w:tcW w:w="850" w:type="dxa"/>
            <w:vMerge w:val="restart"/>
            <w:shd w:val="clear" w:color="auto" w:fill="auto"/>
            <w:noWrap/>
            <w:vAlign w:val="center"/>
            <w:hideMark/>
          </w:tcPr>
          <w:p w14:paraId="0E3A7481"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18</w:t>
            </w:r>
          </w:p>
        </w:tc>
        <w:tc>
          <w:tcPr>
            <w:tcW w:w="637" w:type="dxa"/>
            <w:vMerge w:val="restart"/>
            <w:shd w:val="clear" w:color="auto" w:fill="auto"/>
            <w:noWrap/>
            <w:vAlign w:val="center"/>
            <w:hideMark/>
          </w:tcPr>
          <w:p w14:paraId="73943D7F"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INCI</w:t>
            </w:r>
          </w:p>
        </w:tc>
        <w:tc>
          <w:tcPr>
            <w:tcW w:w="2225" w:type="dxa"/>
            <w:vMerge w:val="restart"/>
            <w:shd w:val="clear" w:color="auto" w:fill="auto"/>
            <w:noWrap/>
            <w:vAlign w:val="center"/>
            <w:hideMark/>
          </w:tcPr>
          <w:p w14:paraId="190819AA"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Intanwijaya Internasional Tbk</w:t>
            </w:r>
          </w:p>
        </w:tc>
        <w:tc>
          <w:tcPr>
            <w:tcW w:w="0" w:type="auto"/>
            <w:vMerge w:val="restart"/>
            <w:shd w:val="clear" w:color="auto" w:fill="auto"/>
            <w:noWrap/>
            <w:vAlign w:val="center"/>
            <w:hideMark/>
          </w:tcPr>
          <w:p w14:paraId="66CD5138"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6DB1AF9A"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54AA941D"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2F010F67"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56B8A75A"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04F905BC"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Tidak Memenuhi Kriteria</w:t>
            </w:r>
          </w:p>
        </w:tc>
      </w:tr>
      <w:tr w:rsidR="00385E10" w:rsidRPr="00AE33AD" w14:paraId="4BE4116E" w14:textId="77777777" w:rsidTr="00254C13">
        <w:trPr>
          <w:trHeight w:val="574"/>
          <w:jc w:val="right"/>
        </w:trPr>
        <w:tc>
          <w:tcPr>
            <w:tcW w:w="850" w:type="dxa"/>
            <w:vMerge/>
            <w:vAlign w:val="center"/>
            <w:hideMark/>
          </w:tcPr>
          <w:p w14:paraId="60D9D6A1"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637" w:type="dxa"/>
            <w:vMerge/>
            <w:vAlign w:val="center"/>
            <w:hideMark/>
          </w:tcPr>
          <w:p w14:paraId="200BCB36"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2225" w:type="dxa"/>
            <w:vMerge/>
            <w:vAlign w:val="center"/>
            <w:hideMark/>
          </w:tcPr>
          <w:p w14:paraId="7F7F9F98"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5E1A8746"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3AC4686A"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1BE67823"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739B9115"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3219BF93"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20D74871"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r>
      <w:tr w:rsidR="00385E10" w:rsidRPr="00AE33AD" w14:paraId="67412B2F" w14:textId="77777777" w:rsidTr="00254C13">
        <w:trPr>
          <w:trHeight w:val="574"/>
          <w:jc w:val="right"/>
        </w:trPr>
        <w:tc>
          <w:tcPr>
            <w:tcW w:w="850" w:type="dxa"/>
            <w:vMerge w:val="restart"/>
            <w:shd w:val="clear" w:color="auto" w:fill="auto"/>
            <w:noWrap/>
            <w:vAlign w:val="center"/>
            <w:hideMark/>
          </w:tcPr>
          <w:p w14:paraId="077D8C3F"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19</w:t>
            </w:r>
          </w:p>
        </w:tc>
        <w:tc>
          <w:tcPr>
            <w:tcW w:w="637" w:type="dxa"/>
            <w:vMerge w:val="restart"/>
            <w:shd w:val="clear" w:color="auto" w:fill="auto"/>
            <w:noWrap/>
            <w:vAlign w:val="center"/>
            <w:hideMark/>
          </w:tcPr>
          <w:p w14:paraId="7679F3D9"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INCO</w:t>
            </w:r>
          </w:p>
        </w:tc>
        <w:tc>
          <w:tcPr>
            <w:tcW w:w="2225" w:type="dxa"/>
            <w:vMerge w:val="restart"/>
            <w:shd w:val="clear" w:color="auto" w:fill="auto"/>
            <w:noWrap/>
            <w:vAlign w:val="center"/>
            <w:hideMark/>
          </w:tcPr>
          <w:p w14:paraId="3F8CB70E"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Vale Indonesia Tbk.</w:t>
            </w:r>
          </w:p>
        </w:tc>
        <w:tc>
          <w:tcPr>
            <w:tcW w:w="0" w:type="auto"/>
            <w:vMerge w:val="restart"/>
            <w:shd w:val="clear" w:color="auto" w:fill="auto"/>
            <w:noWrap/>
            <w:vAlign w:val="center"/>
            <w:hideMark/>
          </w:tcPr>
          <w:p w14:paraId="14576B3B"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78B9736C"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7D8DF0E3"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495F4201"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6673FED9"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0B04A68C"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Tidak Memenuhi Kriteria</w:t>
            </w:r>
          </w:p>
        </w:tc>
      </w:tr>
      <w:tr w:rsidR="00385E10" w:rsidRPr="00AE33AD" w14:paraId="6FA018C5" w14:textId="77777777" w:rsidTr="00254C13">
        <w:trPr>
          <w:trHeight w:val="574"/>
          <w:jc w:val="right"/>
        </w:trPr>
        <w:tc>
          <w:tcPr>
            <w:tcW w:w="850" w:type="dxa"/>
            <w:vMerge/>
            <w:vAlign w:val="center"/>
            <w:hideMark/>
          </w:tcPr>
          <w:p w14:paraId="4A22A807"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637" w:type="dxa"/>
            <w:vMerge/>
            <w:vAlign w:val="center"/>
            <w:hideMark/>
          </w:tcPr>
          <w:p w14:paraId="2E94FB59"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2225" w:type="dxa"/>
            <w:vMerge/>
            <w:vAlign w:val="center"/>
            <w:hideMark/>
          </w:tcPr>
          <w:p w14:paraId="247B40E7"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2775A0E8"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66AAA697"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3BC5E58B"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3203D48C"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57FDCA89"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3E4FD524"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r>
      <w:tr w:rsidR="00385E10" w:rsidRPr="00AE33AD" w14:paraId="4FB7FD54" w14:textId="77777777" w:rsidTr="00254C13">
        <w:trPr>
          <w:trHeight w:val="574"/>
          <w:jc w:val="right"/>
        </w:trPr>
        <w:tc>
          <w:tcPr>
            <w:tcW w:w="850" w:type="dxa"/>
            <w:vMerge w:val="restart"/>
            <w:shd w:val="clear" w:color="auto" w:fill="auto"/>
            <w:noWrap/>
            <w:vAlign w:val="center"/>
            <w:hideMark/>
          </w:tcPr>
          <w:p w14:paraId="6BE33D18"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20</w:t>
            </w:r>
          </w:p>
        </w:tc>
        <w:tc>
          <w:tcPr>
            <w:tcW w:w="637" w:type="dxa"/>
            <w:vMerge w:val="restart"/>
            <w:shd w:val="clear" w:color="auto" w:fill="auto"/>
            <w:noWrap/>
            <w:vAlign w:val="center"/>
            <w:hideMark/>
          </w:tcPr>
          <w:p w14:paraId="07ABA18E"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INKP</w:t>
            </w:r>
          </w:p>
        </w:tc>
        <w:tc>
          <w:tcPr>
            <w:tcW w:w="2225" w:type="dxa"/>
            <w:vMerge w:val="restart"/>
            <w:shd w:val="clear" w:color="auto" w:fill="auto"/>
            <w:noWrap/>
            <w:vAlign w:val="center"/>
            <w:hideMark/>
          </w:tcPr>
          <w:p w14:paraId="5E618459"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Indah Kiat Pulp &amp; Paper Tbk.</w:t>
            </w:r>
          </w:p>
        </w:tc>
        <w:tc>
          <w:tcPr>
            <w:tcW w:w="0" w:type="auto"/>
            <w:vMerge w:val="restart"/>
            <w:shd w:val="clear" w:color="auto" w:fill="auto"/>
            <w:noWrap/>
            <w:vAlign w:val="center"/>
            <w:hideMark/>
          </w:tcPr>
          <w:p w14:paraId="5E1F3A46"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6F0B7781"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25F4752B"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2E3FBC47"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5E26B879"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0E7FDB24"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Tidak Memenuhi Kriteria</w:t>
            </w:r>
          </w:p>
        </w:tc>
      </w:tr>
      <w:tr w:rsidR="00385E10" w:rsidRPr="00AE33AD" w14:paraId="4680CB38" w14:textId="77777777" w:rsidTr="00254C13">
        <w:trPr>
          <w:trHeight w:val="574"/>
          <w:jc w:val="right"/>
        </w:trPr>
        <w:tc>
          <w:tcPr>
            <w:tcW w:w="850" w:type="dxa"/>
            <w:vMerge/>
            <w:vAlign w:val="center"/>
            <w:hideMark/>
          </w:tcPr>
          <w:p w14:paraId="607E7274"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637" w:type="dxa"/>
            <w:vMerge/>
            <w:vAlign w:val="center"/>
            <w:hideMark/>
          </w:tcPr>
          <w:p w14:paraId="6DF9BE67"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2225" w:type="dxa"/>
            <w:vMerge/>
            <w:vAlign w:val="center"/>
            <w:hideMark/>
          </w:tcPr>
          <w:p w14:paraId="210A75B3"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2952064E"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4AC8B39B"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109F0FE9"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413225E0"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3BE3E01C"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301974EE"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r>
      <w:tr w:rsidR="00385E10" w:rsidRPr="00AE33AD" w14:paraId="44E564AB" w14:textId="77777777" w:rsidTr="00254C13">
        <w:trPr>
          <w:trHeight w:val="574"/>
          <w:jc w:val="right"/>
        </w:trPr>
        <w:tc>
          <w:tcPr>
            <w:tcW w:w="850" w:type="dxa"/>
            <w:vMerge w:val="restart"/>
            <w:shd w:val="clear" w:color="auto" w:fill="auto"/>
            <w:noWrap/>
            <w:vAlign w:val="center"/>
            <w:hideMark/>
          </w:tcPr>
          <w:p w14:paraId="5600F7C9"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21</w:t>
            </w:r>
          </w:p>
        </w:tc>
        <w:tc>
          <w:tcPr>
            <w:tcW w:w="637" w:type="dxa"/>
            <w:vMerge w:val="restart"/>
            <w:shd w:val="clear" w:color="auto" w:fill="auto"/>
            <w:noWrap/>
            <w:vAlign w:val="center"/>
            <w:hideMark/>
          </w:tcPr>
          <w:p w14:paraId="7E2ECF0E"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INTP</w:t>
            </w:r>
          </w:p>
        </w:tc>
        <w:tc>
          <w:tcPr>
            <w:tcW w:w="2225" w:type="dxa"/>
            <w:vMerge w:val="restart"/>
            <w:shd w:val="clear" w:color="auto" w:fill="auto"/>
            <w:noWrap/>
            <w:vAlign w:val="center"/>
            <w:hideMark/>
          </w:tcPr>
          <w:p w14:paraId="64CA41A6"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Indocement Tunggal Prakarsa Tb</w:t>
            </w:r>
          </w:p>
        </w:tc>
        <w:tc>
          <w:tcPr>
            <w:tcW w:w="0" w:type="auto"/>
            <w:vMerge w:val="restart"/>
            <w:shd w:val="clear" w:color="auto" w:fill="auto"/>
            <w:noWrap/>
            <w:vAlign w:val="center"/>
            <w:hideMark/>
          </w:tcPr>
          <w:p w14:paraId="3E4556FF"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05273860"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4CAA7625"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428336EB"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3EDEA82B"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7EE64871"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Memenuhi Kriteria</w:t>
            </w:r>
          </w:p>
        </w:tc>
      </w:tr>
      <w:tr w:rsidR="00385E10" w:rsidRPr="00AE33AD" w14:paraId="49E7B904" w14:textId="77777777" w:rsidTr="00254C13">
        <w:trPr>
          <w:trHeight w:val="574"/>
          <w:jc w:val="right"/>
        </w:trPr>
        <w:tc>
          <w:tcPr>
            <w:tcW w:w="850" w:type="dxa"/>
            <w:vMerge/>
            <w:vAlign w:val="center"/>
            <w:hideMark/>
          </w:tcPr>
          <w:p w14:paraId="2F53DEF8"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637" w:type="dxa"/>
            <w:vMerge/>
            <w:vAlign w:val="center"/>
            <w:hideMark/>
          </w:tcPr>
          <w:p w14:paraId="3F9DAAAF"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2225" w:type="dxa"/>
            <w:vMerge/>
            <w:vAlign w:val="center"/>
            <w:hideMark/>
          </w:tcPr>
          <w:p w14:paraId="1EA9C635"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72258F6E"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25FC674C"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5F139DA8"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0E942813"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64D225E9"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6D0540A5"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r>
      <w:tr w:rsidR="00385E10" w:rsidRPr="00AE33AD" w14:paraId="0B6E452C" w14:textId="77777777" w:rsidTr="00254C13">
        <w:trPr>
          <w:trHeight w:val="574"/>
          <w:jc w:val="right"/>
        </w:trPr>
        <w:tc>
          <w:tcPr>
            <w:tcW w:w="850" w:type="dxa"/>
            <w:vMerge w:val="restart"/>
            <w:shd w:val="clear" w:color="auto" w:fill="auto"/>
            <w:noWrap/>
            <w:vAlign w:val="center"/>
            <w:hideMark/>
          </w:tcPr>
          <w:p w14:paraId="59B1B52E"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22</w:t>
            </w:r>
          </w:p>
        </w:tc>
        <w:tc>
          <w:tcPr>
            <w:tcW w:w="637" w:type="dxa"/>
            <w:vMerge w:val="restart"/>
            <w:shd w:val="clear" w:color="auto" w:fill="auto"/>
            <w:noWrap/>
            <w:vAlign w:val="center"/>
            <w:hideMark/>
          </w:tcPr>
          <w:p w14:paraId="118080AD"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IPOL</w:t>
            </w:r>
          </w:p>
        </w:tc>
        <w:tc>
          <w:tcPr>
            <w:tcW w:w="2225" w:type="dxa"/>
            <w:vMerge w:val="restart"/>
            <w:shd w:val="clear" w:color="auto" w:fill="auto"/>
            <w:noWrap/>
            <w:vAlign w:val="center"/>
            <w:hideMark/>
          </w:tcPr>
          <w:p w14:paraId="09D533F5"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Indopoly Swakarsa Industry Tbk</w:t>
            </w:r>
          </w:p>
        </w:tc>
        <w:tc>
          <w:tcPr>
            <w:tcW w:w="0" w:type="auto"/>
            <w:vMerge w:val="restart"/>
            <w:shd w:val="clear" w:color="auto" w:fill="auto"/>
            <w:noWrap/>
            <w:vAlign w:val="center"/>
            <w:hideMark/>
          </w:tcPr>
          <w:p w14:paraId="5336FFF1"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00059466"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711ACA58"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2BD18224"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1F7A5D32"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345610E5"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Tidak Memenuhi Kriteria</w:t>
            </w:r>
          </w:p>
        </w:tc>
      </w:tr>
      <w:tr w:rsidR="00385E10" w:rsidRPr="00AE33AD" w14:paraId="46D7FA39" w14:textId="77777777" w:rsidTr="00254C13">
        <w:trPr>
          <w:trHeight w:val="574"/>
          <w:jc w:val="right"/>
        </w:trPr>
        <w:tc>
          <w:tcPr>
            <w:tcW w:w="850" w:type="dxa"/>
            <w:vMerge/>
            <w:vAlign w:val="center"/>
            <w:hideMark/>
          </w:tcPr>
          <w:p w14:paraId="20604D07"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637" w:type="dxa"/>
            <w:vMerge/>
            <w:vAlign w:val="center"/>
            <w:hideMark/>
          </w:tcPr>
          <w:p w14:paraId="2977C72F"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2225" w:type="dxa"/>
            <w:vMerge/>
            <w:vAlign w:val="center"/>
            <w:hideMark/>
          </w:tcPr>
          <w:p w14:paraId="73210E0B"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5624B022"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5885F72B"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26681F43"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038423BC"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7F5BA754"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7A2F3F04"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r>
      <w:tr w:rsidR="00385E10" w:rsidRPr="00AE33AD" w14:paraId="0EDE320F" w14:textId="77777777" w:rsidTr="00254C13">
        <w:trPr>
          <w:trHeight w:val="574"/>
          <w:jc w:val="right"/>
        </w:trPr>
        <w:tc>
          <w:tcPr>
            <w:tcW w:w="850" w:type="dxa"/>
            <w:vMerge w:val="restart"/>
            <w:shd w:val="clear" w:color="auto" w:fill="auto"/>
            <w:noWrap/>
            <w:vAlign w:val="center"/>
            <w:hideMark/>
          </w:tcPr>
          <w:p w14:paraId="66A746A8"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23</w:t>
            </w:r>
          </w:p>
        </w:tc>
        <w:tc>
          <w:tcPr>
            <w:tcW w:w="637" w:type="dxa"/>
            <w:vMerge w:val="restart"/>
            <w:shd w:val="clear" w:color="auto" w:fill="auto"/>
            <w:noWrap/>
            <w:vAlign w:val="center"/>
            <w:hideMark/>
          </w:tcPr>
          <w:p w14:paraId="3A4E7A31"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ISSP</w:t>
            </w:r>
          </w:p>
        </w:tc>
        <w:tc>
          <w:tcPr>
            <w:tcW w:w="2225" w:type="dxa"/>
            <w:vMerge w:val="restart"/>
            <w:shd w:val="clear" w:color="auto" w:fill="auto"/>
            <w:noWrap/>
            <w:vAlign w:val="center"/>
            <w:hideMark/>
          </w:tcPr>
          <w:p w14:paraId="6FB27780"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Steel Pipe Industry of Indones</w:t>
            </w:r>
          </w:p>
        </w:tc>
        <w:tc>
          <w:tcPr>
            <w:tcW w:w="0" w:type="auto"/>
            <w:vMerge w:val="restart"/>
            <w:shd w:val="clear" w:color="auto" w:fill="auto"/>
            <w:noWrap/>
            <w:vAlign w:val="center"/>
            <w:hideMark/>
          </w:tcPr>
          <w:p w14:paraId="2C9F5134"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76FAFA59"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15632CF5"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18C079F7"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2B13ACBB"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2CD65E06"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Tidak Memenuhi Kriteria</w:t>
            </w:r>
          </w:p>
        </w:tc>
      </w:tr>
      <w:tr w:rsidR="00385E10" w:rsidRPr="00AE33AD" w14:paraId="0E05A0BA" w14:textId="77777777" w:rsidTr="00254C13">
        <w:trPr>
          <w:trHeight w:val="574"/>
          <w:jc w:val="right"/>
        </w:trPr>
        <w:tc>
          <w:tcPr>
            <w:tcW w:w="850" w:type="dxa"/>
            <w:vMerge/>
            <w:vAlign w:val="center"/>
            <w:hideMark/>
          </w:tcPr>
          <w:p w14:paraId="7D331C8C"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637" w:type="dxa"/>
            <w:vMerge/>
            <w:vAlign w:val="center"/>
            <w:hideMark/>
          </w:tcPr>
          <w:p w14:paraId="2CDB226B"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2225" w:type="dxa"/>
            <w:vMerge/>
            <w:vAlign w:val="center"/>
            <w:hideMark/>
          </w:tcPr>
          <w:p w14:paraId="6DC42A93"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19A24317"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00F47C3C"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3E4ECA16"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6FAB81FC"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21A69D9B"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0FF8FCEF"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r>
      <w:tr w:rsidR="00385E10" w:rsidRPr="00AE33AD" w14:paraId="4932D7AE" w14:textId="77777777" w:rsidTr="00254C13">
        <w:trPr>
          <w:trHeight w:val="574"/>
          <w:jc w:val="right"/>
        </w:trPr>
        <w:tc>
          <w:tcPr>
            <w:tcW w:w="850" w:type="dxa"/>
            <w:vMerge w:val="restart"/>
            <w:shd w:val="clear" w:color="auto" w:fill="auto"/>
            <w:noWrap/>
            <w:vAlign w:val="center"/>
            <w:hideMark/>
          </w:tcPr>
          <w:p w14:paraId="08F3C628"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24</w:t>
            </w:r>
          </w:p>
        </w:tc>
        <w:tc>
          <w:tcPr>
            <w:tcW w:w="637" w:type="dxa"/>
            <w:vMerge w:val="restart"/>
            <w:shd w:val="clear" w:color="auto" w:fill="auto"/>
            <w:noWrap/>
            <w:vAlign w:val="center"/>
            <w:hideMark/>
          </w:tcPr>
          <w:p w14:paraId="0B05A40F"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KRAS</w:t>
            </w:r>
          </w:p>
        </w:tc>
        <w:tc>
          <w:tcPr>
            <w:tcW w:w="2225" w:type="dxa"/>
            <w:vMerge w:val="restart"/>
            <w:shd w:val="clear" w:color="auto" w:fill="auto"/>
            <w:noWrap/>
            <w:vAlign w:val="center"/>
            <w:hideMark/>
          </w:tcPr>
          <w:p w14:paraId="72737769"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Krakatau Steel (Persero) Tbk.</w:t>
            </w:r>
          </w:p>
        </w:tc>
        <w:tc>
          <w:tcPr>
            <w:tcW w:w="0" w:type="auto"/>
            <w:vMerge w:val="restart"/>
            <w:shd w:val="clear" w:color="auto" w:fill="auto"/>
            <w:noWrap/>
            <w:vAlign w:val="center"/>
            <w:hideMark/>
          </w:tcPr>
          <w:p w14:paraId="52B8FE8A"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1E09D6AA"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7A7D0C20"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2A4715B2"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04182110"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2CB91CA9"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Tidak Memenuhi Kriteria</w:t>
            </w:r>
          </w:p>
        </w:tc>
      </w:tr>
      <w:tr w:rsidR="00385E10" w:rsidRPr="00AE33AD" w14:paraId="5CE8A2C2" w14:textId="77777777" w:rsidTr="00254C13">
        <w:trPr>
          <w:trHeight w:val="574"/>
          <w:jc w:val="right"/>
        </w:trPr>
        <w:tc>
          <w:tcPr>
            <w:tcW w:w="850" w:type="dxa"/>
            <w:vMerge/>
            <w:vAlign w:val="center"/>
            <w:hideMark/>
          </w:tcPr>
          <w:p w14:paraId="3E891C48"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637" w:type="dxa"/>
            <w:vMerge/>
            <w:vAlign w:val="center"/>
            <w:hideMark/>
          </w:tcPr>
          <w:p w14:paraId="2D0EC97A"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2225" w:type="dxa"/>
            <w:vMerge/>
            <w:vAlign w:val="center"/>
            <w:hideMark/>
          </w:tcPr>
          <w:p w14:paraId="2B542690"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5658229A"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0E3441F1"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05D285C8"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78630B37"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0AB23AB7"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72832A29"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r>
      <w:tr w:rsidR="00385E10" w:rsidRPr="00AE33AD" w14:paraId="4D14152C" w14:textId="77777777" w:rsidTr="00254C13">
        <w:trPr>
          <w:trHeight w:val="574"/>
          <w:jc w:val="right"/>
        </w:trPr>
        <w:tc>
          <w:tcPr>
            <w:tcW w:w="850" w:type="dxa"/>
            <w:vMerge w:val="restart"/>
            <w:shd w:val="clear" w:color="auto" w:fill="auto"/>
            <w:noWrap/>
            <w:vAlign w:val="center"/>
            <w:hideMark/>
          </w:tcPr>
          <w:p w14:paraId="63B8C809"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25</w:t>
            </w:r>
          </w:p>
        </w:tc>
        <w:tc>
          <w:tcPr>
            <w:tcW w:w="637" w:type="dxa"/>
            <w:vMerge w:val="restart"/>
            <w:shd w:val="clear" w:color="auto" w:fill="auto"/>
            <w:noWrap/>
            <w:vAlign w:val="center"/>
            <w:hideMark/>
          </w:tcPr>
          <w:p w14:paraId="42DF0020"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LTLS</w:t>
            </w:r>
          </w:p>
        </w:tc>
        <w:tc>
          <w:tcPr>
            <w:tcW w:w="2225" w:type="dxa"/>
            <w:vMerge w:val="restart"/>
            <w:shd w:val="clear" w:color="auto" w:fill="auto"/>
            <w:noWrap/>
            <w:vAlign w:val="center"/>
            <w:hideMark/>
          </w:tcPr>
          <w:p w14:paraId="001492F6"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Lautan Luas Tbk.</w:t>
            </w:r>
          </w:p>
        </w:tc>
        <w:tc>
          <w:tcPr>
            <w:tcW w:w="0" w:type="auto"/>
            <w:vMerge w:val="restart"/>
            <w:shd w:val="clear" w:color="auto" w:fill="auto"/>
            <w:noWrap/>
            <w:vAlign w:val="center"/>
            <w:hideMark/>
          </w:tcPr>
          <w:p w14:paraId="305697D9"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050C2752"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3E4D1A7A"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2EFDA22C"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53434262"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56567F9E"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Tidak Memenuhi Kriteria</w:t>
            </w:r>
          </w:p>
        </w:tc>
      </w:tr>
      <w:tr w:rsidR="00385E10" w:rsidRPr="00AE33AD" w14:paraId="72F9D1EC" w14:textId="77777777" w:rsidTr="00254C13">
        <w:trPr>
          <w:trHeight w:val="574"/>
          <w:jc w:val="right"/>
        </w:trPr>
        <w:tc>
          <w:tcPr>
            <w:tcW w:w="850" w:type="dxa"/>
            <w:vMerge/>
            <w:vAlign w:val="center"/>
            <w:hideMark/>
          </w:tcPr>
          <w:p w14:paraId="167D1A78"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637" w:type="dxa"/>
            <w:vMerge/>
            <w:vAlign w:val="center"/>
            <w:hideMark/>
          </w:tcPr>
          <w:p w14:paraId="586D2D22"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2225" w:type="dxa"/>
            <w:vMerge/>
            <w:vAlign w:val="center"/>
            <w:hideMark/>
          </w:tcPr>
          <w:p w14:paraId="6F694C63"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35A46668"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7EF961BE"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4027BE8B"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4FC5B289"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6E5F1C04"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51C2B505"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r>
      <w:tr w:rsidR="00385E10" w:rsidRPr="00AE33AD" w14:paraId="51F2E2A3" w14:textId="77777777" w:rsidTr="00254C13">
        <w:trPr>
          <w:trHeight w:val="574"/>
          <w:jc w:val="right"/>
        </w:trPr>
        <w:tc>
          <w:tcPr>
            <w:tcW w:w="850" w:type="dxa"/>
            <w:vMerge w:val="restart"/>
            <w:shd w:val="clear" w:color="auto" w:fill="auto"/>
            <w:noWrap/>
            <w:vAlign w:val="center"/>
            <w:hideMark/>
          </w:tcPr>
          <w:p w14:paraId="74F734C1"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lastRenderedPageBreak/>
              <w:t>26</w:t>
            </w:r>
          </w:p>
        </w:tc>
        <w:tc>
          <w:tcPr>
            <w:tcW w:w="637" w:type="dxa"/>
            <w:vMerge w:val="restart"/>
            <w:shd w:val="clear" w:color="auto" w:fill="auto"/>
            <w:noWrap/>
            <w:vAlign w:val="center"/>
            <w:hideMark/>
          </w:tcPr>
          <w:p w14:paraId="4AAFD137"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MDKI</w:t>
            </w:r>
          </w:p>
        </w:tc>
        <w:tc>
          <w:tcPr>
            <w:tcW w:w="2225" w:type="dxa"/>
            <w:vMerge w:val="restart"/>
            <w:shd w:val="clear" w:color="auto" w:fill="auto"/>
            <w:noWrap/>
            <w:vAlign w:val="center"/>
            <w:hideMark/>
          </w:tcPr>
          <w:p w14:paraId="55FA039F"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Emdeki Utama Tbk.</w:t>
            </w:r>
          </w:p>
        </w:tc>
        <w:tc>
          <w:tcPr>
            <w:tcW w:w="0" w:type="auto"/>
            <w:vMerge w:val="restart"/>
            <w:shd w:val="clear" w:color="auto" w:fill="auto"/>
            <w:noWrap/>
            <w:vAlign w:val="center"/>
            <w:hideMark/>
          </w:tcPr>
          <w:p w14:paraId="7369C007"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3AF8C182"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74246088"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3298261C"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11FADECF"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60426E7C"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Tidak Memenuhi Kriteria</w:t>
            </w:r>
          </w:p>
        </w:tc>
      </w:tr>
      <w:tr w:rsidR="00385E10" w:rsidRPr="00AE33AD" w14:paraId="6099949E" w14:textId="77777777" w:rsidTr="00254C13">
        <w:trPr>
          <w:trHeight w:val="574"/>
          <w:jc w:val="right"/>
        </w:trPr>
        <w:tc>
          <w:tcPr>
            <w:tcW w:w="850" w:type="dxa"/>
            <w:vMerge/>
            <w:vAlign w:val="center"/>
            <w:hideMark/>
          </w:tcPr>
          <w:p w14:paraId="6DED57C3"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637" w:type="dxa"/>
            <w:vMerge/>
            <w:vAlign w:val="center"/>
            <w:hideMark/>
          </w:tcPr>
          <w:p w14:paraId="454CB7CB"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2225" w:type="dxa"/>
            <w:vMerge/>
            <w:vAlign w:val="center"/>
            <w:hideMark/>
          </w:tcPr>
          <w:p w14:paraId="2B33CC93"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7D3BF778"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0091AF28"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6FF94F0B"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4A5A5E12"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07D7AE56"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7847CBE4"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r>
      <w:tr w:rsidR="00385E10" w:rsidRPr="00AE33AD" w14:paraId="59B1CACA" w14:textId="77777777" w:rsidTr="00254C13">
        <w:trPr>
          <w:trHeight w:val="574"/>
          <w:jc w:val="right"/>
        </w:trPr>
        <w:tc>
          <w:tcPr>
            <w:tcW w:w="850" w:type="dxa"/>
            <w:vMerge w:val="restart"/>
            <w:shd w:val="clear" w:color="auto" w:fill="auto"/>
            <w:noWrap/>
            <w:vAlign w:val="center"/>
            <w:hideMark/>
          </w:tcPr>
          <w:p w14:paraId="7EE768E8"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27</w:t>
            </w:r>
          </w:p>
        </w:tc>
        <w:tc>
          <w:tcPr>
            <w:tcW w:w="637" w:type="dxa"/>
            <w:vMerge w:val="restart"/>
            <w:shd w:val="clear" w:color="auto" w:fill="auto"/>
            <w:noWrap/>
            <w:vAlign w:val="center"/>
            <w:hideMark/>
          </w:tcPr>
          <w:p w14:paraId="0EB0819F"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NIKL</w:t>
            </w:r>
          </w:p>
        </w:tc>
        <w:tc>
          <w:tcPr>
            <w:tcW w:w="2225" w:type="dxa"/>
            <w:vMerge w:val="restart"/>
            <w:shd w:val="clear" w:color="auto" w:fill="auto"/>
            <w:noWrap/>
            <w:vAlign w:val="center"/>
            <w:hideMark/>
          </w:tcPr>
          <w:p w14:paraId="2469759F"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Pelat Timah Nusantara Tbk.</w:t>
            </w:r>
          </w:p>
        </w:tc>
        <w:tc>
          <w:tcPr>
            <w:tcW w:w="0" w:type="auto"/>
            <w:vMerge w:val="restart"/>
            <w:shd w:val="clear" w:color="auto" w:fill="auto"/>
            <w:noWrap/>
            <w:vAlign w:val="center"/>
            <w:hideMark/>
          </w:tcPr>
          <w:p w14:paraId="7CD22BD3"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25E84067"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59FB87E8"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2199BCFA"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21F399AA"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195AD63E"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Tidak Memenuhi Kriteria</w:t>
            </w:r>
          </w:p>
        </w:tc>
      </w:tr>
      <w:tr w:rsidR="00385E10" w:rsidRPr="00AE33AD" w14:paraId="6B329D64" w14:textId="77777777" w:rsidTr="00254C13">
        <w:trPr>
          <w:trHeight w:val="574"/>
          <w:jc w:val="right"/>
        </w:trPr>
        <w:tc>
          <w:tcPr>
            <w:tcW w:w="850" w:type="dxa"/>
            <w:vMerge/>
            <w:vAlign w:val="center"/>
            <w:hideMark/>
          </w:tcPr>
          <w:p w14:paraId="14BD8CEA"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637" w:type="dxa"/>
            <w:vMerge/>
            <w:vAlign w:val="center"/>
            <w:hideMark/>
          </w:tcPr>
          <w:p w14:paraId="46D3A534"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2225" w:type="dxa"/>
            <w:vMerge/>
            <w:vAlign w:val="center"/>
            <w:hideMark/>
          </w:tcPr>
          <w:p w14:paraId="40759E92"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7B512957"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73ABFACB"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27C13841"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3A97EEDB"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71B307D8"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7C40E3D3"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r>
      <w:tr w:rsidR="00385E10" w:rsidRPr="00AE33AD" w14:paraId="2704AE69" w14:textId="77777777" w:rsidTr="00254C13">
        <w:trPr>
          <w:trHeight w:val="574"/>
          <w:jc w:val="right"/>
        </w:trPr>
        <w:tc>
          <w:tcPr>
            <w:tcW w:w="850" w:type="dxa"/>
            <w:vMerge w:val="restart"/>
            <w:shd w:val="clear" w:color="auto" w:fill="auto"/>
            <w:noWrap/>
            <w:vAlign w:val="center"/>
            <w:hideMark/>
          </w:tcPr>
          <w:p w14:paraId="0FCD05E9"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28</w:t>
            </w:r>
          </w:p>
        </w:tc>
        <w:tc>
          <w:tcPr>
            <w:tcW w:w="637" w:type="dxa"/>
            <w:vMerge w:val="restart"/>
            <w:shd w:val="clear" w:color="auto" w:fill="auto"/>
            <w:noWrap/>
            <w:vAlign w:val="center"/>
            <w:hideMark/>
          </w:tcPr>
          <w:p w14:paraId="4768636E"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NPGF</w:t>
            </w:r>
          </w:p>
        </w:tc>
        <w:tc>
          <w:tcPr>
            <w:tcW w:w="2225" w:type="dxa"/>
            <w:vMerge w:val="restart"/>
            <w:shd w:val="clear" w:color="auto" w:fill="auto"/>
            <w:noWrap/>
            <w:vAlign w:val="center"/>
            <w:hideMark/>
          </w:tcPr>
          <w:p w14:paraId="0ABB5E1D"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Nusa Palapa Gemilang Tbk.</w:t>
            </w:r>
          </w:p>
        </w:tc>
        <w:tc>
          <w:tcPr>
            <w:tcW w:w="0" w:type="auto"/>
            <w:vMerge w:val="restart"/>
            <w:shd w:val="clear" w:color="auto" w:fill="auto"/>
            <w:noWrap/>
            <w:vAlign w:val="center"/>
            <w:hideMark/>
          </w:tcPr>
          <w:p w14:paraId="51162845"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5A13BF93"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42A94271"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7266D34C"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6DC4FA2D"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38BE7C05"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Tidak Memenuhi Kriteria</w:t>
            </w:r>
          </w:p>
        </w:tc>
      </w:tr>
      <w:tr w:rsidR="00385E10" w:rsidRPr="00AE33AD" w14:paraId="6A6E7908" w14:textId="77777777" w:rsidTr="00254C13">
        <w:trPr>
          <w:trHeight w:val="574"/>
          <w:jc w:val="right"/>
        </w:trPr>
        <w:tc>
          <w:tcPr>
            <w:tcW w:w="850" w:type="dxa"/>
            <w:vMerge/>
            <w:vAlign w:val="center"/>
            <w:hideMark/>
          </w:tcPr>
          <w:p w14:paraId="79A3C8AF"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637" w:type="dxa"/>
            <w:vMerge/>
            <w:vAlign w:val="center"/>
            <w:hideMark/>
          </w:tcPr>
          <w:p w14:paraId="1B56D9E9"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2225" w:type="dxa"/>
            <w:vMerge/>
            <w:vAlign w:val="center"/>
            <w:hideMark/>
          </w:tcPr>
          <w:p w14:paraId="6DF28EB1"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0D590E58"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2C880B21"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7A1FBD90"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2EB82F94"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6B061AC1"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643D3DB8"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r>
      <w:tr w:rsidR="00385E10" w:rsidRPr="00AE33AD" w14:paraId="26C25D68" w14:textId="77777777" w:rsidTr="00254C13">
        <w:trPr>
          <w:trHeight w:val="574"/>
          <w:jc w:val="right"/>
        </w:trPr>
        <w:tc>
          <w:tcPr>
            <w:tcW w:w="850" w:type="dxa"/>
            <w:vMerge w:val="restart"/>
            <w:shd w:val="clear" w:color="auto" w:fill="auto"/>
            <w:noWrap/>
            <w:vAlign w:val="center"/>
            <w:hideMark/>
          </w:tcPr>
          <w:p w14:paraId="2B2612FB"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29</w:t>
            </w:r>
          </w:p>
        </w:tc>
        <w:tc>
          <w:tcPr>
            <w:tcW w:w="637" w:type="dxa"/>
            <w:vMerge w:val="restart"/>
            <w:shd w:val="clear" w:color="auto" w:fill="auto"/>
            <w:noWrap/>
            <w:vAlign w:val="center"/>
            <w:hideMark/>
          </w:tcPr>
          <w:p w14:paraId="6EB2F050"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PBID</w:t>
            </w:r>
          </w:p>
        </w:tc>
        <w:tc>
          <w:tcPr>
            <w:tcW w:w="2225" w:type="dxa"/>
            <w:vMerge w:val="restart"/>
            <w:shd w:val="clear" w:color="auto" w:fill="auto"/>
            <w:noWrap/>
            <w:vAlign w:val="center"/>
            <w:hideMark/>
          </w:tcPr>
          <w:p w14:paraId="61BA11B1"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Panca Budi Idaman Tbk.</w:t>
            </w:r>
          </w:p>
        </w:tc>
        <w:tc>
          <w:tcPr>
            <w:tcW w:w="0" w:type="auto"/>
            <w:vMerge w:val="restart"/>
            <w:shd w:val="clear" w:color="auto" w:fill="auto"/>
            <w:noWrap/>
            <w:vAlign w:val="center"/>
            <w:hideMark/>
          </w:tcPr>
          <w:p w14:paraId="3A458B0B"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18F3F360"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61CC5D33"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7820579F"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0BCE76C3"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0AAEBE08"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Tidak Memenuhi Kriteria</w:t>
            </w:r>
          </w:p>
        </w:tc>
      </w:tr>
      <w:tr w:rsidR="00385E10" w:rsidRPr="00AE33AD" w14:paraId="003C7D37" w14:textId="77777777" w:rsidTr="00254C13">
        <w:trPr>
          <w:trHeight w:val="574"/>
          <w:jc w:val="right"/>
        </w:trPr>
        <w:tc>
          <w:tcPr>
            <w:tcW w:w="850" w:type="dxa"/>
            <w:vMerge/>
            <w:vAlign w:val="center"/>
            <w:hideMark/>
          </w:tcPr>
          <w:p w14:paraId="09861602"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637" w:type="dxa"/>
            <w:vMerge/>
            <w:vAlign w:val="center"/>
            <w:hideMark/>
          </w:tcPr>
          <w:p w14:paraId="7806F92E"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2225" w:type="dxa"/>
            <w:vMerge/>
            <w:vAlign w:val="center"/>
            <w:hideMark/>
          </w:tcPr>
          <w:p w14:paraId="3E924B3A"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0D5CD11B"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3CCEB4E7"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60FECF51"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2A64489E"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6442A858"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6C4114BA"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r>
      <w:tr w:rsidR="00385E10" w:rsidRPr="00AE33AD" w14:paraId="25730AD4" w14:textId="77777777" w:rsidTr="00254C13">
        <w:trPr>
          <w:trHeight w:val="574"/>
          <w:jc w:val="right"/>
        </w:trPr>
        <w:tc>
          <w:tcPr>
            <w:tcW w:w="850" w:type="dxa"/>
            <w:vMerge w:val="restart"/>
            <w:shd w:val="clear" w:color="auto" w:fill="auto"/>
            <w:noWrap/>
            <w:vAlign w:val="center"/>
            <w:hideMark/>
          </w:tcPr>
          <w:p w14:paraId="2B9C646C"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30</w:t>
            </w:r>
          </w:p>
        </w:tc>
        <w:tc>
          <w:tcPr>
            <w:tcW w:w="637" w:type="dxa"/>
            <w:vMerge w:val="restart"/>
            <w:shd w:val="clear" w:color="auto" w:fill="auto"/>
            <w:noWrap/>
            <w:vAlign w:val="center"/>
            <w:hideMark/>
          </w:tcPr>
          <w:p w14:paraId="29C55AFB"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PURE</w:t>
            </w:r>
          </w:p>
        </w:tc>
        <w:tc>
          <w:tcPr>
            <w:tcW w:w="2225" w:type="dxa"/>
            <w:vMerge w:val="restart"/>
            <w:shd w:val="clear" w:color="auto" w:fill="auto"/>
            <w:noWrap/>
            <w:vAlign w:val="center"/>
            <w:hideMark/>
          </w:tcPr>
          <w:p w14:paraId="13400596"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Trinitan Metals and Minerals T</w:t>
            </w:r>
          </w:p>
        </w:tc>
        <w:tc>
          <w:tcPr>
            <w:tcW w:w="0" w:type="auto"/>
            <w:vMerge w:val="restart"/>
            <w:shd w:val="clear" w:color="auto" w:fill="auto"/>
            <w:noWrap/>
            <w:vAlign w:val="center"/>
            <w:hideMark/>
          </w:tcPr>
          <w:p w14:paraId="1A22FA06"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4ADE8A4D"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566C88CF"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1CC94910"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7104B8CF"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5D32E0C6"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Tidak Memenuhi Kriteria</w:t>
            </w:r>
          </w:p>
        </w:tc>
      </w:tr>
      <w:tr w:rsidR="00385E10" w:rsidRPr="00AE33AD" w14:paraId="43D918F2" w14:textId="77777777" w:rsidTr="00254C13">
        <w:trPr>
          <w:trHeight w:val="574"/>
          <w:jc w:val="right"/>
        </w:trPr>
        <w:tc>
          <w:tcPr>
            <w:tcW w:w="850" w:type="dxa"/>
            <w:vMerge/>
            <w:vAlign w:val="center"/>
            <w:hideMark/>
          </w:tcPr>
          <w:p w14:paraId="49731FBC"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637" w:type="dxa"/>
            <w:vMerge/>
            <w:vAlign w:val="center"/>
            <w:hideMark/>
          </w:tcPr>
          <w:p w14:paraId="60955C64"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2225" w:type="dxa"/>
            <w:vMerge/>
            <w:vAlign w:val="center"/>
            <w:hideMark/>
          </w:tcPr>
          <w:p w14:paraId="5D065426"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56D71E41"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15B08566"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2FFA4F1B"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30B9895D"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58D7845C"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5EFD9383"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r>
      <w:tr w:rsidR="00385E10" w:rsidRPr="00AE33AD" w14:paraId="11808670" w14:textId="77777777" w:rsidTr="00254C13">
        <w:trPr>
          <w:trHeight w:val="574"/>
          <w:jc w:val="right"/>
        </w:trPr>
        <w:tc>
          <w:tcPr>
            <w:tcW w:w="850" w:type="dxa"/>
            <w:vMerge w:val="restart"/>
            <w:shd w:val="clear" w:color="auto" w:fill="auto"/>
            <w:noWrap/>
            <w:vAlign w:val="center"/>
            <w:hideMark/>
          </w:tcPr>
          <w:p w14:paraId="7A9EDDC4"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31</w:t>
            </w:r>
          </w:p>
        </w:tc>
        <w:tc>
          <w:tcPr>
            <w:tcW w:w="637" w:type="dxa"/>
            <w:vMerge w:val="restart"/>
            <w:shd w:val="clear" w:color="auto" w:fill="auto"/>
            <w:noWrap/>
            <w:vAlign w:val="center"/>
            <w:hideMark/>
          </w:tcPr>
          <w:p w14:paraId="3BAEB0F3"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SAMF</w:t>
            </w:r>
          </w:p>
        </w:tc>
        <w:tc>
          <w:tcPr>
            <w:tcW w:w="2225" w:type="dxa"/>
            <w:vMerge w:val="restart"/>
            <w:shd w:val="clear" w:color="auto" w:fill="auto"/>
            <w:noWrap/>
            <w:vAlign w:val="center"/>
            <w:hideMark/>
          </w:tcPr>
          <w:p w14:paraId="37C720C9"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Saraswanti Anugerah Makmur Tbk</w:t>
            </w:r>
          </w:p>
        </w:tc>
        <w:tc>
          <w:tcPr>
            <w:tcW w:w="0" w:type="auto"/>
            <w:vMerge w:val="restart"/>
            <w:shd w:val="clear" w:color="auto" w:fill="auto"/>
            <w:noWrap/>
            <w:vAlign w:val="center"/>
            <w:hideMark/>
          </w:tcPr>
          <w:p w14:paraId="6D4195EF"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0821E6A4"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1799DBF3"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0497BFDD"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4CA838CE"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6C982787"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Tidak Memenuhi Kriteria</w:t>
            </w:r>
          </w:p>
        </w:tc>
      </w:tr>
      <w:tr w:rsidR="00385E10" w:rsidRPr="00AE33AD" w14:paraId="45A8E9FC" w14:textId="77777777" w:rsidTr="00254C13">
        <w:trPr>
          <w:trHeight w:val="574"/>
          <w:jc w:val="right"/>
        </w:trPr>
        <w:tc>
          <w:tcPr>
            <w:tcW w:w="850" w:type="dxa"/>
            <w:vMerge/>
            <w:vAlign w:val="center"/>
            <w:hideMark/>
          </w:tcPr>
          <w:p w14:paraId="0AB224B2"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637" w:type="dxa"/>
            <w:vMerge/>
            <w:vAlign w:val="center"/>
            <w:hideMark/>
          </w:tcPr>
          <w:p w14:paraId="6F36885E"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2225" w:type="dxa"/>
            <w:vMerge/>
            <w:vAlign w:val="center"/>
            <w:hideMark/>
          </w:tcPr>
          <w:p w14:paraId="1A1A77D6"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0473FF9F"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7122370C"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48A6C1B8"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40627B26"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1D1B2956"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360D9B7D"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r>
      <w:tr w:rsidR="00385E10" w:rsidRPr="00AE33AD" w14:paraId="3BBAD8EF" w14:textId="77777777" w:rsidTr="00254C13">
        <w:trPr>
          <w:trHeight w:val="574"/>
          <w:jc w:val="right"/>
        </w:trPr>
        <w:tc>
          <w:tcPr>
            <w:tcW w:w="850" w:type="dxa"/>
            <w:vMerge w:val="restart"/>
            <w:shd w:val="clear" w:color="auto" w:fill="auto"/>
            <w:noWrap/>
            <w:vAlign w:val="center"/>
            <w:hideMark/>
          </w:tcPr>
          <w:p w14:paraId="7C253C2A"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32</w:t>
            </w:r>
          </w:p>
        </w:tc>
        <w:tc>
          <w:tcPr>
            <w:tcW w:w="637" w:type="dxa"/>
            <w:vMerge w:val="restart"/>
            <w:shd w:val="clear" w:color="auto" w:fill="auto"/>
            <w:noWrap/>
            <w:vAlign w:val="center"/>
            <w:hideMark/>
          </w:tcPr>
          <w:p w14:paraId="3B820C5F"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SMBR</w:t>
            </w:r>
          </w:p>
        </w:tc>
        <w:tc>
          <w:tcPr>
            <w:tcW w:w="2225" w:type="dxa"/>
            <w:vMerge w:val="restart"/>
            <w:shd w:val="clear" w:color="auto" w:fill="auto"/>
            <w:noWrap/>
            <w:vAlign w:val="center"/>
            <w:hideMark/>
          </w:tcPr>
          <w:p w14:paraId="07216EC2"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Semen Baturaja (Persero) Tbk.</w:t>
            </w:r>
          </w:p>
        </w:tc>
        <w:tc>
          <w:tcPr>
            <w:tcW w:w="0" w:type="auto"/>
            <w:vMerge w:val="restart"/>
            <w:shd w:val="clear" w:color="auto" w:fill="auto"/>
            <w:noWrap/>
            <w:vAlign w:val="center"/>
            <w:hideMark/>
          </w:tcPr>
          <w:p w14:paraId="28A2BE94"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0675ECCA"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7509BD9F"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11BC7E77"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074C5EE5"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17E12B7E"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Tidak Memenuhi Kriteria</w:t>
            </w:r>
          </w:p>
        </w:tc>
      </w:tr>
      <w:tr w:rsidR="00385E10" w:rsidRPr="00AE33AD" w14:paraId="43031BF3" w14:textId="77777777" w:rsidTr="00254C13">
        <w:trPr>
          <w:trHeight w:val="574"/>
          <w:jc w:val="right"/>
        </w:trPr>
        <w:tc>
          <w:tcPr>
            <w:tcW w:w="850" w:type="dxa"/>
            <w:vMerge/>
            <w:vAlign w:val="center"/>
            <w:hideMark/>
          </w:tcPr>
          <w:p w14:paraId="0A211B2D"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637" w:type="dxa"/>
            <w:vMerge/>
            <w:vAlign w:val="center"/>
            <w:hideMark/>
          </w:tcPr>
          <w:p w14:paraId="331C325D"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2225" w:type="dxa"/>
            <w:vMerge/>
            <w:vAlign w:val="center"/>
            <w:hideMark/>
          </w:tcPr>
          <w:p w14:paraId="5BC4E948"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2C3664A5"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3DBFE096"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0517C1BF"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7B707B66"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253AEF0B"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60F13D8E"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r>
      <w:tr w:rsidR="00385E10" w:rsidRPr="00AE33AD" w14:paraId="31420CE7" w14:textId="77777777" w:rsidTr="00254C13">
        <w:trPr>
          <w:trHeight w:val="574"/>
          <w:jc w:val="right"/>
        </w:trPr>
        <w:tc>
          <w:tcPr>
            <w:tcW w:w="850" w:type="dxa"/>
            <w:vMerge w:val="restart"/>
            <w:shd w:val="clear" w:color="auto" w:fill="auto"/>
            <w:noWrap/>
            <w:vAlign w:val="center"/>
            <w:hideMark/>
          </w:tcPr>
          <w:p w14:paraId="69541031"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33</w:t>
            </w:r>
          </w:p>
        </w:tc>
        <w:tc>
          <w:tcPr>
            <w:tcW w:w="637" w:type="dxa"/>
            <w:vMerge w:val="restart"/>
            <w:shd w:val="clear" w:color="auto" w:fill="auto"/>
            <w:noWrap/>
            <w:vAlign w:val="center"/>
            <w:hideMark/>
          </w:tcPr>
          <w:p w14:paraId="58FE1C9D"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SMCB</w:t>
            </w:r>
          </w:p>
        </w:tc>
        <w:tc>
          <w:tcPr>
            <w:tcW w:w="2225" w:type="dxa"/>
            <w:vMerge w:val="restart"/>
            <w:shd w:val="clear" w:color="auto" w:fill="auto"/>
            <w:noWrap/>
            <w:vAlign w:val="center"/>
            <w:hideMark/>
          </w:tcPr>
          <w:p w14:paraId="279C93B2"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Solusi Bangun Indonesia Tbk.</w:t>
            </w:r>
          </w:p>
        </w:tc>
        <w:tc>
          <w:tcPr>
            <w:tcW w:w="0" w:type="auto"/>
            <w:vMerge w:val="restart"/>
            <w:shd w:val="clear" w:color="auto" w:fill="auto"/>
            <w:noWrap/>
            <w:vAlign w:val="center"/>
            <w:hideMark/>
          </w:tcPr>
          <w:p w14:paraId="3CDAD347"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31E82CCD"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330B7E6E"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5AFE0026"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5D58A8DD"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2D53182D"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Memenuhi Kriteria</w:t>
            </w:r>
          </w:p>
        </w:tc>
      </w:tr>
      <w:tr w:rsidR="00385E10" w:rsidRPr="00AE33AD" w14:paraId="3EBBCF5B" w14:textId="77777777" w:rsidTr="00254C13">
        <w:trPr>
          <w:trHeight w:val="574"/>
          <w:jc w:val="right"/>
        </w:trPr>
        <w:tc>
          <w:tcPr>
            <w:tcW w:w="850" w:type="dxa"/>
            <w:vMerge/>
            <w:vAlign w:val="center"/>
            <w:hideMark/>
          </w:tcPr>
          <w:p w14:paraId="4DF5CD50"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637" w:type="dxa"/>
            <w:vMerge/>
            <w:vAlign w:val="center"/>
            <w:hideMark/>
          </w:tcPr>
          <w:p w14:paraId="69D25645"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2225" w:type="dxa"/>
            <w:vMerge/>
            <w:vAlign w:val="center"/>
            <w:hideMark/>
          </w:tcPr>
          <w:p w14:paraId="45447799"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6EACFCF3"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7D70E458"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6EF4FDBA"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47B6A8DA"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45789CC5"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3F2308C9"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r>
      <w:tr w:rsidR="00385E10" w:rsidRPr="00AE33AD" w14:paraId="45FE597E" w14:textId="77777777" w:rsidTr="00254C13">
        <w:trPr>
          <w:trHeight w:val="574"/>
          <w:jc w:val="right"/>
        </w:trPr>
        <w:tc>
          <w:tcPr>
            <w:tcW w:w="850" w:type="dxa"/>
            <w:vMerge w:val="restart"/>
            <w:shd w:val="clear" w:color="auto" w:fill="auto"/>
            <w:noWrap/>
            <w:vAlign w:val="center"/>
            <w:hideMark/>
          </w:tcPr>
          <w:p w14:paraId="460EBD89"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34</w:t>
            </w:r>
          </w:p>
        </w:tc>
        <w:tc>
          <w:tcPr>
            <w:tcW w:w="637" w:type="dxa"/>
            <w:vMerge w:val="restart"/>
            <w:shd w:val="clear" w:color="auto" w:fill="auto"/>
            <w:noWrap/>
            <w:vAlign w:val="center"/>
            <w:hideMark/>
          </w:tcPr>
          <w:p w14:paraId="3E8A04B1"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SMGR</w:t>
            </w:r>
          </w:p>
        </w:tc>
        <w:tc>
          <w:tcPr>
            <w:tcW w:w="2225" w:type="dxa"/>
            <w:vMerge w:val="restart"/>
            <w:shd w:val="clear" w:color="auto" w:fill="auto"/>
            <w:noWrap/>
            <w:vAlign w:val="center"/>
            <w:hideMark/>
          </w:tcPr>
          <w:p w14:paraId="4FE2BE8F"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Semen Indonesia (Persero) Tbk.</w:t>
            </w:r>
          </w:p>
        </w:tc>
        <w:tc>
          <w:tcPr>
            <w:tcW w:w="0" w:type="auto"/>
            <w:vMerge w:val="restart"/>
            <w:shd w:val="clear" w:color="auto" w:fill="auto"/>
            <w:noWrap/>
            <w:vAlign w:val="center"/>
            <w:hideMark/>
          </w:tcPr>
          <w:p w14:paraId="48B55FFF"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713090A0"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6F2945E7"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1D6BB1D2"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4791855A"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34B5B326"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Memenuhi Kriteria</w:t>
            </w:r>
          </w:p>
        </w:tc>
      </w:tr>
      <w:tr w:rsidR="00385E10" w:rsidRPr="00AE33AD" w14:paraId="43B8FF19" w14:textId="77777777" w:rsidTr="00254C13">
        <w:trPr>
          <w:trHeight w:val="574"/>
          <w:jc w:val="right"/>
        </w:trPr>
        <w:tc>
          <w:tcPr>
            <w:tcW w:w="850" w:type="dxa"/>
            <w:vMerge/>
            <w:vAlign w:val="center"/>
            <w:hideMark/>
          </w:tcPr>
          <w:p w14:paraId="49BC18B4"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637" w:type="dxa"/>
            <w:vMerge/>
            <w:vAlign w:val="center"/>
            <w:hideMark/>
          </w:tcPr>
          <w:p w14:paraId="500C9ABD"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2225" w:type="dxa"/>
            <w:vMerge/>
            <w:vAlign w:val="center"/>
            <w:hideMark/>
          </w:tcPr>
          <w:p w14:paraId="0E992D57"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256D0C91"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6387E5B9"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6F84DC3F"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57024842"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0D9AF10F"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0C1E8134"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r>
      <w:tr w:rsidR="00385E10" w:rsidRPr="00AE33AD" w14:paraId="42698C34" w14:textId="77777777" w:rsidTr="00254C13">
        <w:trPr>
          <w:trHeight w:val="574"/>
          <w:jc w:val="right"/>
        </w:trPr>
        <w:tc>
          <w:tcPr>
            <w:tcW w:w="850" w:type="dxa"/>
            <w:vMerge w:val="restart"/>
            <w:shd w:val="clear" w:color="auto" w:fill="auto"/>
            <w:noWrap/>
            <w:vAlign w:val="center"/>
            <w:hideMark/>
          </w:tcPr>
          <w:p w14:paraId="2B1F36AD"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35</w:t>
            </w:r>
          </w:p>
        </w:tc>
        <w:tc>
          <w:tcPr>
            <w:tcW w:w="637" w:type="dxa"/>
            <w:vMerge w:val="restart"/>
            <w:shd w:val="clear" w:color="auto" w:fill="auto"/>
            <w:noWrap/>
            <w:vAlign w:val="center"/>
            <w:hideMark/>
          </w:tcPr>
          <w:p w14:paraId="67816775"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SMKL</w:t>
            </w:r>
          </w:p>
        </w:tc>
        <w:tc>
          <w:tcPr>
            <w:tcW w:w="2225" w:type="dxa"/>
            <w:vMerge w:val="restart"/>
            <w:shd w:val="clear" w:color="auto" w:fill="auto"/>
            <w:noWrap/>
            <w:vAlign w:val="center"/>
            <w:hideMark/>
          </w:tcPr>
          <w:p w14:paraId="6A6AE0D2"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Satyamitra Kemas Lestari Tbk.</w:t>
            </w:r>
          </w:p>
        </w:tc>
        <w:tc>
          <w:tcPr>
            <w:tcW w:w="0" w:type="auto"/>
            <w:vMerge w:val="restart"/>
            <w:shd w:val="clear" w:color="auto" w:fill="auto"/>
            <w:noWrap/>
            <w:vAlign w:val="center"/>
            <w:hideMark/>
          </w:tcPr>
          <w:p w14:paraId="213FD905"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29754A8B"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13B9730B"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4C7F177B"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42B4A326"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26E3BE00"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Tidak Memenuhi Kriteria</w:t>
            </w:r>
          </w:p>
        </w:tc>
      </w:tr>
      <w:tr w:rsidR="00385E10" w:rsidRPr="00AE33AD" w14:paraId="6CD2EFD2" w14:textId="77777777" w:rsidTr="00254C13">
        <w:trPr>
          <w:trHeight w:val="574"/>
          <w:jc w:val="right"/>
        </w:trPr>
        <w:tc>
          <w:tcPr>
            <w:tcW w:w="850" w:type="dxa"/>
            <w:vMerge/>
            <w:vAlign w:val="center"/>
            <w:hideMark/>
          </w:tcPr>
          <w:p w14:paraId="66348440"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637" w:type="dxa"/>
            <w:vMerge/>
            <w:vAlign w:val="center"/>
            <w:hideMark/>
          </w:tcPr>
          <w:p w14:paraId="07C27188"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2225" w:type="dxa"/>
            <w:vMerge/>
            <w:vAlign w:val="center"/>
            <w:hideMark/>
          </w:tcPr>
          <w:p w14:paraId="498A1F8F"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52E990C8"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65642EB5"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4F60BEBA"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4D81D1C4"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08593123"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60BEB287"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r>
      <w:tr w:rsidR="00385E10" w:rsidRPr="00AE33AD" w14:paraId="1F62E5F0" w14:textId="77777777" w:rsidTr="00254C13">
        <w:trPr>
          <w:trHeight w:val="574"/>
          <w:jc w:val="right"/>
        </w:trPr>
        <w:tc>
          <w:tcPr>
            <w:tcW w:w="850" w:type="dxa"/>
            <w:vMerge w:val="restart"/>
            <w:shd w:val="clear" w:color="auto" w:fill="auto"/>
            <w:noWrap/>
            <w:vAlign w:val="center"/>
            <w:hideMark/>
          </w:tcPr>
          <w:p w14:paraId="73474D49"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36</w:t>
            </w:r>
          </w:p>
        </w:tc>
        <w:tc>
          <w:tcPr>
            <w:tcW w:w="637" w:type="dxa"/>
            <w:vMerge w:val="restart"/>
            <w:shd w:val="clear" w:color="auto" w:fill="auto"/>
            <w:noWrap/>
            <w:vAlign w:val="center"/>
            <w:hideMark/>
          </w:tcPr>
          <w:p w14:paraId="116CEF6B"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SPMA</w:t>
            </w:r>
          </w:p>
        </w:tc>
        <w:tc>
          <w:tcPr>
            <w:tcW w:w="2225" w:type="dxa"/>
            <w:vMerge w:val="restart"/>
            <w:shd w:val="clear" w:color="auto" w:fill="auto"/>
            <w:noWrap/>
            <w:vAlign w:val="center"/>
            <w:hideMark/>
          </w:tcPr>
          <w:p w14:paraId="1B29A621"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Suparma Tbk.</w:t>
            </w:r>
          </w:p>
        </w:tc>
        <w:tc>
          <w:tcPr>
            <w:tcW w:w="0" w:type="auto"/>
            <w:vMerge w:val="restart"/>
            <w:shd w:val="clear" w:color="auto" w:fill="auto"/>
            <w:noWrap/>
            <w:vAlign w:val="center"/>
            <w:hideMark/>
          </w:tcPr>
          <w:p w14:paraId="27D6F3B1"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7C4F8D83"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12F4CDFC"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548EE588"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090879F6"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253B86E5"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Tidak Memenuhi Kriteria</w:t>
            </w:r>
          </w:p>
        </w:tc>
      </w:tr>
      <w:tr w:rsidR="00385E10" w:rsidRPr="00AE33AD" w14:paraId="13A01ECE" w14:textId="77777777" w:rsidTr="00254C13">
        <w:trPr>
          <w:trHeight w:val="574"/>
          <w:jc w:val="right"/>
        </w:trPr>
        <w:tc>
          <w:tcPr>
            <w:tcW w:w="850" w:type="dxa"/>
            <w:vMerge/>
            <w:vAlign w:val="center"/>
            <w:hideMark/>
          </w:tcPr>
          <w:p w14:paraId="301BFBBC"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637" w:type="dxa"/>
            <w:vMerge/>
            <w:vAlign w:val="center"/>
            <w:hideMark/>
          </w:tcPr>
          <w:p w14:paraId="3C952314"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2225" w:type="dxa"/>
            <w:vMerge/>
            <w:vAlign w:val="center"/>
            <w:hideMark/>
          </w:tcPr>
          <w:p w14:paraId="406F908E"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13096CB5"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6B9C1C6A"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5EFB0558"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5F08DE1A"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723D832E"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3CDE5F97"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r>
      <w:tr w:rsidR="00385E10" w:rsidRPr="00AE33AD" w14:paraId="7EE4AAB4" w14:textId="77777777" w:rsidTr="00254C13">
        <w:trPr>
          <w:trHeight w:val="574"/>
          <w:jc w:val="right"/>
        </w:trPr>
        <w:tc>
          <w:tcPr>
            <w:tcW w:w="850" w:type="dxa"/>
            <w:vMerge w:val="restart"/>
            <w:shd w:val="clear" w:color="auto" w:fill="auto"/>
            <w:noWrap/>
            <w:vAlign w:val="center"/>
            <w:hideMark/>
          </w:tcPr>
          <w:p w14:paraId="00CA746B"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lastRenderedPageBreak/>
              <w:t>37</w:t>
            </w:r>
          </w:p>
        </w:tc>
        <w:tc>
          <w:tcPr>
            <w:tcW w:w="637" w:type="dxa"/>
            <w:vMerge w:val="restart"/>
            <w:shd w:val="clear" w:color="auto" w:fill="auto"/>
            <w:noWrap/>
            <w:vAlign w:val="center"/>
            <w:hideMark/>
          </w:tcPr>
          <w:p w14:paraId="71E0ED75"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SRSN</w:t>
            </w:r>
          </w:p>
        </w:tc>
        <w:tc>
          <w:tcPr>
            <w:tcW w:w="2225" w:type="dxa"/>
            <w:vMerge w:val="restart"/>
            <w:shd w:val="clear" w:color="auto" w:fill="auto"/>
            <w:noWrap/>
            <w:vAlign w:val="center"/>
            <w:hideMark/>
          </w:tcPr>
          <w:p w14:paraId="5D02915F"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Indo Acidatama Tbk</w:t>
            </w:r>
          </w:p>
        </w:tc>
        <w:tc>
          <w:tcPr>
            <w:tcW w:w="0" w:type="auto"/>
            <w:vMerge w:val="restart"/>
            <w:shd w:val="clear" w:color="auto" w:fill="auto"/>
            <w:noWrap/>
            <w:vAlign w:val="center"/>
            <w:hideMark/>
          </w:tcPr>
          <w:p w14:paraId="468FD63C"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171A84C8"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6F649CFC"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01E74F76"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21E0022A"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29BFC3C1"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Tidak Memenuhi Kriteria</w:t>
            </w:r>
          </w:p>
        </w:tc>
      </w:tr>
      <w:tr w:rsidR="00385E10" w:rsidRPr="00AE33AD" w14:paraId="6C673505" w14:textId="77777777" w:rsidTr="00254C13">
        <w:trPr>
          <w:trHeight w:val="574"/>
          <w:jc w:val="right"/>
        </w:trPr>
        <w:tc>
          <w:tcPr>
            <w:tcW w:w="850" w:type="dxa"/>
            <w:vMerge/>
            <w:vAlign w:val="center"/>
            <w:hideMark/>
          </w:tcPr>
          <w:p w14:paraId="2575C184"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637" w:type="dxa"/>
            <w:vMerge/>
            <w:vAlign w:val="center"/>
            <w:hideMark/>
          </w:tcPr>
          <w:p w14:paraId="318D9DD3"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2225" w:type="dxa"/>
            <w:vMerge/>
            <w:vAlign w:val="center"/>
            <w:hideMark/>
          </w:tcPr>
          <w:p w14:paraId="20EC7C53"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2B6A395F"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2527B45A"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7F3E9511"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1EE9AC1B"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057C5643"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0E0602A3"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r>
      <w:tr w:rsidR="00385E10" w:rsidRPr="00AE33AD" w14:paraId="0704636F" w14:textId="77777777" w:rsidTr="00254C13">
        <w:trPr>
          <w:trHeight w:val="574"/>
          <w:jc w:val="right"/>
        </w:trPr>
        <w:tc>
          <w:tcPr>
            <w:tcW w:w="850" w:type="dxa"/>
            <w:vMerge w:val="restart"/>
            <w:shd w:val="clear" w:color="auto" w:fill="auto"/>
            <w:noWrap/>
            <w:vAlign w:val="center"/>
            <w:hideMark/>
          </w:tcPr>
          <w:p w14:paraId="4E69F122"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38</w:t>
            </w:r>
          </w:p>
        </w:tc>
        <w:tc>
          <w:tcPr>
            <w:tcW w:w="637" w:type="dxa"/>
            <w:vMerge w:val="restart"/>
            <w:shd w:val="clear" w:color="auto" w:fill="auto"/>
            <w:noWrap/>
            <w:vAlign w:val="center"/>
            <w:hideMark/>
          </w:tcPr>
          <w:p w14:paraId="515489FB"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SULI</w:t>
            </w:r>
          </w:p>
        </w:tc>
        <w:tc>
          <w:tcPr>
            <w:tcW w:w="2225" w:type="dxa"/>
            <w:vMerge w:val="restart"/>
            <w:shd w:val="clear" w:color="auto" w:fill="auto"/>
            <w:noWrap/>
            <w:vAlign w:val="center"/>
            <w:hideMark/>
          </w:tcPr>
          <w:p w14:paraId="333E39DA"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SLJ Global Tbk.</w:t>
            </w:r>
          </w:p>
        </w:tc>
        <w:tc>
          <w:tcPr>
            <w:tcW w:w="0" w:type="auto"/>
            <w:vMerge w:val="restart"/>
            <w:shd w:val="clear" w:color="auto" w:fill="auto"/>
            <w:noWrap/>
            <w:vAlign w:val="center"/>
            <w:hideMark/>
          </w:tcPr>
          <w:p w14:paraId="753E2799"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6C821CC1"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569601D6"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53D153F8"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208F3A25"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31B66A3E"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Tidak Memenuhi Kriteria</w:t>
            </w:r>
          </w:p>
        </w:tc>
      </w:tr>
      <w:tr w:rsidR="00385E10" w:rsidRPr="00AE33AD" w14:paraId="21398EBA" w14:textId="77777777" w:rsidTr="00254C13">
        <w:trPr>
          <w:trHeight w:val="574"/>
          <w:jc w:val="right"/>
        </w:trPr>
        <w:tc>
          <w:tcPr>
            <w:tcW w:w="850" w:type="dxa"/>
            <w:vMerge/>
            <w:vAlign w:val="center"/>
            <w:hideMark/>
          </w:tcPr>
          <w:p w14:paraId="4E674CB9"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637" w:type="dxa"/>
            <w:vMerge/>
            <w:vAlign w:val="center"/>
            <w:hideMark/>
          </w:tcPr>
          <w:p w14:paraId="6BF74645"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2225" w:type="dxa"/>
            <w:vMerge/>
            <w:vAlign w:val="center"/>
            <w:hideMark/>
          </w:tcPr>
          <w:p w14:paraId="084FC8F2"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77DC9366"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640FA5B1"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47545808"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09C217DB"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7619E414"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5A4FC3F5"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r>
      <w:tr w:rsidR="00385E10" w:rsidRPr="00AE33AD" w14:paraId="1BAA2117" w14:textId="77777777" w:rsidTr="00254C13">
        <w:trPr>
          <w:trHeight w:val="574"/>
          <w:jc w:val="right"/>
        </w:trPr>
        <w:tc>
          <w:tcPr>
            <w:tcW w:w="850" w:type="dxa"/>
            <w:vMerge w:val="restart"/>
            <w:shd w:val="clear" w:color="auto" w:fill="auto"/>
            <w:noWrap/>
            <w:vAlign w:val="center"/>
            <w:hideMark/>
          </w:tcPr>
          <w:p w14:paraId="382542F9"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39</w:t>
            </w:r>
          </w:p>
        </w:tc>
        <w:tc>
          <w:tcPr>
            <w:tcW w:w="637" w:type="dxa"/>
            <w:vMerge w:val="restart"/>
            <w:shd w:val="clear" w:color="auto" w:fill="auto"/>
            <w:noWrap/>
            <w:vAlign w:val="center"/>
            <w:hideMark/>
          </w:tcPr>
          <w:p w14:paraId="0887164A"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TDPM</w:t>
            </w:r>
          </w:p>
        </w:tc>
        <w:tc>
          <w:tcPr>
            <w:tcW w:w="2225" w:type="dxa"/>
            <w:vMerge w:val="restart"/>
            <w:shd w:val="clear" w:color="auto" w:fill="auto"/>
            <w:noWrap/>
            <w:vAlign w:val="center"/>
            <w:hideMark/>
          </w:tcPr>
          <w:p w14:paraId="416EC177"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Tridomain Performance Material</w:t>
            </w:r>
          </w:p>
        </w:tc>
        <w:tc>
          <w:tcPr>
            <w:tcW w:w="0" w:type="auto"/>
            <w:vMerge w:val="restart"/>
            <w:shd w:val="clear" w:color="auto" w:fill="auto"/>
            <w:noWrap/>
            <w:vAlign w:val="center"/>
            <w:hideMark/>
          </w:tcPr>
          <w:p w14:paraId="5100CEFE"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2711BB2B"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6E4632BD"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16157FDD"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51D6F6DC"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3EC92AE4"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Tidak Memenuhi Kriteria</w:t>
            </w:r>
          </w:p>
        </w:tc>
      </w:tr>
      <w:tr w:rsidR="00385E10" w:rsidRPr="00AE33AD" w14:paraId="5A08E365" w14:textId="77777777" w:rsidTr="00254C13">
        <w:trPr>
          <w:trHeight w:val="574"/>
          <w:jc w:val="right"/>
        </w:trPr>
        <w:tc>
          <w:tcPr>
            <w:tcW w:w="850" w:type="dxa"/>
            <w:vMerge/>
            <w:vAlign w:val="center"/>
            <w:hideMark/>
          </w:tcPr>
          <w:p w14:paraId="68C4253A"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637" w:type="dxa"/>
            <w:vMerge/>
            <w:vAlign w:val="center"/>
            <w:hideMark/>
          </w:tcPr>
          <w:p w14:paraId="47D512EA"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2225" w:type="dxa"/>
            <w:vMerge/>
            <w:vAlign w:val="center"/>
            <w:hideMark/>
          </w:tcPr>
          <w:p w14:paraId="5443639D"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38515840"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23B35D67"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3312FD34"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7A8883FC"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623C616B"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41721DE9"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r>
      <w:tr w:rsidR="00385E10" w:rsidRPr="00AE33AD" w14:paraId="730E2C12" w14:textId="77777777" w:rsidTr="00254C13">
        <w:trPr>
          <w:trHeight w:val="574"/>
          <w:jc w:val="right"/>
        </w:trPr>
        <w:tc>
          <w:tcPr>
            <w:tcW w:w="850" w:type="dxa"/>
            <w:vMerge w:val="restart"/>
            <w:shd w:val="clear" w:color="auto" w:fill="auto"/>
            <w:noWrap/>
            <w:vAlign w:val="center"/>
            <w:hideMark/>
          </w:tcPr>
          <w:p w14:paraId="2208854A"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40</w:t>
            </w:r>
          </w:p>
        </w:tc>
        <w:tc>
          <w:tcPr>
            <w:tcW w:w="637" w:type="dxa"/>
            <w:vMerge w:val="restart"/>
            <w:shd w:val="clear" w:color="auto" w:fill="auto"/>
            <w:noWrap/>
            <w:vAlign w:val="center"/>
            <w:hideMark/>
          </w:tcPr>
          <w:p w14:paraId="3BEE3B6E"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TINS</w:t>
            </w:r>
          </w:p>
        </w:tc>
        <w:tc>
          <w:tcPr>
            <w:tcW w:w="2225" w:type="dxa"/>
            <w:vMerge w:val="restart"/>
            <w:shd w:val="clear" w:color="auto" w:fill="auto"/>
            <w:noWrap/>
            <w:vAlign w:val="center"/>
            <w:hideMark/>
          </w:tcPr>
          <w:p w14:paraId="3D6AB2BE"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Timah Tbk.</w:t>
            </w:r>
          </w:p>
        </w:tc>
        <w:tc>
          <w:tcPr>
            <w:tcW w:w="0" w:type="auto"/>
            <w:vMerge w:val="restart"/>
            <w:shd w:val="clear" w:color="auto" w:fill="auto"/>
            <w:noWrap/>
            <w:vAlign w:val="center"/>
            <w:hideMark/>
          </w:tcPr>
          <w:p w14:paraId="4157FD50"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679DBB2E"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2922BABD"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3462B522"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49CBB656"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271EEB0B"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Memenuhi Kriteria</w:t>
            </w:r>
          </w:p>
        </w:tc>
      </w:tr>
      <w:tr w:rsidR="00385E10" w:rsidRPr="00AE33AD" w14:paraId="34EFF436" w14:textId="77777777" w:rsidTr="00254C13">
        <w:trPr>
          <w:trHeight w:val="574"/>
          <w:jc w:val="right"/>
        </w:trPr>
        <w:tc>
          <w:tcPr>
            <w:tcW w:w="850" w:type="dxa"/>
            <w:vMerge/>
            <w:vAlign w:val="center"/>
            <w:hideMark/>
          </w:tcPr>
          <w:p w14:paraId="01BDA634"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637" w:type="dxa"/>
            <w:vMerge/>
            <w:vAlign w:val="center"/>
            <w:hideMark/>
          </w:tcPr>
          <w:p w14:paraId="639DCF83"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2225" w:type="dxa"/>
            <w:vMerge/>
            <w:vAlign w:val="center"/>
            <w:hideMark/>
          </w:tcPr>
          <w:p w14:paraId="382EBE64"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744ADF16"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775D4A3F"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50F64B72"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13B9384C"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43B173F5"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09BA4843"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r>
      <w:tr w:rsidR="00385E10" w:rsidRPr="00AE33AD" w14:paraId="57A898E1" w14:textId="77777777" w:rsidTr="00254C13">
        <w:trPr>
          <w:trHeight w:val="574"/>
          <w:jc w:val="right"/>
        </w:trPr>
        <w:tc>
          <w:tcPr>
            <w:tcW w:w="850" w:type="dxa"/>
            <w:vMerge w:val="restart"/>
            <w:shd w:val="clear" w:color="auto" w:fill="auto"/>
            <w:noWrap/>
            <w:vAlign w:val="center"/>
            <w:hideMark/>
          </w:tcPr>
          <w:p w14:paraId="747888A4"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42</w:t>
            </w:r>
          </w:p>
        </w:tc>
        <w:tc>
          <w:tcPr>
            <w:tcW w:w="637" w:type="dxa"/>
            <w:vMerge w:val="restart"/>
            <w:shd w:val="clear" w:color="auto" w:fill="auto"/>
            <w:noWrap/>
            <w:vAlign w:val="center"/>
            <w:hideMark/>
          </w:tcPr>
          <w:p w14:paraId="4F1EF14A"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TKIM</w:t>
            </w:r>
          </w:p>
        </w:tc>
        <w:tc>
          <w:tcPr>
            <w:tcW w:w="2225" w:type="dxa"/>
            <w:vMerge w:val="restart"/>
            <w:shd w:val="clear" w:color="auto" w:fill="auto"/>
            <w:noWrap/>
            <w:vAlign w:val="center"/>
            <w:hideMark/>
          </w:tcPr>
          <w:p w14:paraId="711B8B82"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Pabrik Kertas Tjiwi Kimia Tbk.</w:t>
            </w:r>
          </w:p>
        </w:tc>
        <w:tc>
          <w:tcPr>
            <w:tcW w:w="0" w:type="auto"/>
            <w:vMerge w:val="restart"/>
            <w:shd w:val="clear" w:color="auto" w:fill="auto"/>
            <w:noWrap/>
            <w:vAlign w:val="center"/>
            <w:hideMark/>
          </w:tcPr>
          <w:p w14:paraId="48C3DC15"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1CDEF429"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30499D44"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1323016A"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40F9EC77"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4EF16A78"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Tidak Memenuhi Kriteria</w:t>
            </w:r>
          </w:p>
        </w:tc>
      </w:tr>
      <w:tr w:rsidR="00385E10" w:rsidRPr="00AE33AD" w14:paraId="6E30E18F" w14:textId="77777777" w:rsidTr="00254C13">
        <w:trPr>
          <w:trHeight w:val="574"/>
          <w:jc w:val="right"/>
        </w:trPr>
        <w:tc>
          <w:tcPr>
            <w:tcW w:w="850" w:type="dxa"/>
            <w:vMerge/>
            <w:vAlign w:val="center"/>
            <w:hideMark/>
          </w:tcPr>
          <w:p w14:paraId="79FDE154"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637" w:type="dxa"/>
            <w:vMerge/>
            <w:vAlign w:val="center"/>
            <w:hideMark/>
          </w:tcPr>
          <w:p w14:paraId="1BBA3B72"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2225" w:type="dxa"/>
            <w:vMerge/>
            <w:vAlign w:val="center"/>
            <w:hideMark/>
          </w:tcPr>
          <w:p w14:paraId="5287357E"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281BFBA4"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54918663"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6DDD6C90"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629AC007"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65C5C626"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6F4F9870"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r>
      <w:tr w:rsidR="00385E10" w:rsidRPr="00AE33AD" w14:paraId="7A24E37E" w14:textId="77777777" w:rsidTr="00254C13">
        <w:trPr>
          <w:trHeight w:val="574"/>
          <w:jc w:val="right"/>
        </w:trPr>
        <w:tc>
          <w:tcPr>
            <w:tcW w:w="850" w:type="dxa"/>
            <w:vMerge w:val="restart"/>
            <w:shd w:val="clear" w:color="auto" w:fill="auto"/>
            <w:noWrap/>
            <w:vAlign w:val="center"/>
            <w:hideMark/>
          </w:tcPr>
          <w:p w14:paraId="644A2707"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43</w:t>
            </w:r>
          </w:p>
        </w:tc>
        <w:tc>
          <w:tcPr>
            <w:tcW w:w="637" w:type="dxa"/>
            <w:vMerge w:val="restart"/>
            <w:shd w:val="clear" w:color="auto" w:fill="auto"/>
            <w:noWrap/>
            <w:vAlign w:val="center"/>
            <w:hideMark/>
          </w:tcPr>
          <w:p w14:paraId="0BC82FF5"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TRST</w:t>
            </w:r>
          </w:p>
        </w:tc>
        <w:tc>
          <w:tcPr>
            <w:tcW w:w="2225" w:type="dxa"/>
            <w:vMerge w:val="restart"/>
            <w:shd w:val="clear" w:color="auto" w:fill="auto"/>
            <w:noWrap/>
            <w:vAlign w:val="center"/>
            <w:hideMark/>
          </w:tcPr>
          <w:p w14:paraId="19E47983"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Trias Sentosa Tbk.</w:t>
            </w:r>
          </w:p>
        </w:tc>
        <w:tc>
          <w:tcPr>
            <w:tcW w:w="0" w:type="auto"/>
            <w:vMerge w:val="restart"/>
            <w:shd w:val="clear" w:color="auto" w:fill="auto"/>
            <w:noWrap/>
            <w:vAlign w:val="center"/>
            <w:hideMark/>
          </w:tcPr>
          <w:p w14:paraId="6D165035"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0C0FF53F"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5B402C41"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47EEA68F"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297899D6"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12B27113"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Tidak Memenuhi Kriteria</w:t>
            </w:r>
          </w:p>
        </w:tc>
      </w:tr>
      <w:tr w:rsidR="00385E10" w:rsidRPr="00AE33AD" w14:paraId="27F8558A" w14:textId="77777777" w:rsidTr="00254C13">
        <w:trPr>
          <w:trHeight w:val="574"/>
          <w:jc w:val="right"/>
        </w:trPr>
        <w:tc>
          <w:tcPr>
            <w:tcW w:w="850" w:type="dxa"/>
            <w:vMerge/>
            <w:vAlign w:val="center"/>
            <w:hideMark/>
          </w:tcPr>
          <w:p w14:paraId="74384C89"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637" w:type="dxa"/>
            <w:vMerge/>
            <w:vAlign w:val="center"/>
            <w:hideMark/>
          </w:tcPr>
          <w:p w14:paraId="2EDD1609"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2225" w:type="dxa"/>
            <w:vMerge/>
            <w:vAlign w:val="center"/>
            <w:hideMark/>
          </w:tcPr>
          <w:p w14:paraId="72A33141"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79A59095"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5FA89BA3"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6267B1A0"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3F16392B"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529BEBA1"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42AB647E"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r>
      <w:tr w:rsidR="00385E10" w:rsidRPr="00AE33AD" w14:paraId="59BFBE52" w14:textId="77777777" w:rsidTr="00254C13">
        <w:trPr>
          <w:trHeight w:val="574"/>
          <w:jc w:val="right"/>
        </w:trPr>
        <w:tc>
          <w:tcPr>
            <w:tcW w:w="850" w:type="dxa"/>
            <w:vMerge w:val="restart"/>
            <w:shd w:val="clear" w:color="auto" w:fill="auto"/>
            <w:noWrap/>
            <w:vAlign w:val="center"/>
            <w:hideMark/>
          </w:tcPr>
          <w:p w14:paraId="7CF64873"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44</w:t>
            </w:r>
          </w:p>
        </w:tc>
        <w:tc>
          <w:tcPr>
            <w:tcW w:w="637" w:type="dxa"/>
            <w:vMerge w:val="restart"/>
            <w:shd w:val="clear" w:color="auto" w:fill="auto"/>
            <w:noWrap/>
            <w:vAlign w:val="center"/>
            <w:hideMark/>
          </w:tcPr>
          <w:p w14:paraId="0F466242"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UNIC</w:t>
            </w:r>
          </w:p>
        </w:tc>
        <w:tc>
          <w:tcPr>
            <w:tcW w:w="2225" w:type="dxa"/>
            <w:vMerge w:val="restart"/>
            <w:shd w:val="clear" w:color="auto" w:fill="auto"/>
            <w:noWrap/>
            <w:vAlign w:val="center"/>
            <w:hideMark/>
          </w:tcPr>
          <w:p w14:paraId="1A3448D5"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Unggul Indah Cahaya Tbk.</w:t>
            </w:r>
          </w:p>
        </w:tc>
        <w:tc>
          <w:tcPr>
            <w:tcW w:w="0" w:type="auto"/>
            <w:vMerge w:val="restart"/>
            <w:shd w:val="clear" w:color="auto" w:fill="auto"/>
            <w:noWrap/>
            <w:vAlign w:val="center"/>
            <w:hideMark/>
          </w:tcPr>
          <w:p w14:paraId="62DAD876"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00AF12D8"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57729221"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615CD587"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417883AB"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476018FA"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Tidak Memenuhi Kriteria</w:t>
            </w:r>
          </w:p>
        </w:tc>
      </w:tr>
      <w:tr w:rsidR="00385E10" w:rsidRPr="00AE33AD" w14:paraId="6494FC20" w14:textId="77777777" w:rsidTr="00254C13">
        <w:trPr>
          <w:trHeight w:val="574"/>
          <w:jc w:val="right"/>
        </w:trPr>
        <w:tc>
          <w:tcPr>
            <w:tcW w:w="850" w:type="dxa"/>
            <w:vMerge/>
            <w:vAlign w:val="center"/>
            <w:hideMark/>
          </w:tcPr>
          <w:p w14:paraId="2BF5461A"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637" w:type="dxa"/>
            <w:vMerge/>
            <w:vAlign w:val="center"/>
            <w:hideMark/>
          </w:tcPr>
          <w:p w14:paraId="7B8F2603"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2225" w:type="dxa"/>
            <w:vMerge/>
            <w:vAlign w:val="center"/>
            <w:hideMark/>
          </w:tcPr>
          <w:p w14:paraId="3DB247BD"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7B76E0DE"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1A9DA23B"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2C657565"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4B5573DD"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284ACCC3"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589E28C2"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r>
      <w:tr w:rsidR="00385E10" w:rsidRPr="00AE33AD" w14:paraId="1C27568F" w14:textId="77777777" w:rsidTr="00254C13">
        <w:trPr>
          <w:trHeight w:val="574"/>
          <w:jc w:val="right"/>
        </w:trPr>
        <w:tc>
          <w:tcPr>
            <w:tcW w:w="850" w:type="dxa"/>
            <w:vMerge w:val="restart"/>
            <w:shd w:val="clear" w:color="auto" w:fill="auto"/>
            <w:noWrap/>
            <w:vAlign w:val="center"/>
            <w:hideMark/>
          </w:tcPr>
          <w:p w14:paraId="429954FB"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55</w:t>
            </w:r>
          </w:p>
        </w:tc>
        <w:tc>
          <w:tcPr>
            <w:tcW w:w="637" w:type="dxa"/>
            <w:vMerge w:val="restart"/>
            <w:shd w:val="clear" w:color="auto" w:fill="auto"/>
            <w:noWrap/>
            <w:vAlign w:val="center"/>
            <w:hideMark/>
          </w:tcPr>
          <w:p w14:paraId="0F5DF69B"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WSBP</w:t>
            </w:r>
          </w:p>
        </w:tc>
        <w:tc>
          <w:tcPr>
            <w:tcW w:w="2225" w:type="dxa"/>
            <w:vMerge w:val="restart"/>
            <w:shd w:val="clear" w:color="auto" w:fill="auto"/>
            <w:noWrap/>
            <w:vAlign w:val="center"/>
            <w:hideMark/>
          </w:tcPr>
          <w:p w14:paraId="22CA4E7C"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Waskita Beton Precast Tbk.</w:t>
            </w:r>
          </w:p>
        </w:tc>
        <w:tc>
          <w:tcPr>
            <w:tcW w:w="0" w:type="auto"/>
            <w:vMerge w:val="restart"/>
            <w:shd w:val="clear" w:color="auto" w:fill="auto"/>
            <w:noWrap/>
            <w:vAlign w:val="center"/>
            <w:hideMark/>
          </w:tcPr>
          <w:p w14:paraId="4631AB09"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7A7B56C0"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68BC05D3"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10385615"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5C4B22B8"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497FC46F"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Memenuhi Kriteria</w:t>
            </w:r>
          </w:p>
        </w:tc>
      </w:tr>
      <w:tr w:rsidR="00385E10" w:rsidRPr="00AE33AD" w14:paraId="3E1863A1" w14:textId="77777777" w:rsidTr="00254C13">
        <w:trPr>
          <w:trHeight w:val="574"/>
          <w:jc w:val="right"/>
        </w:trPr>
        <w:tc>
          <w:tcPr>
            <w:tcW w:w="850" w:type="dxa"/>
            <w:vMerge/>
            <w:vAlign w:val="center"/>
            <w:hideMark/>
          </w:tcPr>
          <w:p w14:paraId="2C306EF0"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637" w:type="dxa"/>
            <w:vMerge/>
            <w:vAlign w:val="center"/>
            <w:hideMark/>
          </w:tcPr>
          <w:p w14:paraId="591CAF7F"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2225" w:type="dxa"/>
            <w:vMerge/>
            <w:vAlign w:val="center"/>
            <w:hideMark/>
          </w:tcPr>
          <w:p w14:paraId="3C8591D3"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6B381AB3"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62653711"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5FFE72B2"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3F83099B"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21144B37"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22963089"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r>
      <w:tr w:rsidR="00385E10" w:rsidRPr="00AE33AD" w14:paraId="7DB1D049" w14:textId="77777777" w:rsidTr="00254C13">
        <w:trPr>
          <w:trHeight w:val="574"/>
          <w:jc w:val="right"/>
        </w:trPr>
        <w:tc>
          <w:tcPr>
            <w:tcW w:w="850" w:type="dxa"/>
            <w:vMerge w:val="restart"/>
            <w:shd w:val="clear" w:color="auto" w:fill="auto"/>
            <w:noWrap/>
            <w:vAlign w:val="center"/>
            <w:hideMark/>
          </w:tcPr>
          <w:p w14:paraId="48B2E63D"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46</w:t>
            </w:r>
          </w:p>
        </w:tc>
        <w:tc>
          <w:tcPr>
            <w:tcW w:w="637" w:type="dxa"/>
            <w:vMerge w:val="restart"/>
            <w:shd w:val="clear" w:color="auto" w:fill="auto"/>
            <w:noWrap/>
            <w:vAlign w:val="center"/>
            <w:hideMark/>
          </w:tcPr>
          <w:p w14:paraId="12378855"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WTON</w:t>
            </w:r>
          </w:p>
        </w:tc>
        <w:tc>
          <w:tcPr>
            <w:tcW w:w="2225" w:type="dxa"/>
            <w:vMerge w:val="restart"/>
            <w:shd w:val="clear" w:color="auto" w:fill="auto"/>
            <w:noWrap/>
            <w:vAlign w:val="center"/>
            <w:hideMark/>
          </w:tcPr>
          <w:p w14:paraId="7775D401"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Wijaya Karya Beton Tbk.</w:t>
            </w:r>
          </w:p>
        </w:tc>
        <w:tc>
          <w:tcPr>
            <w:tcW w:w="0" w:type="auto"/>
            <w:vMerge w:val="restart"/>
            <w:shd w:val="clear" w:color="auto" w:fill="auto"/>
            <w:noWrap/>
            <w:vAlign w:val="center"/>
            <w:hideMark/>
          </w:tcPr>
          <w:p w14:paraId="7E53343A"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59079DAA"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143861B2"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5208A275"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304D5692"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w:t>
            </w:r>
          </w:p>
        </w:tc>
        <w:tc>
          <w:tcPr>
            <w:tcW w:w="0" w:type="auto"/>
            <w:vMerge w:val="restart"/>
            <w:shd w:val="clear" w:color="auto" w:fill="auto"/>
            <w:noWrap/>
            <w:vAlign w:val="center"/>
            <w:hideMark/>
          </w:tcPr>
          <w:p w14:paraId="21FEE061"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Memenuhi Kriteria</w:t>
            </w:r>
          </w:p>
        </w:tc>
      </w:tr>
      <w:tr w:rsidR="00385E10" w:rsidRPr="00AE33AD" w14:paraId="16468BD1" w14:textId="77777777" w:rsidTr="00254C13">
        <w:trPr>
          <w:trHeight w:val="574"/>
          <w:jc w:val="right"/>
        </w:trPr>
        <w:tc>
          <w:tcPr>
            <w:tcW w:w="850" w:type="dxa"/>
            <w:vMerge/>
            <w:vAlign w:val="center"/>
            <w:hideMark/>
          </w:tcPr>
          <w:p w14:paraId="29906DB1"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637" w:type="dxa"/>
            <w:vMerge/>
            <w:vAlign w:val="center"/>
            <w:hideMark/>
          </w:tcPr>
          <w:p w14:paraId="24CCEBCE"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2225" w:type="dxa"/>
            <w:vMerge/>
            <w:vAlign w:val="center"/>
            <w:hideMark/>
          </w:tcPr>
          <w:p w14:paraId="647F02C5"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779A1D99"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6E6E7535"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1E93718F"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197845CE"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361AB4EC"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c>
          <w:tcPr>
            <w:tcW w:w="0" w:type="auto"/>
            <w:vMerge/>
            <w:vAlign w:val="center"/>
            <w:hideMark/>
          </w:tcPr>
          <w:p w14:paraId="399B8758" w14:textId="77777777" w:rsidR="00385E10" w:rsidRPr="00AE33AD" w:rsidRDefault="00385E10" w:rsidP="00385E10">
            <w:pPr>
              <w:spacing w:after="0" w:line="240" w:lineRule="auto"/>
              <w:ind w:left="0" w:firstLine="0"/>
              <w:rPr>
                <w:rFonts w:ascii="Times New Roman" w:eastAsia="Times New Roman" w:hAnsi="Times New Roman" w:cs="Times New Roman"/>
                <w:color w:val="000000"/>
                <w:sz w:val="24"/>
                <w:szCs w:val="24"/>
              </w:rPr>
            </w:pPr>
          </w:p>
        </w:tc>
      </w:tr>
      <w:tr w:rsidR="00385E10" w:rsidRPr="00AE33AD" w14:paraId="61E8FFE5" w14:textId="77777777" w:rsidTr="00254C13">
        <w:trPr>
          <w:trHeight w:val="330"/>
          <w:jc w:val="right"/>
        </w:trPr>
        <w:tc>
          <w:tcPr>
            <w:tcW w:w="1487" w:type="dxa"/>
            <w:gridSpan w:val="2"/>
            <w:shd w:val="clear" w:color="auto" w:fill="auto"/>
            <w:noWrap/>
            <w:vAlign w:val="center"/>
            <w:hideMark/>
          </w:tcPr>
          <w:p w14:paraId="2B6E86BA"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Total</w:t>
            </w:r>
          </w:p>
        </w:tc>
        <w:tc>
          <w:tcPr>
            <w:tcW w:w="6274" w:type="dxa"/>
            <w:gridSpan w:val="7"/>
            <w:shd w:val="clear" w:color="auto" w:fill="auto"/>
            <w:noWrap/>
            <w:vAlign w:val="center"/>
            <w:hideMark/>
          </w:tcPr>
          <w:p w14:paraId="4A335115" w14:textId="77777777" w:rsidR="00385E10" w:rsidRPr="00AE33AD" w:rsidRDefault="00385E10" w:rsidP="00385E10">
            <w:pPr>
              <w:spacing w:after="0" w:line="240" w:lineRule="auto"/>
              <w:ind w:left="0" w:firstLine="0"/>
              <w:jc w:val="center"/>
              <w:rPr>
                <w:rFonts w:ascii="Times New Roman" w:eastAsia="Times New Roman" w:hAnsi="Times New Roman" w:cs="Times New Roman"/>
                <w:color w:val="000000"/>
                <w:sz w:val="24"/>
                <w:szCs w:val="24"/>
              </w:rPr>
            </w:pPr>
            <w:r w:rsidRPr="00AE33AD">
              <w:rPr>
                <w:rFonts w:ascii="Times New Roman" w:eastAsia="Times New Roman" w:hAnsi="Times New Roman" w:cs="Times New Roman"/>
                <w:color w:val="000000"/>
                <w:sz w:val="24"/>
                <w:szCs w:val="24"/>
              </w:rPr>
              <w:t>46 Perusahaan</w:t>
            </w:r>
          </w:p>
        </w:tc>
      </w:tr>
    </w:tbl>
    <w:p w14:paraId="674F64CE" w14:textId="77777777" w:rsidR="00385E10" w:rsidRPr="00AE33AD" w:rsidRDefault="00385E10" w:rsidP="00385E10">
      <w:pPr>
        <w:rPr>
          <w:rFonts w:ascii="Times New Roman" w:hAnsi="Times New Roman" w:cs="Times New Roman"/>
          <w:sz w:val="24"/>
          <w:szCs w:val="24"/>
          <w:lang w:val="id-ID"/>
        </w:rPr>
      </w:pPr>
    </w:p>
    <w:p w14:paraId="0E055778" w14:textId="27974DB8" w:rsidR="000F6EE4" w:rsidRDefault="000F6EE4" w:rsidP="002000E1">
      <w:pPr>
        <w:spacing w:line="480" w:lineRule="auto"/>
        <w:ind w:left="360" w:firstLine="720"/>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Sumber: Data </w:t>
      </w:r>
      <w:r w:rsidR="00A51ABA" w:rsidRPr="00AE33AD">
        <w:rPr>
          <w:rFonts w:ascii="Times New Roman" w:hAnsi="Times New Roman" w:cs="Times New Roman"/>
          <w:sz w:val="24"/>
          <w:szCs w:val="24"/>
          <w:lang w:val="id-ID"/>
        </w:rPr>
        <w:t>yang d</w:t>
      </w:r>
      <w:r w:rsidRPr="00AE33AD">
        <w:rPr>
          <w:rFonts w:ascii="Times New Roman" w:hAnsi="Times New Roman" w:cs="Times New Roman"/>
          <w:sz w:val="24"/>
          <w:szCs w:val="24"/>
          <w:lang w:val="id-ID"/>
        </w:rPr>
        <w:t>iolah, 2022.</w:t>
      </w:r>
    </w:p>
    <w:p w14:paraId="728D6408" w14:textId="77777777" w:rsidR="00A80060" w:rsidRPr="00AE33AD" w:rsidRDefault="00A80060" w:rsidP="002000E1">
      <w:pPr>
        <w:spacing w:line="480" w:lineRule="auto"/>
        <w:ind w:left="360" w:firstLine="720"/>
        <w:rPr>
          <w:rFonts w:ascii="Times New Roman" w:hAnsi="Times New Roman" w:cs="Times New Roman"/>
          <w:sz w:val="24"/>
          <w:szCs w:val="24"/>
          <w:lang w:val="id-ID"/>
        </w:rPr>
      </w:pPr>
    </w:p>
    <w:p w14:paraId="3F6B2EDC" w14:textId="6B7DDE16" w:rsidR="000F6EE4" w:rsidRPr="00AE33AD" w:rsidRDefault="002B2B9B" w:rsidP="00A80060">
      <w:pPr>
        <w:pStyle w:val="Heading3"/>
        <w:ind w:left="0" w:firstLine="0"/>
      </w:pPr>
      <w:bookmarkStart w:id="224" w:name="_Toc101507601"/>
      <w:bookmarkStart w:id="225" w:name="_Toc106569996"/>
      <w:bookmarkStart w:id="226" w:name="_Toc110927991"/>
      <w:r w:rsidRPr="00AE33AD">
        <w:lastRenderedPageBreak/>
        <w:t xml:space="preserve">3.4.2 </w:t>
      </w:r>
      <w:r w:rsidR="000F6EE4" w:rsidRPr="00AE33AD">
        <w:t>Sampel</w:t>
      </w:r>
      <w:bookmarkEnd w:id="224"/>
      <w:bookmarkEnd w:id="225"/>
      <w:bookmarkEnd w:id="226"/>
    </w:p>
    <w:p w14:paraId="06A44D7F" w14:textId="6BA78BEF" w:rsidR="000F6EE4" w:rsidRPr="00AE33AD" w:rsidRDefault="000F6EE4" w:rsidP="00C86C9B">
      <w:pPr>
        <w:pStyle w:val="ListParagraph"/>
        <w:spacing w:line="480" w:lineRule="auto"/>
        <w:ind w:left="0"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Pengertian sampel menurut</w:t>
      </w:r>
      <w:r w:rsidR="00F96A48" w:rsidRPr="00AE33AD">
        <w:rPr>
          <w:rFonts w:ascii="Times New Roman" w:hAnsi="Times New Roman" w:cs="Times New Roman"/>
          <w:sz w:val="24"/>
          <w:szCs w:val="24"/>
          <w:lang w:val="id-ID"/>
        </w:rPr>
        <w:t xml:space="preserve"> </w:t>
      </w:r>
      <w:r w:rsidR="009E3BD7" w:rsidRPr="00AE33AD">
        <w:rPr>
          <w:rFonts w:ascii="Times New Roman" w:hAnsi="Times New Roman" w:cs="Times New Roman"/>
          <w:sz w:val="24"/>
          <w:szCs w:val="24"/>
          <w:lang w:val="id-ID"/>
        </w:rPr>
        <w:fldChar w:fldCharType="begin" w:fldLock="1"/>
      </w:r>
      <w:r w:rsidR="00640FB3" w:rsidRPr="00AE33AD">
        <w:rPr>
          <w:rFonts w:ascii="Times New Roman" w:hAnsi="Times New Roman" w:cs="Times New Roman"/>
          <w:sz w:val="24"/>
          <w:szCs w:val="24"/>
          <w:lang w:val="id-ID"/>
        </w:rPr>
        <w:instrText>ADDIN CSL_CITATION {"citationItems":[{"id":"ITEM-1","itemData":{"ISBN":"978-623-01-1088-7","author":[{"dropping-particle":"","family":"Sholihin,Mahfud &amp; Ghaniy","given":"Puspita","non-dropping-particle":"","parse-names":false,"suffix":""}],"editor":[{"dropping-particle":"","family":"Th. Arie Prabawati","given":"","non-dropping-particle":"","parse-names":false,"suffix":""}],"id":"ITEM-1","issued":{"date-parts":[["2020"]]},"publisher":"CV ANDI OFFSET","publisher-place":"yogyakarta","title":"Analisis Data Penelitian mengunakan Software STATA","type":"book"},"uris":["http://www.mendeley.com/documents/?uuid=0a09e9a7-2722-4708-a1af-df6861f4fe7e"]}],"mendeley":{"formattedCitation":"(Sholihin,Mahfud &amp; Ghaniy, 2020)","manualFormatting":"(Sholihin,Mahfud &amp; Ghaniy, 2020:7)","plainTextFormattedCitation":"(Sholihin,Mahfud &amp; Ghaniy, 2020)","previouslyFormattedCitation":"(Sholihin,Mahfud &amp; Ghaniy, 2020)"},"properties":{"noteIndex":0},"schema":"https://github.com/citation-style-language/schema/raw/master/csl-citation.json"}</w:instrText>
      </w:r>
      <w:r w:rsidR="009E3BD7" w:rsidRPr="00AE33AD">
        <w:rPr>
          <w:rFonts w:ascii="Times New Roman" w:hAnsi="Times New Roman" w:cs="Times New Roman"/>
          <w:sz w:val="24"/>
          <w:szCs w:val="24"/>
          <w:lang w:val="id-ID"/>
        </w:rPr>
        <w:fldChar w:fldCharType="separate"/>
      </w:r>
      <w:r w:rsidR="009E3BD7" w:rsidRPr="00AE33AD">
        <w:rPr>
          <w:rFonts w:ascii="Times New Roman" w:hAnsi="Times New Roman" w:cs="Times New Roman"/>
          <w:noProof/>
          <w:sz w:val="24"/>
          <w:szCs w:val="24"/>
          <w:lang w:val="id-ID"/>
        </w:rPr>
        <w:t>(Sholihin,Mahfud &amp; Ghaniy, 2020:7)</w:t>
      </w:r>
      <w:r w:rsidR="009E3BD7" w:rsidRPr="00AE33AD">
        <w:rPr>
          <w:rFonts w:ascii="Times New Roman" w:hAnsi="Times New Roman" w:cs="Times New Roman"/>
          <w:sz w:val="24"/>
          <w:szCs w:val="24"/>
          <w:lang w:val="id-ID"/>
        </w:rPr>
        <w:fldChar w:fldCharType="end"/>
      </w:r>
      <w:r w:rsidRPr="00AE33AD">
        <w:rPr>
          <w:rFonts w:ascii="Times New Roman" w:hAnsi="Times New Roman" w:cs="Times New Roman"/>
          <w:sz w:val="24"/>
          <w:szCs w:val="24"/>
          <w:lang w:val="id-ID"/>
        </w:rPr>
        <w:t xml:space="preserve"> yaitu:</w:t>
      </w:r>
    </w:p>
    <w:p w14:paraId="2429A6FB" w14:textId="7DA8EF55" w:rsidR="000F6EE4" w:rsidRPr="00AE33AD" w:rsidRDefault="000F6EE4" w:rsidP="00C86C9B">
      <w:pPr>
        <w:pStyle w:val="ListParagraph"/>
        <w:spacing w:line="240" w:lineRule="auto"/>
        <w:ind w:left="0" w:firstLine="0"/>
        <w:jc w:val="both"/>
        <w:rPr>
          <w:rFonts w:ascii="Times New Roman" w:hAnsi="Times New Roman" w:cs="Times New Roman"/>
          <w:b/>
          <w:bCs/>
          <w:sz w:val="24"/>
          <w:szCs w:val="24"/>
          <w:lang w:val="id-ID"/>
        </w:rPr>
      </w:pPr>
      <w:r w:rsidRPr="00AE33AD">
        <w:rPr>
          <w:rFonts w:ascii="Times New Roman" w:hAnsi="Times New Roman" w:cs="Times New Roman"/>
          <w:b/>
          <w:bCs/>
          <w:sz w:val="24"/>
          <w:szCs w:val="24"/>
          <w:lang w:val="id-ID"/>
        </w:rPr>
        <w:t>“ sampel adalah bagian</w:t>
      </w:r>
      <w:r w:rsidR="009E3BD7" w:rsidRPr="00AE33AD">
        <w:rPr>
          <w:rFonts w:ascii="Times New Roman" w:hAnsi="Times New Roman" w:cs="Times New Roman"/>
          <w:b/>
          <w:bCs/>
          <w:sz w:val="24"/>
          <w:szCs w:val="24"/>
          <w:lang w:val="id-ID"/>
        </w:rPr>
        <w:t xml:space="preserve"> atau subkelompok dari populasi, beberapa anggota populasi yang dipilih oleh peneliti berdasarkan metode dan teknik pengambilan sempel.</w:t>
      </w:r>
      <w:r w:rsidRPr="00AE33AD">
        <w:rPr>
          <w:rFonts w:ascii="Times New Roman" w:hAnsi="Times New Roman" w:cs="Times New Roman"/>
          <w:b/>
          <w:bCs/>
          <w:sz w:val="24"/>
          <w:szCs w:val="24"/>
          <w:lang w:val="id-ID"/>
        </w:rPr>
        <w:t>”</w:t>
      </w:r>
    </w:p>
    <w:p w14:paraId="6CF7C2C6" w14:textId="5599F23E" w:rsidR="000F6EE4" w:rsidRPr="00AE33AD" w:rsidRDefault="000F6EE4" w:rsidP="00C86C9B">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Sedangkan sempel pada penelitian ini adalah bagaian dari perusahaan sektor </w:t>
      </w:r>
      <w:r w:rsidRPr="00AE33AD">
        <w:rPr>
          <w:rFonts w:ascii="Times New Roman" w:hAnsi="Times New Roman" w:cs="Times New Roman"/>
          <w:i/>
          <w:iCs/>
          <w:sz w:val="24"/>
          <w:szCs w:val="24"/>
          <w:lang w:val="id-ID"/>
        </w:rPr>
        <w:t xml:space="preserve">Basic Material </w:t>
      </w:r>
      <w:r w:rsidRPr="00AE33AD">
        <w:rPr>
          <w:rFonts w:ascii="Times New Roman" w:hAnsi="Times New Roman" w:cs="Times New Roman"/>
          <w:sz w:val="24"/>
          <w:szCs w:val="24"/>
          <w:lang w:val="id-ID"/>
        </w:rPr>
        <w:t xml:space="preserve"> yang terdaftar di Bursa Efek Indonesia periode 201</w:t>
      </w:r>
      <w:r w:rsidR="00D55DCF" w:rsidRPr="00AE33AD">
        <w:rPr>
          <w:rFonts w:ascii="Times New Roman" w:hAnsi="Times New Roman" w:cs="Times New Roman"/>
          <w:sz w:val="24"/>
          <w:szCs w:val="24"/>
          <w:lang w:val="id-ID"/>
        </w:rPr>
        <w:t>7</w:t>
      </w:r>
      <w:r w:rsidRPr="00AE33AD">
        <w:rPr>
          <w:rFonts w:ascii="Times New Roman" w:hAnsi="Times New Roman" w:cs="Times New Roman"/>
          <w:sz w:val="24"/>
          <w:szCs w:val="24"/>
          <w:lang w:val="id-ID"/>
        </w:rPr>
        <w:t>-202</w:t>
      </w:r>
      <w:r w:rsidR="00D55DCF" w:rsidRPr="00AE33AD">
        <w:rPr>
          <w:rFonts w:ascii="Times New Roman" w:hAnsi="Times New Roman" w:cs="Times New Roman"/>
          <w:sz w:val="24"/>
          <w:szCs w:val="24"/>
          <w:lang w:val="id-ID"/>
        </w:rPr>
        <w:t>1</w:t>
      </w:r>
      <w:r w:rsidRPr="00AE33AD">
        <w:rPr>
          <w:rFonts w:ascii="Times New Roman" w:hAnsi="Times New Roman" w:cs="Times New Roman"/>
          <w:sz w:val="24"/>
          <w:szCs w:val="24"/>
          <w:lang w:val="id-ID"/>
        </w:rPr>
        <w:t xml:space="preserve">. Pengambilan sempel pada penelitian ini, peneliti mengunakan teknik </w:t>
      </w:r>
      <w:r w:rsidRPr="00AE33AD">
        <w:rPr>
          <w:rFonts w:ascii="Times New Roman" w:hAnsi="Times New Roman" w:cs="Times New Roman"/>
          <w:i/>
          <w:iCs/>
          <w:sz w:val="24"/>
          <w:szCs w:val="24"/>
          <w:lang w:val="id-ID"/>
        </w:rPr>
        <w:t>purpose sampling</w:t>
      </w:r>
      <w:r w:rsidRPr="00AE33AD">
        <w:rPr>
          <w:rFonts w:ascii="Times New Roman" w:hAnsi="Times New Roman" w:cs="Times New Roman"/>
          <w:sz w:val="24"/>
          <w:szCs w:val="24"/>
          <w:lang w:val="id-ID"/>
        </w:rPr>
        <w:t xml:space="preserve">. </w:t>
      </w:r>
    </w:p>
    <w:p w14:paraId="77F80CBA" w14:textId="0A97BB71" w:rsidR="000F6EE4" w:rsidRPr="00AE33AD" w:rsidRDefault="000F6EE4" w:rsidP="00C86C9B">
      <w:pPr>
        <w:spacing w:line="480" w:lineRule="auto"/>
        <w:ind w:left="0" w:firstLine="360"/>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Definisi purposesive sampling menurut </w:t>
      </w:r>
      <w:r w:rsidR="00F96A48" w:rsidRPr="00AE33AD">
        <w:rPr>
          <w:rFonts w:ascii="Times New Roman" w:hAnsi="Times New Roman" w:cs="Times New Roman"/>
          <w:sz w:val="24"/>
          <w:szCs w:val="24"/>
          <w:lang w:val="id-ID"/>
        </w:rPr>
        <w:fldChar w:fldCharType="begin" w:fldLock="1"/>
      </w:r>
      <w:r w:rsidR="00F96A48" w:rsidRPr="00AE33AD">
        <w:rPr>
          <w:rFonts w:ascii="Times New Roman" w:hAnsi="Times New Roman" w:cs="Times New Roman"/>
          <w:sz w:val="24"/>
          <w:szCs w:val="24"/>
          <w:lang w:val="id-ID"/>
        </w:rPr>
        <w:instrText>ADDIN CSL_CITATION {"citationItems":[{"id":"ITEM-1","itemData":{"ISBN":"978-602-289-373-8","author":[{"dropping-particle":"","family":"Sugiyono","given":"","non-dropping-particle":"","parse-names":false,"suffix":""}],"editor":[{"dropping-particle":"","family":"Setiyawami","given":"","non-dropping-particle":"","parse-names":false,"suffix":""}],"id":"ITEM-1","issued":{"date-parts":[["2017"]]},"publisher":"CV ALFABETA","publisher-place":"Bandung","title":"Metode Penelitian Kuantitatif, Kualitatif, dan R&amp;D","type":"book"},"uris":["http://www.mendeley.com/documents/?uuid=119853ca-0282-4c4f-806b-0d70da604221"]}],"mendeley":{"formattedCitation":"(Sugiyono, 2017)","manualFormatting":"(Sugiyono, 2017:144)","plainTextFormattedCitation":"(Sugiyono, 2017)","previouslyFormattedCitation":"(Sugiyono, 2017)"},"properties":{"noteIndex":0},"schema":"https://github.com/citation-style-language/schema/raw/master/csl-citation.json"}</w:instrText>
      </w:r>
      <w:r w:rsidR="00F96A48" w:rsidRPr="00AE33AD">
        <w:rPr>
          <w:rFonts w:ascii="Times New Roman" w:hAnsi="Times New Roman" w:cs="Times New Roman"/>
          <w:sz w:val="24"/>
          <w:szCs w:val="24"/>
          <w:lang w:val="id-ID"/>
        </w:rPr>
        <w:fldChar w:fldCharType="separate"/>
      </w:r>
      <w:r w:rsidR="00F96A48" w:rsidRPr="00AE33AD">
        <w:rPr>
          <w:rFonts w:ascii="Times New Roman" w:hAnsi="Times New Roman" w:cs="Times New Roman"/>
          <w:noProof/>
          <w:sz w:val="24"/>
          <w:szCs w:val="24"/>
          <w:lang w:val="id-ID"/>
        </w:rPr>
        <w:t>(Sugiyono, 2017:144)</w:t>
      </w:r>
      <w:r w:rsidR="00F96A48" w:rsidRPr="00AE33AD">
        <w:rPr>
          <w:rFonts w:ascii="Times New Roman" w:hAnsi="Times New Roman" w:cs="Times New Roman"/>
          <w:sz w:val="24"/>
          <w:szCs w:val="24"/>
          <w:lang w:val="id-ID"/>
        </w:rPr>
        <w:fldChar w:fldCharType="end"/>
      </w:r>
      <w:r w:rsidR="00F96A48" w:rsidRPr="00AE33AD">
        <w:rPr>
          <w:rFonts w:ascii="Times New Roman" w:hAnsi="Times New Roman" w:cs="Times New Roman"/>
          <w:sz w:val="24"/>
          <w:szCs w:val="24"/>
          <w:lang w:val="id-ID"/>
        </w:rPr>
        <w:t xml:space="preserve"> </w:t>
      </w:r>
      <w:r w:rsidRPr="00AE33AD">
        <w:rPr>
          <w:rFonts w:ascii="Times New Roman" w:hAnsi="Times New Roman" w:cs="Times New Roman"/>
          <w:sz w:val="24"/>
          <w:szCs w:val="24"/>
          <w:lang w:val="id-ID"/>
        </w:rPr>
        <w:t xml:space="preserve">yaitu : </w:t>
      </w:r>
    </w:p>
    <w:p w14:paraId="020D43DE" w14:textId="1C086541" w:rsidR="000F6EE4" w:rsidRPr="00AE33AD" w:rsidRDefault="000F6EE4" w:rsidP="00C86C9B">
      <w:pPr>
        <w:spacing w:line="240" w:lineRule="auto"/>
        <w:ind w:left="0" w:firstLine="0"/>
        <w:rPr>
          <w:rFonts w:ascii="Times New Roman" w:hAnsi="Times New Roman" w:cs="Times New Roman"/>
          <w:sz w:val="24"/>
          <w:szCs w:val="24"/>
          <w:lang w:val="id-ID"/>
        </w:rPr>
      </w:pPr>
      <w:r w:rsidRPr="00AE33AD">
        <w:rPr>
          <w:rFonts w:ascii="Times New Roman" w:hAnsi="Times New Roman" w:cs="Times New Roman"/>
          <w:b/>
          <w:bCs/>
          <w:sz w:val="24"/>
          <w:szCs w:val="24"/>
          <w:lang w:val="id-ID"/>
        </w:rPr>
        <w:t>“</w:t>
      </w:r>
      <w:r w:rsidRPr="00AE33AD">
        <w:rPr>
          <w:rFonts w:ascii="Times New Roman" w:hAnsi="Times New Roman" w:cs="Times New Roman"/>
          <w:b/>
          <w:bCs/>
          <w:i/>
          <w:iCs/>
          <w:sz w:val="24"/>
          <w:szCs w:val="24"/>
          <w:lang w:val="id-ID"/>
        </w:rPr>
        <w:t>Pursope sampling</w:t>
      </w:r>
      <w:r w:rsidRPr="00AE33AD">
        <w:rPr>
          <w:rFonts w:ascii="Times New Roman" w:hAnsi="Times New Roman" w:cs="Times New Roman"/>
          <w:b/>
          <w:bCs/>
          <w:sz w:val="24"/>
          <w:szCs w:val="24"/>
          <w:lang w:val="id-ID"/>
        </w:rPr>
        <w:t xml:space="preserve"> adalah teknik penentuan sampel dengan pertimbangan tertentu”.</w:t>
      </w:r>
      <w:r w:rsidRPr="00AE33AD">
        <w:rPr>
          <w:rFonts w:ascii="Times New Roman" w:hAnsi="Times New Roman" w:cs="Times New Roman"/>
          <w:sz w:val="24"/>
          <w:szCs w:val="24"/>
          <w:lang w:val="id-ID"/>
        </w:rPr>
        <w:t xml:space="preserve"> </w:t>
      </w:r>
    </w:p>
    <w:p w14:paraId="092120BE" w14:textId="5ADAF4C3" w:rsidR="00002A47" w:rsidRPr="00AE33AD" w:rsidRDefault="00002A47" w:rsidP="00C86C9B">
      <w:pPr>
        <w:spacing w:line="480" w:lineRule="auto"/>
        <w:ind w:left="0" w:firstLine="0"/>
        <w:rPr>
          <w:rFonts w:ascii="Times New Roman" w:hAnsi="Times New Roman" w:cs="Times New Roman"/>
          <w:sz w:val="24"/>
          <w:szCs w:val="24"/>
          <w:lang w:val="id-ID"/>
        </w:rPr>
      </w:pPr>
      <w:r w:rsidRPr="00AE33AD">
        <w:rPr>
          <w:rFonts w:ascii="Times New Roman" w:hAnsi="Times New Roman" w:cs="Times New Roman"/>
          <w:sz w:val="24"/>
          <w:szCs w:val="24"/>
          <w:lang w:val="id-ID"/>
        </w:rPr>
        <w:tab/>
        <w:t>Adapun kriteria atau pertimbangan pengambilan sempel yang digunakan penulis sebagai berikut:</w:t>
      </w:r>
    </w:p>
    <w:p w14:paraId="1CECCBBC" w14:textId="07CEB083" w:rsidR="00002A47" w:rsidRPr="00446834" w:rsidRDefault="00446834" w:rsidP="00446834">
      <w:pPr>
        <w:pStyle w:val="Caption"/>
        <w:jc w:val="center"/>
        <w:rPr>
          <w:rFonts w:ascii="Times New Roman" w:hAnsi="Times New Roman" w:cs="Times New Roman"/>
          <w:b/>
          <w:bCs/>
          <w:i w:val="0"/>
          <w:iCs w:val="0"/>
          <w:color w:val="auto"/>
          <w:sz w:val="24"/>
          <w:szCs w:val="24"/>
          <w:lang w:val="id-ID"/>
        </w:rPr>
      </w:pPr>
      <w:bookmarkStart w:id="227" w:name="_Toc104012395"/>
      <w:bookmarkStart w:id="228" w:name="_Toc104013519"/>
      <w:bookmarkStart w:id="229" w:name="_Toc110901294"/>
      <w:r w:rsidRPr="00446834">
        <w:rPr>
          <w:rFonts w:ascii="Times New Roman" w:hAnsi="Times New Roman" w:cs="Times New Roman"/>
          <w:b/>
          <w:i w:val="0"/>
          <w:color w:val="auto"/>
          <w:sz w:val="24"/>
          <w:szCs w:val="24"/>
        </w:rPr>
        <w:t xml:space="preserve">Tabel 3. </w:t>
      </w:r>
      <w:r w:rsidRPr="00446834">
        <w:rPr>
          <w:rFonts w:ascii="Times New Roman" w:hAnsi="Times New Roman" w:cs="Times New Roman"/>
          <w:b/>
          <w:i w:val="0"/>
          <w:color w:val="auto"/>
          <w:sz w:val="24"/>
          <w:szCs w:val="24"/>
        </w:rPr>
        <w:fldChar w:fldCharType="begin"/>
      </w:r>
      <w:r w:rsidRPr="00446834">
        <w:rPr>
          <w:rFonts w:ascii="Times New Roman" w:hAnsi="Times New Roman" w:cs="Times New Roman"/>
          <w:b/>
          <w:i w:val="0"/>
          <w:color w:val="auto"/>
          <w:sz w:val="24"/>
          <w:szCs w:val="24"/>
        </w:rPr>
        <w:instrText xml:space="preserve"> SEQ Tabel_3. \* ARABIC </w:instrText>
      </w:r>
      <w:r w:rsidRPr="00446834">
        <w:rPr>
          <w:rFonts w:ascii="Times New Roman" w:hAnsi="Times New Roman" w:cs="Times New Roman"/>
          <w:b/>
          <w:i w:val="0"/>
          <w:color w:val="auto"/>
          <w:sz w:val="24"/>
          <w:szCs w:val="24"/>
        </w:rPr>
        <w:fldChar w:fldCharType="separate"/>
      </w:r>
      <w:r w:rsidR="00B72223">
        <w:rPr>
          <w:rFonts w:ascii="Times New Roman" w:hAnsi="Times New Roman" w:cs="Times New Roman"/>
          <w:b/>
          <w:i w:val="0"/>
          <w:noProof/>
          <w:color w:val="auto"/>
          <w:sz w:val="24"/>
          <w:szCs w:val="24"/>
        </w:rPr>
        <w:t>2</w:t>
      </w:r>
      <w:r w:rsidRPr="00446834">
        <w:rPr>
          <w:rFonts w:ascii="Times New Roman" w:hAnsi="Times New Roman" w:cs="Times New Roman"/>
          <w:b/>
          <w:i w:val="0"/>
          <w:color w:val="auto"/>
          <w:sz w:val="24"/>
          <w:szCs w:val="24"/>
        </w:rPr>
        <w:fldChar w:fldCharType="end"/>
      </w:r>
      <w:r w:rsidRPr="00446834">
        <w:rPr>
          <w:rFonts w:ascii="Times New Roman" w:hAnsi="Times New Roman" w:cs="Times New Roman"/>
          <w:b/>
          <w:i w:val="0"/>
          <w:color w:val="auto"/>
          <w:sz w:val="24"/>
          <w:szCs w:val="24"/>
          <w:lang w:val="id-ID"/>
        </w:rPr>
        <w:t xml:space="preserve"> </w:t>
      </w:r>
      <w:r w:rsidR="00050AE8" w:rsidRPr="00446834">
        <w:rPr>
          <w:rFonts w:ascii="Times New Roman" w:hAnsi="Times New Roman" w:cs="Times New Roman"/>
          <w:b/>
          <w:bCs/>
          <w:i w:val="0"/>
          <w:iCs w:val="0"/>
          <w:color w:val="auto"/>
          <w:sz w:val="24"/>
          <w:szCs w:val="24"/>
          <w:lang w:val="id-ID"/>
        </w:rPr>
        <w:t>Kriteria Untuk Purpose Sampling</w:t>
      </w:r>
      <w:bookmarkEnd w:id="227"/>
      <w:bookmarkEnd w:id="228"/>
      <w:bookmarkEnd w:id="229"/>
    </w:p>
    <w:tbl>
      <w:tblPr>
        <w:tblStyle w:val="TableGrid"/>
        <w:tblW w:w="8079" w:type="dxa"/>
        <w:tblInd w:w="108" w:type="dxa"/>
        <w:tblLook w:val="04A0" w:firstRow="1" w:lastRow="0" w:firstColumn="1" w:lastColumn="0" w:noHBand="0" w:noVBand="1"/>
      </w:tblPr>
      <w:tblGrid>
        <w:gridCol w:w="1229"/>
        <w:gridCol w:w="5716"/>
        <w:gridCol w:w="1134"/>
      </w:tblGrid>
      <w:tr w:rsidR="000A0507" w:rsidRPr="00AE33AD" w14:paraId="2DF6863D" w14:textId="77777777" w:rsidTr="00C86C9B">
        <w:tc>
          <w:tcPr>
            <w:tcW w:w="1229" w:type="dxa"/>
          </w:tcPr>
          <w:p w14:paraId="259254AF" w14:textId="476B7638" w:rsidR="00002A47" w:rsidRPr="00AE33AD" w:rsidRDefault="00002A47" w:rsidP="00030E00">
            <w:pPr>
              <w:ind w:left="0" w:firstLine="0"/>
              <w:jc w:val="center"/>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No. </w:t>
            </w:r>
          </w:p>
        </w:tc>
        <w:tc>
          <w:tcPr>
            <w:tcW w:w="5716" w:type="dxa"/>
          </w:tcPr>
          <w:p w14:paraId="79C7746B" w14:textId="67DE21AE" w:rsidR="00002A47" w:rsidRPr="00AE33AD" w:rsidRDefault="00002A47" w:rsidP="00030E00">
            <w:pPr>
              <w:ind w:left="0" w:firstLine="0"/>
              <w:jc w:val="center"/>
              <w:rPr>
                <w:rFonts w:ascii="Times New Roman" w:hAnsi="Times New Roman" w:cs="Times New Roman"/>
                <w:sz w:val="24"/>
                <w:szCs w:val="24"/>
                <w:lang w:val="id-ID"/>
              </w:rPr>
            </w:pPr>
            <w:r w:rsidRPr="00AE33AD">
              <w:rPr>
                <w:rFonts w:ascii="Times New Roman" w:hAnsi="Times New Roman" w:cs="Times New Roman"/>
                <w:sz w:val="24"/>
                <w:szCs w:val="24"/>
                <w:lang w:val="id-ID"/>
              </w:rPr>
              <w:t>Keterangan</w:t>
            </w:r>
          </w:p>
        </w:tc>
        <w:tc>
          <w:tcPr>
            <w:tcW w:w="1134" w:type="dxa"/>
          </w:tcPr>
          <w:p w14:paraId="73CA2B92" w14:textId="40AD0E06" w:rsidR="00002A47" w:rsidRPr="00AE33AD" w:rsidRDefault="00002A47" w:rsidP="00030E00">
            <w:pPr>
              <w:ind w:left="0" w:firstLine="0"/>
              <w:jc w:val="center"/>
              <w:rPr>
                <w:rFonts w:ascii="Times New Roman" w:hAnsi="Times New Roman" w:cs="Times New Roman"/>
                <w:sz w:val="24"/>
                <w:szCs w:val="24"/>
                <w:lang w:val="id-ID"/>
              </w:rPr>
            </w:pPr>
            <w:r w:rsidRPr="00AE33AD">
              <w:rPr>
                <w:rFonts w:ascii="Times New Roman" w:hAnsi="Times New Roman" w:cs="Times New Roman"/>
                <w:sz w:val="24"/>
                <w:szCs w:val="24"/>
                <w:lang w:val="id-ID"/>
              </w:rPr>
              <w:t>Total</w:t>
            </w:r>
          </w:p>
        </w:tc>
      </w:tr>
      <w:tr w:rsidR="000A0507" w:rsidRPr="00AE33AD" w14:paraId="607B9109" w14:textId="77777777" w:rsidTr="00C86C9B">
        <w:tc>
          <w:tcPr>
            <w:tcW w:w="1229" w:type="dxa"/>
          </w:tcPr>
          <w:p w14:paraId="658891EC" w14:textId="4A768FA2" w:rsidR="00002A47" w:rsidRPr="00AE33AD" w:rsidRDefault="007665D9" w:rsidP="00030E00">
            <w:pPr>
              <w:ind w:left="0" w:firstLine="0"/>
              <w:jc w:val="center"/>
              <w:rPr>
                <w:rFonts w:ascii="Times New Roman" w:hAnsi="Times New Roman" w:cs="Times New Roman"/>
                <w:sz w:val="24"/>
                <w:szCs w:val="24"/>
                <w:lang w:val="id-ID"/>
              </w:rPr>
            </w:pPr>
            <w:r w:rsidRPr="00AE33AD">
              <w:rPr>
                <w:rFonts w:ascii="Times New Roman" w:hAnsi="Times New Roman" w:cs="Times New Roman"/>
                <w:sz w:val="24"/>
                <w:szCs w:val="24"/>
                <w:lang w:val="id-ID"/>
              </w:rPr>
              <w:t>1.</w:t>
            </w:r>
          </w:p>
        </w:tc>
        <w:tc>
          <w:tcPr>
            <w:tcW w:w="5716" w:type="dxa"/>
          </w:tcPr>
          <w:p w14:paraId="4352FAAD" w14:textId="51AF9279" w:rsidR="00002A47" w:rsidRPr="00AE33AD" w:rsidRDefault="007665D9" w:rsidP="00030E00">
            <w:pPr>
              <w:ind w:left="0" w:firstLine="0"/>
              <w:rPr>
                <w:rFonts w:ascii="Times New Roman" w:hAnsi="Times New Roman" w:cs="Times New Roman"/>
                <w:sz w:val="24"/>
                <w:szCs w:val="24"/>
                <w:lang w:val="id-ID"/>
              </w:rPr>
            </w:pPr>
            <w:r w:rsidRPr="00AE33AD">
              <w:rPr>
                <w:rFonts w:ascii="Times New Roman" w:hAnsi="Times New Roman" w:cs="Times New Roman"/>
                <w:sz w:val="24"/>
                <w:szCs w:val="24"/>
                <w:lang w:val="id-ID"/>
              </w:rPr>
              <w:t>Perusahaan sector Basic Materials yang terdaftar di BEI periode 201</w:t>
            </w:r>
            <w:r w:rsidR="00D55DCF" w:rsidRPr="00AE33AD">
              <w:rPr>
                <w:rFonts w:ascii="Times New Roman" w:hAnsi="Times New Roman" w:cs="Times New Roman"/>
                <w:sz w:val="24"/>
                <w:szCs w:val="24"/>
                <w:lang w:val="id-ID"/>
              </w:rPr>
              <w:t>7</w:t>
            </w:r>
            <w:r w:rsidRPr="00AE33AD">
              <w:rPr>
                <w:rFonts w:ascii="Times New Roman" w:hAnsi="Times New Roman" w:cs="Times New Roman"/>
                <w:sz w:val="24"/>
                <w:szCs w:val="24"/>
                <w:lang w:val="id-ID"/>
              </w:rPr>
              <w:t>-202</w:t>
            </w:r>
            <w:r w:rsidR="00D55DCF" w:rsidRPr="00AE33AD">
              <w:rPr>
                <w:rFonts w:ascii="Times New Roman" w:hAnsi="Times New Roman" w:cs="Times New Roman"/>
                <w:sz w:val="24"/>
                <w:szCs w:val="24"/>
                <w:lang w:val="id-ID"/>
              </w:rPr>
              <w:t>1</w:t>
            </w:r>
            <w:r w:rsidRPr="00AE33AD">
              <w:rPr>
                <w:rFonts w:ascii="Times New Roman" w:hAnsi="Times New Roman" w:cs="Times New Roman"/>
                <w:sz w:val="24"/>
                <w:szCs w:val="24"/>
                <w:lang w:val="id-ID"/>
              </w:rPr>
              <w:t xml:space="preserve"> </w:t>
            </w:r>
          </w:p>
        </w:tc>
        <w:tc>
          <w:tcPr>
            <w:tcW w:w="1134" w:type="dxa"/>
          </w:tcPr>
          <w:p w14:paraId="6167A6EC" w14:textId="7844AD87" w:rsidR="00002A47" w:rsidRPr="00AE33AD" w:rsidRDefault="006D52EA" w:rsidP="00030E00">
            <w:pPr>
              <w:ind w:left="0" w:firstLine="0"/>
              <w:jc w:val="center"/>
              <w:rPr>
                <w:rFonts w:ascii="Times New Roman" w:hAnsi="Times New Roman" w:cs="Times New Roman"/>
                <w:sz w:val="24"/>
                <w:szCs w:val="24"/>
                <w:lang w:val="id-ID"/>
              </w:rPr>
            </w:pPr>
            <w:r w:rsidRPr="00AE33AD">
              <w:rPr>
                <w:rFonts w:ascii="Times New Roman" w:hAnsi="Times New Roman" w:cs="Times New Roman"/>
                <w:sz w:val="24"/>
                <w:szCs w:val="24"/>
                <w:lang w:val="id-ID"/>
              </w:rPr>
              <w:t>4</w:t>
            </w:r>
            <w:r w:rsidR="00E95C71" w:rsidRPr="00AE33AD">
              <w:rPr>
                <w:rFonts w:ascii="Times New Roman" w:hAnsi="Times New Roman" w:cs="Times New Roman"/>
                <w:sz w:val="24"/>
                <w:szCs w:val="24"/>
                <w:lang w:val="id-ID"/>
              </w:rPr>
              <w:t>6</w:t>
            </w:r>
          </w:p>
        </w:tc>
      </w:tr>
      <w:tr w:rsidR="00D55DCF" w:rsidRPr="00AE33AD" w14:paraId="142C574F" w14:textId="77777777" w:rsidTr="00C86C9B">
        <w:tc>
          <w:tcPr>
            <w:tcW w:w="1229" w:type="dxa"/>
          </w:tcPr>
          <w:p w14:paraId="275933F4" w14:textId="1FF55D15" w:rsidR="00D55DCF" w:rsidRPr="00AE33AD" w:rsidRDefault="00AE3D25" w:rsidP="00030E00">
            <w:pPr>
              <w:ind w:left="0" w:firstLine="0"/>
              <w:jc w:val="center"/>
              <w:rPr>
                <w:rFonts w:ascii="Times New Roman" w:hAnsi="Times New Roman" w:cs="Times New Roman"/>
                <w:sz w:val="24"/>
                <w:szCs w:val="24"/>
                <w:lang w:val="id-ID"/>
              </w:rPr>
            </w:pPr>
            <w:r w:rsidRPr="00AE33AD">
              <w:rPr>
                <w:rFonts w:ascii="Times New Roman" w:hAnsi="Times New Roman" w:cs="Times New Roman"/>
                <w:sz w:val="24"/>
                <w:szCs w:val="24"/>
                <w:lang w:val="id-ID"/>
              </w:rPr>
              <w:t>2.</w:t>
            </w:r>
          </w:p>
        </w:tc>
        <w:tc>
          <w:tcPr>
            <w:tcW w:w="5716" w:type="dxa"/>
          </w:tcPr>
          <w:p w14:paraId="242ACF50" w14:textId="2EDB9229" w:rsidR="00D55DCF" w:rsidRPr="00AE33AD" w:rsidRDefault="00D55DCF" w:rsidP="00030E00">
            <w:pPr>
              <w:ind w:left="0" w:firstLine="0"/>
              <w:rPr>
                <w:rFonts w:ascii="Times New Roman" w:hAnsi="Times New Roman" w:cs="Times New Roman"/>
                <w:sz w:val="24"/>
                <w:szCs w:val="24"/>
                <w:lang w:val="id-ID"/>
              </w:rPr>
            </w:pPr>
            <w:r w:rsidRPr="00AE33AD">
              <w:rPr>
                <w:rFonts w:ascii="Times New Roman" w:hAnsi="Times New Roman" w:cs="Times New Roman"/>
                <w:sz w:val="24"/>
                <w:szCs w:val="24"/>
                <w:lang w:val="id-ID"/>
              </w:rPr>
              <w:t>Perusahaan yang tidak memiliki laporan tahunan lengkap selama periode 201</w:t>
            </w:r>
            <w:r w:rsidR="00AE3D25" w:rsidRPr="00AE33AD">
              <w:rPr>
                <w:rFonts w:ascii="Times New Roman" w:hAnsi="Times New Roman" w:cs="Times New Roman"/>
                <w:sz w:val="24"/>
                <w:szCs w:val="24"/>
                <w:lang w:val="id-ID"/>
              </w:rPr>
              <w:t>7</w:t>
            </w:r>
            <w:r w:rsidRPr="00AE33AD">
              <w:rPr>
                <w:rFonts w:ascii="Times New Roman" w:hAnsi="Times New Roman" w:cs="Times New Roman"/>
                <w:sz w:val="24"/>
                <w:szCs w:val="24"/>
                <w:lang w:val="id-ID"/>
              </w:rPr>
              <w:t>-202</w:t>
            </w:r>
            <w:r w:rsidR="00AE3D25" w:rsidRPr="00AE33AD">
              <w:rPr>
                <w:rFonts w:ascii="Times New Roman" w:hAnsi="Times New Roman" w:cs="Times New Roman"/>
                <w:sz w:val="24"/>
                <w:szCs w:val="24"/>
                <w:lang w:val="id-ID"/>
              </w:rPr>
              <w:t>1</w:t>
            </w:r>
          </w:p>
        </w:tc>
        <w:tc>
          <w:tcPr>
            <w:tcW w:w="1134" w:type="dxa"/>
          </w:tcPr>
          <w:p w14:paraId="19600855" w14:textId="37AE83DD" w:rsidR="00D55DCF" w:rsidRPr="00AE33AD" w:rsidRDefault="00AE3D25" w:rsidP="00030E00">
            <w:pPr>
              <w:ind w:left="0" w:firstLine="0"/>
              <w:jc w:val="center"/>
              <w:rPr>
                <w:rFonts w:ascii="Times New Roman" w:hAnsi="Times New Roman" w:cs="Times New Roman"/>
                <w:sz w:val="24"/>
                <w:szCs w:val="24"/>
                <w:lang w:val="id-ID"/>
              </w:rPr>
            </w:pPr>
            <w:r w:rsidRPr="00AE33AD">
              <w:rPr>
                <w:rFonts w:ascii="Times New Roman" w:hAnsi="Times New Roman" w:cs="Times New Roman"/>
                <w:sz w:val="24"/>
                <w:szCs w:val="24"/>
                <w:lang w:val="id-ID"/>
              </w:rPr>
              <w:t>(2)</w:t>
            </w:r>
          </w:p>
        </w:tc>
      </w:tr>
      <w:tr w:rsidR="000A0507" w:rsidRPr="00AE33AD" w14:paraId="51F0F7E8" w14:textId="77777777" w:rsidTr="00C86C9B">
        <w:tc>
          <w:tcPr>
            <w:tcW w:w="1229" w:type="dxa"/>
          </w:tcPr>
          <w:p w14:paraId="7F77F649" w14:textId="6A382467" w:rsidR="00002A47" w:rsidRPr="00AE33AD" w:rsidRDefault="00AE3D25" w:rsidP="00030E00">
            <w:pPr>
              <w:ind w:left="0" w:firstLine="0"/>
              <w:jc w:val="center"/>
              <w:rPr>
                <w:rFonts w:ascii="Times New Roman" w:hAnsi="Times New Roman" w:cs="Times New Roman"/>
                <w:sz w:val="24"/>
                <w:szCs w:val="24"/>
                <w:lang w:val="id-ID"/>
              </w:rPr>
            </w:pPr>
            <w:r w:rsidRPr="00AE33AD">
              <w:rPr>
                <w:rFonts w:ascii="Times New Roman" w:hAnsi="Times New Roman" w:cs="Times New Roman"/>
                <w:sz w:val="24"/>
                <w:szCs w:val="24"/>
                <w:lang w:val="id-ID"/>
              </w:rPr>
              <w:t>3</w:t>
            </w:r>
            <w:r w:rsidR="007665D9" w:rsidRPr="00AE33AD">
              <w:rPr>
                <w:rFonts w:ascii="Times New Roman" w:hAnsi="Times New Roman" w:cs="Times New Roman"/>
                <w:sz w:val="24"/>
                <w:szCs w:val="24"/>
                <w:lang w:val="id-ID"/>
              </w:rPr>
              <w:t>.</w:t>
            </w:r>
          </w:p>
        </w:tc>
        <w:tc>
          <w:tcPr>
            <w:tcW w:w="5716" w:type="dxa"/>
          </w:tcPr>
          <w:p w14:paraId="38303D90" w14:textId="6BA81F43" w:rsidR="00002A47" w:rsidRPr="00AE33AD" w:rsidRDefault="00D55DCF" w:rsidP="00030E00">
            <w:pPr>
              <w:ind w:left="0" w:firstLine="0"/>
              <w:rPr>
                <w:rFonts w:ascii="Times New Roman" w:hAnsi="Times New Roman" w:cs="Times New Roman"/>
                <w:sz w:val="24"/>
                <w:szCs w:val="24"/>
                <w:lang w:val="id-ID"/>
              </w:rPr>
            </w:pPr>
            <w:r w:rsidRPr="00AE33AD">
              <w:rPr>
                <w:rFonts w:ascii="Times New Roman" w:hAnsi="Times New Roman" w:cs="Times New Roman"/>
                <w:sz w:val="24"/>
                <w:szCs w:val="24"/>
                <w:lang w:val="id-ID"/>
              </w:rPr>
              <w:t>Perusahaan yang tidak melaporkan laporan keberlanjutan perusahaan (</w:t>
            </w:r>
            <w:r w:rsidRPr="00AE33AD">
              <w:rPr>
                <w:rFonts w:ascii="Times New Roman" w:hAnsi="Times New Roman" w:cs="Times New Roman"/>
                <w:i/>
                <w:iCs/>
                <w:sz w:val="24"/>
                <w:szCs w:val="24"/>
                <w:lang w:val="id-ID"/>
              </w:rPr>
              <w:t>Sustainable Report</w:t>
            </w:r>
            <w:r w:rsidRPr="00AE33AD">
              <w:rPr>
                <w:rFonts w:ascii="Times New Roman" w:hAnsi="Times New Roman" w:cs="Times New Roman"/>
                <w:sz w:val="24"/>
                <w:szCs w:val="24"/>
                <w:lang w:val="id-ID"/>
              </w:rPr>
              <w:t>) periode 2017-2021</w:t>
            </w:r>
          </w:p>
        </w:tc>
        <w:tc>
          <w:tcPr>
            <w:tcW w:w="1134" w:type="dxa"/>
          </w:tcPr>
          <w:p w14:paraId="2DB69EA5" w14:textId="78BDD64B" w:rsidR="00002A47" w:rsidRPr="00AE33AD" w:rsidRDefault="006D52EA" w:rsidP="00030E00">
            <w:pPr>
              <w:ind w:left="0" w:firstLine="0"/>
              <w:jc w:val="center"/>
              <w:rPr>
                <w:rFonts w:ascii="Times New Roman" w:hAnsi="Times New Roman" w:cs="Times New Roman"/>
                <w:sz w:val="24"/>
                <w:szCs w:val="24"/>
                <w:lang w:val="id-ID"/>
              </w:rPr>
            </w:pPr>
            <w:r w:rsidRPr="00AE33AD">
              <w:rPr>
                <w:rFonts w:ascii="Times New Roman" w:hAnsi="Times New Roman" w:cs="Times New Roman"/>
                <w:sz w:val="24"/>
                <w:szCs w:val="24"/>
                <w:lang w:val="id-ID"/>
              </w:rPr>
              <w:t>(</w:t>
            </w:r>
            <w:r w:rsidR="00446834">
              <w:rPr>
                <w:rFonts w:ascii="Times New Roman" w:hAnsi="Times New Roman" w:cs="Times New Roman"/>
                <w:sz w:val="24"/>
                <w:szCs w:val="24"/>
                <w:lang w:val="id-ID"/>
              </w:rPr>
              <w:t>17</w:t>
            </w:r>
            <w:r w:rsidRPr="00AE33AD">
              <w:rPr>
                <w:rFonts w:ascii="Times New Roman" w:hAnsi="Times New Roman" w:cs="Times New Roman"/>
                <w:sz w:val="24"/>
                <w:szCs w:val="24"/>
                <w:lang w:val="id-ID"/>
              </w:rPr>
              <w:t>)</w:t>
            </w:r>
          </w:p>
        </w:tc>
      </w:tr>
      <w:tr w:rsidR="000A0507" w:rsidRPr="00AE33AD" w14:paraId="31DAAAC1" w14:textId="77777777" w:rsidTr="00C86C9B">
        <w:tc>
          <w:tcPr>
            <w:tcW w:w="1229" w:type="dxa"/>
          </w:tcPr>
          <w:p w14:paraId="24636290" w14:textId="5F078A13" w:rsidR="00002A47" w:rsidRPr="00AE33AD" w:rsidRDefault="00AE3D25" w:rsidP="00030E00">
            <w:pPr>
              <w:ind w:left="0" w:firstLine="0"/>
              <w:jc w:val="center"/>
              <w:rPr>
                <w:rFonts w:ascii="Times New Roman" w:hAnsi="Times New Roman" w:cs="Times New Roman"/>
                <w:sz w:val="24"/>
                <w:szCs w:val="24"/>
                <w:lang w:val="id-ID"/>
              </w:rPr>
            </w:pPr>
            <w:r w:rsidRPr="00AE33AD">
              <w:rPr>
                <w:rFonts w:ascii="Times New Roman" w:hAnsi="Times New Roman" w:cs="Times New Roman"/>
                <w:sz w:val="24"/>
                <w:szCs w:val="24"/>
                <w:lang w:val="id-ID"/>
              </w:rPr>
              <w:t>4</w:t>
            </w:r>
            <w:r w:rsidR="007665D9" w:rsidRPr="00AE33AD">
              <w:rPr>
                <w:rFonts w:ascii="Times New Roman" w:hAnsi="Times New Roman" w:cs="Times New Roman"/>
                <w:sz w:val="24"/>
                <w:szCs w:val="24"/>
                <w:lang w:val="id-ID"/>
              </w:rPr>
              <w:t>.</w:t>
            </w:r>
          </w:p>
        </w:tc>
        <w:tc>
          <w:tcPr>
            <w:tcW w:w="5716" w:type="dxa"/>
          </w:tcPr>
          <w:p w14:paraId="13C8FBA4" w14:textId="379B346B" w:rsidR="00002A47" w:rsidRPr="00AE33AD" w:rsidRDefault="007665D9" w:rsidP="00030E00">
            <w:pPr>
              <w:ind w:left="0" w:firstLine="0"/>
              <w:rPr>
                <w:rFonts w:ascii="Times New Roman" w:hAnsi="Times New Roman" w:cs="Times New Roman"/>
                <w:sz w:val="24"/>
                <w:szCs w:val="24"/>
                <w:lang w:val="id-ID"/>
              </w:rPr>
            </w:pPr>
            <w:r w:rsidRPr="00AE33AD">
              <w:rPr>
                <w:rFonts w:ascii="Times New Roman" w:hAnsi="Times New Roman" w:cs="Times New Roman"/>
                <w:sz w:val="24"/>
                <w:szCs w:val="24"/>
                <w:lang w:val="id-ID"/>
              </w:rPr>
              <w:t>Perusahaan yang tidak menyajiakan laporan keuangan dalam mata uang rupiah (R</w:t>
            </w:r>
            <w:r w:rsidR="006D52EA" w:rsidRPr="00AE33AD">
              <w:rPr>
                <w:rFonts w:ascii="Times New Roman" w:hAnsi="Times New Roman" w:cs="Times New Roman"/>
                <w:sz w:val="24"/>
                <w:szCs w:val="24"/>
                <w:lang w:val="id-ID"/>
              </w:rPr>
              <w:t>p)</w:t>
            </w:r>
            <w:r w:rsidR="00AE3D25" w:rsidRPr="00AE33AD">
              <w:rPr>
                <w:rFonts w:ascii="Times New Roman" w:hAnsi="Times New Roman" w:cs="Times New Roman"/>
                <w:sz w:val="24"/>
                <w:szCs w:val="24"/>
                <w:lang w:val="id-ID"/>
              </w:rPr>
              <w:t xml:space="preserve"> periode 2017-2021</w:t>
            </w:r>
          </w:p>
        </w:tc>
        <w:tc>
          <w:tcPr>
            <w:tcW w:w="1134" w:type="dxa"/>
          </w:tcPr>
          <w:p w14:paraId="206A8771" w14:textId="12B9EB17" w:rsidR="00002A47" w:rsidRPr="00AE33AD" w:rsidRDefault="006D52EA" w:rsidP="00030E00">
            <w:pPr>
              <w:ind w:left="0" w:firstLine="0"/>
              <w:jc w:val="center"/>
              <w:rPr>
                <w:rFonts w:ascii="Times New Roman" w:hAnsi="Times New Roman" w:cs="Times New Roman"/>
                <w:sz w:val="24"/>
                <w:szCs w:val="24"/>
                <w:lang w:val="id-ID"/>
              </w:rPr>
            </w:pPr>
            <w:r w:rsidRPr="00AE33AD">
              <w:rPr>
                <w:rFonts w:ascii="Times New Roman" w:hAnsi="Times New Roman" w:cs="Times New Roman"/>
                <w:sz w:val="24"/>
                <w:szCs w:val="24"/>
                <w:lang w:val="id-ID"/>
              </w:rPr>
              <w:t>(</w:t>
            </w:r>
            <w:r w:rsidR="00B5012A" w:rsidRPr="00AE33AD">
              <w:rPr>
                <w:rFonts w:ascii="Times New Roman" w:hAnsi="Times New Roman" w:cs="Times New Roman"/>
                <w:sz w:val="24"/>
                <w:szCs w:val="24"/>
                <w:lang w:val="id-ID"/>
              </w:rPr>
              <w:t>1</w:t>
            </w:r>
            <w:r w:rsidR="00AE3D25" w:rsidRPr="00AE33AD">
              <w:rPr>
                <w:rFonts w:ascii="Times New Roman" w:hAnsi="Times New Roman" w:cs="Times New Roman"/>
                <w:sz w:val="24"/>
                <w:szCs w:val="24"/>
                <w:lang w:val="id-ID"/>
              </w:rPr>
              <w:t>2</w:t>
            </w:r>
            <w:r w:rsidRPr="00AE33AD">
              <w:rPr>
                <w:rFonts w:ascii="Times New Roman" w:hAnsi="Times New Roman" w:cs="Times New Roman"/>
                <w:sz w:val="24"/>
                <w:szCs w:val="24"/>
                <w:lang w:val="id-ID"/>
              </w:rPr>
              <w:t>)</w:t>
            </w:r>
          </w:p>
        </w:tc>
      </w:tr>
      <w:tr w:rsidR="000A0507" w:rsidRPr="00AE33AD" w14:paraId="76CE2A42" w14:textId="77777777" w:rsidTr="00C86C9B">
        <w:tc>
          <w:tcPr>
            <w:tcW w:w="1229" w:type="dxa"/>
          </w:tcPr>
          <w:p w14:paraId="2CD58A80" w14:textId="6B40EA39" w:rsidR="00002A47" w:rsidRPr="00AE33AD" w:rsidRDefault="00AE3D25" w:rsidP="00030E00">
            <w:pPr>
              <w:ind w:left="0" w:firstLine="0"/>
              <w:jc w:val="center"/>
              <w:rPr>
                <w:rFonts w:ascii="Times New Roman" w:hAnsi="Times New Roman" w:cs="Times New Roman"/>
                <w:sz w:val="24"/>
                <w:szCs w:val="24"/>
                <w:lang w:val="id-ID"/>
              </w:rPr>
            </w:pPr>
            <w:r w:rsidRPr="00AE33AD">
              <w:rPr>
                <w:rFonts w:ascii="Times New Roman" w:hAnsi="Times New Roman" w:cs="Times New Roman"/>
                <w:sz w:val="24"/>
                <w:szCs w:val="24"/>
                <w:lang w:val="id-ID"/>
              </w:rPr>
              <w:t>5</w:t>
            </w:r>
            <w:r w:rsidR="007665D9" w:rsidRPr="00AE33AD">
              <w:rPr>
                <w:rFonts w:ascii="Times New Roman" w:hAnsi="Times New Roman" w:cs="Times New Roman"/>
                <w:sz w:val="24"/>
                <w:szCs w:val="24"/>
                <w:lang w:val="id-ID"/>
              </w:rPr>
              <w:t>.</w:t>
            </w:r>
          </w:p>
        </w:tc>
        <w:tc>
          <w:tcPr>
            <w:tcW w:w="5716" w:type="dxa"/>
          </w:tcPr>
          <w:p w14:paraId="172F28EB" w14:textId="090169A6" w:rsidR="00002A47" w:rsidRPr="00AE33AD" w:rsidRDefault="00AE3D25" w:rsidP="00030E00">
            <w:pPr>
              <w:ind w:left="0" w:firstLine="0"/>
              <w:rPr>
                <w:rFonts w:ascii="Times New Roman" w:hAnsi="Times New Roman" w:cs="Times New Roman"/>
                <w:sz w:val="24"/>
                <w:szCs w:val="24"/>
                <w:lang w:val="id-ID"/>
              </w:rPr>
            </w:pPr>
            <w:r w:rsidRPr="00AE33AD">
              <w:rPr>
                <w:rFonts w:ascii="Times New Roman" w:hAnsi="Times New Roman" w:cs="Times New Roman"/>
                <w:sz w:val="24"/>
                <w:szCs w:val="24"/>
                <w:lang w:val="id-ID"/>
              </w:rPr>
              <w:t>Perusahaan yang mengalami kerugian selama periode yang diteliti</w:t>
            </w:r>
          </w:p>
        </w:tc>
        <w:tc>
          <w:tcPr>
            <w:tcW w:w="1134" w:type="dxa"/>
          </w:tcPr>
          <w:p w14:paraId="07417FBD" w14:textId="007CF43C" w:rsidR="00002A47" w:rsidRPr="00AE33AD" w:rsidRDefault="006D52EA" w:rsidP="00030E00">
            <w:pPr>
              <w:ind w:left="0" w:firstLine="0"/>
              <w:jc w:val="center"/>
              <w:rPr>
                <w:rFonts w:ascii="Times New Roman" w:hAnsi="Times New Roman" w:cs="Times New Roman"/>
                <w:sz w:val="24"/>
                <w:szCs w:val="24"/>
                <w:lang w:val="id-ID"/>
              </w:rPr>
            </w:pPr>
            <w:r w:rsidRPr="00AE33AD">
              <w:rPr>
                <w:rFonts w:ascii="Times New Roman" w:hAnsi="Times New Roman" w:cs="Times New Roman"/>
                <w:sz w:val="24"/>
                <w:szCs w:val="24"/>
                <w:lang w:val="id-ID"/>
              </w:rPr>
              <w:t>(</w:t>
            </w:r>
            <w:r w:rsidR="00AE3D25" w:rsidRPr="00AE33AD">
              <w:rPr>
                <w:rFonts w:ascii="Times New Roman" w:hAnsi="Times New Roman" w:cs="Times New Roman"/>
                <w:sz w:val="24"/>
                <w:szCs w:val="24"/>
                <w:lang w:val="id-ID"/>
              </w:rPr>
              <w:t>7</w:t>
            </w:r>
            <w:r w:rsidRPr="00AE33AD">
              <w:rPr>
                <w:rFonts w:ascii="Times New Roman" w:hAnsi="Times New Roman" w:cs="Times New Roman"/>
                <w:sz w:val="24"/>
                <w:szCs w:val="24"/>
                <w:lang w:val="id-ID"/>
              </w:rPr>
              <w:t>)</w:t>
            </w:r>
          </w:p>
        </w:tc>
      </w:tr>
      <w:tr w:rsidR="000A0507" w:rsidRPr="00AE33AD" w14:paraId="66310016" w14:textId="77777777" w:rsidTr="00C86C9B">
        <w:trPr>
          <w:trHeight w:val="264"/>
        </w:trPr>
        <w:tc>
          <w:tcPr>
            <w:tcW w:w="6945" w:type="dxa"/>
            <w:gridSpan w:val="2"/>
          </w:tcPr>
          <w:p w14:paraId="6A29F398" w14:textId="1EEB1CD5" w:rsidR="00B5012A" w:rsidRPr="00AE33AD" w:rsidRDefault="00B5012A" w:rsidP="00030E00">
            <w:pPr>
              <w:ind w:left="0" w:firstLine="0"/>
              <w:jc w:val="center"/>
              <w:rPr>
                <w:rFonts w:ascii="Times New Roman" w:hAnsi="Times New Roman" w:cs="Times New Roman"/>
                <w:b/>
                <w:bCs/>
                <w:sz w:val="24"/>
                <w:szCs w:val="24"/>
                <w:lang w:val="id-ID"/>
              </w:rPr>
            </w:pPr>
            <w:r w:rsidRPr="00AE33AD">
              <w:rPr>
                <w:rFonts w:ascii="Times New Roman" w:hAnsi="Times New Roman" w:cs="Times New Roman"/>
                <w:b/>
                <w:bCs/>
                <w:sz w:val="24"/>
                <w:szCs w:val="24"/>
                <w:lang w:val="id-ID"/>
              </w:rPr>
              <w:t>Jumlah Sampel yang diambil</w:t>
            </w:r>
          </w:p>
        </w:tc>
        <w:tc>
          <w:tcPr>
            <w:tcW w:w="1134" w:type="dxa"/>
          </w:tcPr>
          <w:p w14:paraId="66730919" w14:textId="155D60AB" w:rsidR="00B5012A" w:rsidRPr="00AE33AD" w:rsidRDefault="00AE3D25" w:rsidP="00030E00">
            <w:pPr>
              <w:ind w:left="0" w:firstLine="0"/>
              <w:jc w:val="center"/>
              <w:rPr>
                <w:rFonts w:ascii="Times New Roman" w:hAnsi="Times New Roman" w:cs="Times New Roman"/>
                <w:sz w:val="24"/>
                <w:szCs w:val="24"/>
                <w:lang w:val="id-ID"/>
              </w:rPr>
            </w:pPr>
            <w:r w:rsidRPr="00AE33AD">
              <w:rPr>
                <w:rFonts w:ascii="Times New Roman" w:hAnsi="Times New Roman" w:cs="Times New Roman"/>
                <w:sz w:val="24"/>
                <w:szCs w:val="24"/>
                <w:lang w:val="id-ID"/>
              </w:rPr>
              <w:t>7</w:t>
            </w:r>
          </w:p>
        </w:tc>
      </w:tr>
      <w:tr w:rsidR="000A0507" w:rsidRPr="00AE33AD" w14:paraId="6F8818D6" w14:textId="77777777" w:rsidTr="00C86C9B">
        <w:tc>
          <w:tcPr>
            <w:tcW w:w="6945" w:type="dxa"/>
            <w:gridSpan w:val="2"/>
          </w:tcPr>
          <w:p w14:paraId="215DE058" w14:textId="645393A7" w:rsidR="00B5012A" w:rsidRPr="00AE33AD" w:rsidRDefault="00B5012A" w:rsidP="00590D5D">
            <w:pPr>
              <w:spacing w:line="480" w:lineRule="auto"/>
              <w:ind w:left="0" w:firstLine="0"/>
              <w:jc w:val="center"/>
              <w:rPr>
                <w:rFonts w:ascii="Times New Roman" w:hAnsi="Times New Roman" w:cs="Times New Roman"/>
                <w:b/>
                <w:bCs/>
                <w:sz w:val="24"/>
                <w:szCs w:val="24"/>
                <w:lang w:val="id-ID"/>
              </w:rPr>
            </w:pPr>
            <w:r w:rsidRPr="00AE33AD">
              <w:rPr>
                <w:rFonts w:ascii="Times New Roman" w:hAnsi="Times New Roman" w:cs="Times New Roman"/>
                <w:b/>
                <w:bCs/>
                <w:sz w:val="24"/>
                <w:szCs w:val="24"/>
                <w:lang w:val="id-ID"/>
              </w:rPr>
              <w:t>Masa Pengamatan</w:t>
            </w:r>
          </w:p>
        </w:tc>
        <w:tc>
          <w:tcPr>
            <w:tcW w:w="1134" w:type="dxa"/>
          </w:tcPr>
          <w:p w14:paraId="29745907" w14:textId="7DE8ADE1" w:rsidR="00B5012A" w:rsidRPr="00AE33AD" w:rsidRDefault="00AE3D25" w:rsidP="00590D5D">
            <w:pPr>
              <w:spacing w:line="480" w:lineRule="auto"/>
              <w:ind w:left="0" w:firstLine="0"/>
              <w:jc w:val="center"/>
              <w:rPr>
                <w:rFonts w:ascii="Times New Roman" w:hAnsi="Times New Roman" w:cs="Times New Roman"/>
                <w:sz w:val="24"/>
                <w:szCs w:val="24"/>
                <w:lang w:val="id-ID"/>
              </w:rPr>
            </w:pPr>
            <w:r w:rsidRPr="00AE33AD">
              <w:rPr>
                <w:rFonts w:ascii="Times New Roman" w:hAnsi="Times New Roman" w:cs="Times New Roman"/>
                <w:sz w:val="24"/>
                <w:szCs w:val="24"/>
                <w:lang w:val="id-ID"/>
              </w:rPr>
              <w:t>5</w:t>
            </w:r>
          </w:p>
        </w:tc>
      </w:tr>
      <w:tr w:rsidR="000A0507" w:rsidRPr="00AE33AD" w14:paraId="3BD7468B" w14:textId="77777777" w:rsidTr="00C86C9B">
        <w:tc>
          <w:tcPr>
            <w:tcW w:w="6945" w:type="dxa"/>
            <w:gridSpan w:val="2"/>
          </w:tcPr>
          <w:p w14:paraId="21ED9AC6" w14:textId="5A616D27" w:rsidR="00B5012A" w:rsidRPr="00AE33AD" w:rsidRDefault="00B5012A" w:rsidP="00590D5D">
            <w:pPr>
              <w:spacing w:line="480" w:lineRule="auto"/>
              <w:ind w:left="0" w:firstLine="0"/>
              <w:jc w:val="center"/>
              <w:rPr>
                <w:rFonts w:ascii="Times New Roman" w:hAnsi="Times New Roman" w:cs="Times New Roman"/>
                <w:b/>
                <w:bCs/>
                <w:sz w:val="24"/>
                <w:szCs w:val="24"/>
                <w:lang w:val="id-ID"/>
              </w:rPr>
            </w:pPr>
            <w:r w:rsidRPr="00AE33AD">
              <w:rPr>
                <w:rFonts w:ascii="Times New Roman" w:hAnsi="Times New Roman" w:cs="Times New Roman"/>
                <w:b/>
                <w:bCs/>
                <w:sz w:val="24"/>
                <w:szCs w:val="24"/>
                <w:lang w:val="id-ID"/>
              </w:rPr>
              <w:t>Jumlah Observasi (Firm-year)</w:t>
            </w:r>
          </w:p>
        </w:tc>
        <w:tc>
          <w:tcPr>
            <w:tcW w:w="1134" w:type="dxa"/>
          </w:tcPr>
          <w:p w14:paraId="33576C02" w14:textId="51537DF3" w:rsidR="00B5012A" w:rsidRPr="00AE33AD" w:rsidRDefault="00AE3D25" w:rsidP="00590D5D">
            <w:pPr>
              <w:spacing w:line="480" w:lineRule="auto"/>
              <w:ind w:left="0" w:firstLine="0"/>
              <w:jc w:val="center"/>
              <w:rPr>
                <w:rFonts w:ascii="Times New Roman" w:hAnsi="Times New Roman" w:cs="Times New Roman"/>
                <w:sz w:val="24"/>
                <w:szCs w:val="24"/>
                <w:lang w:val="id-ID"/>
              </w:rPr>
            </w:pPr>
            <w:r w:rsidRPr="00AE33AD">
              <w:rPr>
                <w:rFonts w:ascii="Times New Roman" w:hAnsi="Times New Roman" w:cs="Times New Roman"/>
                <w:sz w:val="24"/>
                <w:szCs w:val="24"/>
                <w:lang w:val="id-ID"/>
              </w:rPr>
              <w:t>35</w:t>
            </w:r>
          </w:p>
        </w:tc>
      </w:tr>
    </w:tbl>
    <w:p w14:paraId="4488D7C9" w14:textId="5C290367" w:rsidR="00002A47" w:rsidRPr="00AE33AD" w:rsidRDefault="00040105" w:rsidP="00590D5D">
      <w:pPr>
        <w:spacing w:line="480" w:lineRule="auto"/>
        <w:ind w:firstLine="0"/>
        <w:rPr>
          <w:rFonts w:ascii="Times New Roman" w:hAnsi="Times New Roman" w:cs="Times New Roman"/>
          <w:sz w:val="24"/>
          <w:szCs w:val="24"/>
          <w:lang w:val="id-ID"/>
        </w:rPr>
      </w:pPr>
      <w:r w:rsidRPr="00AE33AD">
        <w:rPr>
          <w:rFonts w:ascii="Times New Roman" w:hAnsi="Times New Roman" w:cs="Times New Roman"/>
          <w:sz w:val="24"/>
          <w:szCs w:val="24"/>
          <w:lang w:val="id-ID"/>
        </w:rPr>
        <w:t>Sumber: data diolah,2022</w:t>
      </w:r>
    </w:p>
    <w:p w14:paraId="51F15EB5" w14:textId="04CA10F0" w:rsidR="000F6EE4" w:rsidRPr="00AE33AD" w:rsidRDefault="00040105" w:rsidP="0085612C">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lastRenderedPageBreak/>
        <w:t>Berdas</w:t>
      </w:r>
      <w:r w:rsidR="00B12DBB" w:rsidRPr="00AE33AD">
        <w:rPr>
          <w:rFonts w:ascii="Times New Roman" w:hAnsi="Times New Roman" w:cs="Times New Roman"/>
          <w:sz w:val="24"/>
          <w:szCs w:val="24"/>
          <w:lang w:val="id-ID"/>
        </w:rPr>
        <w:t>a</w:t>
      </w:r>
      <w:r w:rsidRPr="00AE33AD">
        <w:rPr>
          <w:rFonts w:ascii="Times New Roman" w:hAnsi="Times New Roman" w:cs="Times New Roman"/>
          <w:sz w:val="24"/>
          <w:szCs w:val="24"/>
          <w:lang w:val="id-ID"/>
        </w:rPr>
        <w:t xml:space="preserve">rkan data tersebut, sampel yang memenuhi kriteria sebanyak </w:t>
      </w:r>
      <w:r w:rsidR="00750402" w:rsidRPr="00AE33AD">
        <w:rPr>
          <w:rFonts w:ascii="Times New Roman" w:hAnsi="Times New Roman" w:cs="Times New Roman"/>
          <w:sz w:val="24"/>
          <w:szCs w:val="24"/>
          <w:lang w:val="id-ID"/>
        </w:rPr>
        <w:t>7</w:t>
      </w:r>
      <w:r w:rsidRPr="00AE33AD">
        <w:rPr>
          <w:rFonts w:ascii="Times New Roman" w:hAnsi="Times New Roman" w:cs="Times New Roman"/>
          <w:sz w:val="24"/>
          <w:szCs w:val="24"/>
          <w:lang w:val="id-ID"/>
        </w:rPr>
        <w:t xml:space="preserve"> perusahaan.</w:t>
      </w:r>
      <w:r w:rsidR="00B5012A" w:rsidRPr="00AE33AD">
        <w:rPr>
          <w:rFonts w:ascii="Times New Roman" w:hAnsi="Times New Roman" w:cs="Times New Roman"/>
          <w:sz w:val="24"/>
          <w:szCs w:val="24"/>
          <w:lang w:val="id-ID"/>
        </w:rPr>
        <w:t xml:space="preserve"> </w:t>
      </w:r>
      <w:r w:rsidR="000F6EE4" w:rsidRPr="00AE33AD">
        <w:rPr>
          <w:rFonts w:ascii="Times New Roman" w:hAnsi="Times New Roman" w:cs="Times New Roman"/>
          <w:sz w:val="24"/>
          <w:szCs w:val="24"/>
          <w:lang w:val="id-ID"/>
        </w:rPr>
        <w:t xml:space="preserve">Adapun perusahaan yang </w:t>
      </w:r>
      <w:r w:rsidRPr="00AE33AD">
        <w:rPr>
          <w:rFonts w:ascii="Times New Roman" w:hAnsi="Times New Roman" w:cs="Times New Roman"/>
          <w:sz w:val="24"/>
          <w:szCs w:val="24"/>
          <w:lang w:val="id-ID"/>
        </w:rPr>
        <w:t xml:space="preserve">telah </w:t>
      </w:r>
      <w:r w:rsidR="000F6EE4" w:rsidRPr="00AE33AD">
        <w:rPr>
          <w:rFonts w:ascii="Times New Roman" w:hAnsi="Times New Roman" w:cs="Times New Roman"/>
          <w:sz w:val="24"/>
          <w:szCs w:val="24"/>
          <w:lang w:val="id-ID"/>
        </w:rPr>
        <w:t xml:space="preserve">memenuhi kriteria yang telahditentukan </w:t>
      </w:r>
      <w:r w:rsidRPr="00AE33AD">
        <w:rPr>
          <w:rFonts w:ascii="Times New Roman" w:hAnsi="Times New Roman" w:cs="Times New Roman"/>
          <w:sz w:val="24"/>
          <w:szCs w:val="24"/>
          <w:lang w:val="id-ID"/>
        </w:rPr>
        <w:t>a</w:t>
      </w:r>
      <w:r w:rsidR="000F6EE4" w:rsidRPr="00AE33AD">
        <w:rPr>
          <w:rFonts w:ascii="Times New Roman" w:hAnsi="Times New Roman" w:cs="Times New Roman"/>
          <w:sz w:val="24"/>
          <w:szCs w:val="24"/>
          <w:lang w:val="id-ID"/>
        </w:rPr>
        <w:t>dalah sebagai berikut :</w:t>
      </w:r>
    </w:p>
    <w:p w14:paraId="33CB3567" w14:textId="416A402B" w:rsidR="000F6EE4" w:rsidRPr="00446834" w:rsidRDefault="00446834" w:rsidP="00446834">
      <w:pPr>
        <w:pStyle w:val="Caption"/>
        <w:jc w:val="center"/>
        <w:rPr>
          <w:rFonts w:ascii="Times New Roman" w:hAnsi="Times New Roman" w:cs="Times New Roman"/>
          <w:b/>
          <w:bCs/>
          <w:i w:val="0"/>
          <w:iCs w:val="0"/>
          <w:color w:val="auto"/>
          <w:sz w:val="24"/>
          <w:szCs w:val="24"/>
          <w:lang w:val="id-ID"/>
        </w:rPr>
      </w:pPr>
      <w:bookmarkStart w:id="230" w:name="_Toc101790291"/>
      <w:bookmarkStart w:id="231" w:name="_Toc104012396"/>
      <w:bookmarkStart w:id="232" w:name="_Toc104013520"/>
      <w:bookmarkStart w:id="233" w:name="_Toc110901295"/>
      <w:r w:rsidRPr="00446834">
        <w:rPr>
          <w:rFonts w:ascii="Times New Roman" w:hAnsi="Times New Roman" w:cs="Times New Roman"/>
          <w:b/>
          <w:i w:val="0"/>
          <w:color w:val="auto"/>
          <w:sz w:val="24"/>
          <w:szCs w:val="24"/>
        </w:rPr>
        <w:t xml:space="preserve">Tabel 3. </w:t>
      </w:r>
      <w:r w:rsidRPr="00446834">
        <w:rPr>
          <w:rFonts w:ascii="Times New Roman" w:hAnsi="Times New Roman" w:cs="Times New Roman"/>
          <w:b/>
          <w:i w:val="0"/>
          <w:color w:val="auto"/>
          <w:sz w:val="24"/>
          <w:szCs w:val="24"/>
        </w:rPr>
        <w:fldChar w:fldCharType="begin"/>
      </w:r>
      <w:r w:rsidRPr="00446834">
        <w:rPr>
          <w:rFonts w:ascii="Times New Roman" w:hAnsi="Times New Roman" w:cs="Times New Roman"/>
          <w:b/>
          <w:i w:val="0"/>
          <w:color w:val="auto"/>
          <w:sz w:val="24"/>
          <w:szCs w:val="24"/>
        </w:rPr>
        <w:instrText xml:space="preserve"> SEQ Tabel_3. \* ARABIC </w:instrText>
      </w:r>
      <w:r w:rsidRPr="00446834">
        <w:rPr>
          <w:rFonts w:ascii="Times New Roman" w:hAnsi="Times New Roman" w:cs="Times New Roman"/>
          <w:b/>
          <w:i w:val="0"/>
          <w:color w:val="auto"/>
          <w:sz w:val="24"/>
          <w:szCs w:val="24"/>
        </w:rPr>
        <w:fldChar w:fldCharType="separate"/>
      </w:r>
      <w:r w:rsidR="00B72223">
        <w:rPr>
          <w:rFonts w:ascii="Times New Roman" w:hAnsi="Times New Roman" w:cs="Times New Roman"/>
          <w:b/>
          <w:i w:val="0"/>
          <w:noProof/>
          <w:color w:val="auto"/>
          <w:sz w:val="24"/>
          <w:szCs w:val="24"/>
        </w:rPr>
        <w:t>3</w:t>
      </w:r>
      <w:r w:rsidRPr="00446834">
        <w:rPr>
          <w:rFonts w:ascii="Times New Roman" w:hAnsi="Times New Roman" w:cs="Times New Roman"/>
          <w:b/>
          <w:i w:val="0"/>
          <w:color w:val="auto"/>
          <w:sz w:val="24"/>
          <w:szCs w:val="24"/>
        </w:rPr>
        <w:fldChar w:fldCharType="end"/>
      </w:r>
      <w:r w:rsidRPr="00446834">
        <w:rPr>
          <w:rFonts w:ascii="Times New Roman" w:hAnsi="Times New Roman" w:cs="Times New Roman"/>
          <w:b/>
          <w:i w:val="0"/>
          <w:color w:val="auto"/>
          <w:sz w:val="24"/>
          <w:szCs w:val="24"/>
          <w:lang w:val="id-ID"/>
        </w:rPr>
        <w:t xml:space="preserve"> </w:t>
      </w:r>
      <w:r w:rsidR="00220CA1" w:rsidRPr="00446834">
        <w:rPr>
          <w:rFonts w:ascii="Times New Roman" w:hAnsi="Times New Roman" w:cs="Times New Roman"/>
          <w:b/>
          <w:bCs/>
          <w:i w:val="0"/>
          <w:iCs w:val="0"/>
          <w:color w:val="auto"/>
          <w:sz w:val="24"/>
          <w:szCs w:val="24"/>
          <w:lang w:val="id-ID"/>
        </w:rPr>
        <w:t>Sampel</w:t>
      </w:r>
      <w:bookmarkEnd w:id="230"/>
      <w:bookmarkEnd w:id="231"/>
      <w:bookmarkEnd w:id="232"/>
      <w:bookmarkEnd w:id="233"/>
    </w:p>
    <w:tbl>
      <w:tblPr>
        <w:tblW w:w="89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520"/>
        <w:gridCol w:w="953"/>
        <w:gridCol w:w="3298"/>
        <w:gridCol w:w="379"/>
        <w:gridCol w:w="379"/>
        <w:gridCol w:w="378"/>
        <w:gridCol w:w="378"/>
        <w:gridCol w:w="373"/>
        <w:gridCol w:w="2271"/>
      </w:tblGrid>
      <w:tr w:rsidR="000A0507" w:rsidRPr="00AE33AD" w14:paraId="4759D5D0" w14:textId="77777777" w:rsidTr="00881A4D">
        <w:trPr>
          <w:trHeight w:val="330"/>
        </w:trPr>
        <w:tc>
          <w:tcPr>
            <w:tcW w:w="520" w:type="dxa"/>
            <w:vMerge w:val="restart"/>
            <w:shd w:val="clear" w:color="auto" w:fill="auto"/>
            <w:noWrap/>
            <w:vAlign w:val="center"/>
            <w:hideMark/>
          </w:tcPr>
          <w:p w14:paraId="0D4EB1DC" w14:textId="77777777" w:rsidR="00915DC7" w:rsidRPr="00AE33AD" w:rsidRDefault="00915DC7" w:rsidP="00030E00">
            <w:pPr>
              <w:spacing w:after="0" w:line="240" w:lineRule="auto"/>
              <w:ind w:left="0" w:firstLine="0"/>
              <w:jc w:val="center"/>
              <w:rPr>
                <w:rFonts w:ascii="Times New Roman" w:eastAsia="Times New Roman" w:hAnsi="Times New Roman" w:cs="Times New Roman"/>
                <w:b/>
                <w:bCs/>
                <w:sz w:val="24"/>
                <w:szCs w:val="24"/>
              </w:rPr>
            </w:pPr>
            <w:r w:rsidRPr="00AE33AD">
              <w:rPr>
                <w:rFonts w:ascii="Times New Roman" w:eastAsia="Times New Roman" w:hAnsi="Times New Roman" w:cs="Times New Roman"/>
                <w:b/>
                <w:bCs/>
                <w:sz w:val="24"/>
                <w:szCs w:val="24"/>
              </w:rPr>
              <w:t>No</w:t>
            </w:r>
          </w:p>
        </w:tc>
        <w:tc>
          <w:tcPr>
            <w:tcW w:w="4251" w:type="dxa"/>
            <w:gridSpan w:val="2"/>
            <w:vMerge w:val="restart"/>
            <w:shd w:val="clear" w:color="auto" w:fill="auto"/>
            <w:vAlign w:val="center"/>
            <w:hideMark/>
          </w:tcPr>
          <w:p w14:paraId="1F09FE65" w14:textId="77777777" w:rsidR="00915DC7" w:rsidRPr="00AE33AD" w:rsidRDefault="00915DC7" w:rsidP="00030E00">
            <w:pPr>
              <w:spacing w:after="0" w:line="240" w:lineRule="auto"/>
              <w:ind w:left="0" w:firstLine="0"/>
              <w:jc w:val="center"/>
              <w:rPr>
                <w:rFonts w:ascii="Times New Roman" w:eastAsia="Times New Roman" w:hAnsi="Times New Roman" w:cs="Times New Roman"/>
                <w:b/>
                <w:bCs/>
                <w:sz w:val="24"/>
                <w:szCs w:val="24"/>
              </w:rPr>
            </w:pPr>
            <w:r w:rsidRPr="00AE33AD">
              <w:rPr>
                <w:rFonts w:ascii="Times New Roman" w:eastAsia="Times New Roman" w:hAnsi="Times New Roman" w:cs="Times New Roman"/>
                <w:b/>
                <w:bCs/>
                <w:sz w:val="24"/>
                <w:szCs w:val="24"/>
              </w:rPr>
              <w:t>Nama Perusahaan</w:t>
            </w:r>
          </w:p>
        </w:tc>
        <w:tc>
          <w:tcPr>
            <w:tcW w:w="1887" w:type="dxa"/>
            <w:gridSpan w:val="5"/>
            <w:shd w:val="clear" w:color="auto" w:fill="auto"/>
            <w:noWrap/>
            <w:vAlign w:val="center"/>
            <w:hideMark/>
          </w:tcPr>
          <w:p w14:paraId="5D712861" w14:textId="77777777" w:rsidR="00915DC7" w:rsidRPr="00AE33AD" w:rsidRDefault="00915DC7" w:rsidP="00030E00">
            <w:pPr>
              <w:spacing w:after="0" w:line="240" w:lineRule="auto"/>
              <w:ind w:left="0" w:firstLine="0"/>
              <w:jc w:val="center"/>
              <w:rPr>
                <w:rFonts w:ascii="Times New Roman" w:eastAsia="Times New Roman" w:hAnsi="Times New Roman" w:cs="Times New Roman"/>
                <w:b/>
                <w:bCs/>
                <w:sz w:val="24"/>
                <w:szCs w:val="24"/>
              </w:rPr>
            </w:pPr>
            <w:r w:rsidRPr="00AE33AD">
              <w:rPr>
                <w:rFonts w:ascii="Times New Roman" w:eastAsia="Times New Roman" w:hAnsi="Times New Roman" w:cs="Times New Roman"/>
                <w:b/>
                <w:bCs/>
                <w:sz w:val="24"/>
                <w:szCs w:val="24"/>
              </w:rPr>
              <w:t>Kriteria</w:t>
            </w:r>
          </w:p>
        </w:tc>
        <w:tc>
          <w:tcPr>
            <w:tcW w:w="2271" w:type="dxa"/>
            <w:vMerge w:val="restart"/>
            <w:shd w:val="clear" w:color="auto" w:fill="auto"/>
            <w:vAlign w:val="center"/>
            <w:hideMark/>
          </w:tcPr>
          <w:p w14:paraId="5926FA36" w14:textId="77777777" w:rsidR="00915DC7" w:rsidRPr="00AE33AD" w:rsidRDefault="00915DC7" w:rsidP="00030E00">
            <w:pPr>
              <w:spacing w:after="0" w:line="240" w:lineRule="auto"/>
              <w:ind w:left="0" w:firstLine="0"/>
              <w:jc w:val="center"/>
              <w:rPr>
                <w:rFonts w:ascii="Times New Roman" w:eastAsia="Times New Roman" w:hAnsi="Times New Roman" w:cs="Times New Roman"/>
                <w:b/>
                <w:bCs/>
                <w:sz w:val="24"/>
                <w:szCs w:val="24"/>
              </w:rPr>
            </w:pPr>
            <w:r w:rsidRPr="00AE33AD">
              <w:rPr>
                <w:rFonts w:ascii="Times New Roman" w:eastAsia="Times New Roman" w:hAnsi="Times New Roman" w:cs="Times New Roman"/>
                <w:b/>
                <w:bCs/>
                <w:sz w:val="24"/>
                <w:szCs w:val="24"/>
              </w:rPr>
              <w:t>Keterangan</w:t>
            </w:r>
          </w:p>
        </w:tc>
      </w:tr>
      <w:tr w:rsidR="000A0507" w:rsidRPr="00AE33AD" w14:paraId="306E3D7C" w14:textId="77777777" w:rsidTr="00881A4D">
        <w:trPr>
          <w:trHeight w:val="315"/>
        </w:trPr>
        <w:tc>
          <w:tcPr>
            <w:tcW w:w="520" w:type="dxa"/>
            <w:vMerge/>
            <w:vAlign w:val="center"/>
            <w:hideMark/>
          </w:tcPr>
          <w:p w14:paraId="5C6C717D" w14:textId="77777777" w:rsidR="00915DC7" w:rsidRPr="00AE33AD" w:rsidRDefault="00915DC7" w:rsidP="00030E00">
            <w:pPr>
              <w:spacing w:after="0" w:line="240" w:lineRule="auto"/>
              <w:ind w:left="0" w:firstLine="0"/>
              <w:rPr>
                <w:rFonts w:ascii="Times New Roman" w:eastAsia="Times New Roman" w:hAnsi="Times New Roman" w:cs="Times New Roman"/>
                <w:b/>
                <w:bCs/>
                <w:sz w:val="24"/>
                <w:szCs w:val="24"/>
              </w:rPr>
            </w:pPr>
          </w:p>
        </w:tc>
        <w:tc>
          <w:tcPr>
            <w:tcW w:w="4251" w:type="dxa"/>
            <w:gridSpan w:val="2"/>
            <w:vMerge/>
            <w:vAlign w:val="center"/>
            <w:hideMark/>
          </w:tcPr>
          <w:p w14:paraId="474ABBF3" w14:textId="77777777" w:rsidR="00915DC7" w:rsidRPr="00AE33AD" w:rsidRDefault="00915DC7" w:rsidP="00030E00">
            <w:pPr>
              <w:spacing w:after="0" w:line="240" w:lineRule="auto"/>
              <w:ind w:left="0" w:firstLine="0"/>
              <w:rPr>
                <w:rFonts w:ascii="Times New Roman" w:eastAsia="Times New Roman" w:hAnsi="Times New Roman" w:cs="Times New Roman"/>
                <w:b/>
                <w:bCs/>
                <w:sz w:val="24"/>
                <w:szCs w:val="24"/>
              </w:rPr>
            </w:pPr>
          </w:p>
        </w:tc>
        <w:tc>
          <w:tcPr>
            <w:tcW w:w="379" w:type="dxa"/>
            <w:shd w:val="clear" w:color="auto" w:fill="auto"/>
            <w:noWrap/>
            <w:vAlign w:val="center"/>
            <w:hideMark/>
          </w:tcPr>
          <w:p w14:paraId="19193691" w14:textId="77777777" w:rsidR="00915DC7" w:rsidRPr="00AE33AD" w:rsidRDefault="00915DC7" w:rsidP="00030E00">
            <w:pPr>
              <w:spacing w:after="0" w:line="240" w:lineRule="auto"/>
              <w:ind w:left="0" w:firstLine="0"/>
              <w:jc w:val="center"/>
              <w:rPr>
                <w:rFonts w:ascii="Times New Roman" w:eastAsia="Times New Roman" w:hAnsi="Times New Roman" w:cs="Times New Roman"/>
                <w:b/>
                <w:bCs/>
                <w:sz w:val="24"/>
                <w:szCs w:val="24"/>
              </w:rPr>
            </w:pPr>
            <w:r w:rsidRPr="00AE33AD">
              <w:rPr>
                <w:rFonts w:ascii="Times New Roman" w:eastAsia="Times New Roman" w:hAnsi="Times New Roman" w:cs="Times New Roman"/>
                <w:b/>
                <w:bCs/>
                <w:sz w:val="24"/>
                <w:szCs w:val="24"/>
              </w:rPr>
              <w:t>1</w:t>
            </w:r>
          </w:p>
        </w:tc>
        <w:tc>
          <w:tcPr>
            <w:tcW w:w="379" w:type="dxa"/>
            <w:shd w:val="clear" w:color="auto" w:fill="auto"/>
            <w:noWrap/>
            <w:vAlign w:val="center"/>
            <w:hideMark/>
          </w:tcPr>
          <w:p w14:paraId="774F119E" w14:textId="77777777" w:rsidR="00915DC7" w:rsidRPr="00AE33AD" w:rsidRDefault="00915DC7" w:rsidP="00030E00">
            <w:pPr>
              <w:spacing w:after="0" w:line="240" w:lineRule="auto"/>
              <w:ind w:left="0" w:firstLine="0"/>
              <w:jc w:val="center"/>
              <w:rPr>
                <w:rFonts w:ascii="Times New Roman" w:eastAsia="Times New Roman" w:hAnsi="Times New Roman" w:cs="Times New Roman"/>
                <w:b/>
                <w:bCs/>
                <w:sz w:val="24"/>
                <w:szCs w:val="24"/>
              </w:rPr>
            </w:pPr>
            <w:r w:rsidRPr="00AE33AD">
              <w:rPr>
                <w:rFonts w:ascii="Times New Roman" w:eastAsia="Times New Roman" w:hAnsi="Times New Roman" w:cs="Times New Roman"/>
                <w:b/>
                <w:bCs/>
                <w:sz w:val="24"/>
                <w:szCs w:val="24"/>
              </w:rPr>
              <w:t>2</w:t>
            </w:r>
          </w:p>
        </w:tc>
        <w:tc>
          <w:tcPr>
            <w:tcW w:w="378" w:type="dxa"/>
            <w:shd w:val="clear" w:color="auto" w:fill="auto"/>
            <w:noWrap/>
            <w:vAlign w:val="center"/>
            <w:hideMark/>
          </w:tcPr>
          <w:p w14:paraId="2F63DC66" w14:textId="77777777" w:rsidR="00915DC7" w:rsidRPr="00AE33AD" w:rsidRDefault="00915DC7" w:rsidP="00030E00">
            <w:pPr>
              <w:spacing w:after="0" w:line="240" w:lineRule="auto"/>
              <w:ind w:left="0" w:firstLine="0"/>
              <w:jc w:val="center"/>
              <w:rPr>
                <w:rFonts w:ascii="Times New Roman" w:eastAsia="Times New Roman" w:hAnsi="Times New Roman" w:cs="Times New Roman"/>
                <w:b/>
                <w:bCs/>
                <w:sz w:val="24"/>
                <w:szCs w:val="24"/>
              </w:rPr>
            </w:pPr>
            <w:r w:rsidRPr="00AE33AD">
              <w:rPr>
                <w:rFonts w:ascii="Times New Roman" w:eastAsia="Times New Roman" w:hAnsi="Times New Roman" w:cs="Times New Roman"/>
                <w:b/>
                <w:bCs/>
                <w:sz w:val="24"/>
                <w:szCs w:val="24"/>
              </w:rPr>
              <w:t>3</w:t>
            </w:r>
          </w:p>
        </w:tc>
        <w:tc>
          <w:tcPr>
            <w:tcW w:w="378" w:type="dxa"/>
            <w:shd w:val="clear" w:color="auto" w:fill="auto"/>
            <w:noWrap/>
            <w:vAlign w:val="center"/>
            <w:hideMark/>
          </w:tcPr>
          <w:p w14:paraId="250B1497" w14:textId="77777777" w:rsidR="00915DC7" w:rsidRPr="00AE33AD" w:rsidRDefault="00915DC7" w:rsidP="00030E00">
            <w:pPr>
              <w:spacing w:after="0" w:line="240" w:lineRule="auto"/>
              <w:ind w:left="0" w:firstLine="0"/>
              <w:jc w:val="center"/>
              <w:rPr>
                <w:rFonts w:ascii="Times New Roman" w:eastAsia="Times New Roman" w:hAnsi="Times New Roman" w:cs="Times New Roman"/>
                <w:b/>
                <w:bCs/>
                <w:sz w:val="24"/>
                <w:szCs w:val="24"/>
              </w:rPr>
            </w:pPr>
            <w:r w:rsidRPr="00AE33AD">
              <w:rPr>
                <w:rFonts w:ascii="Times New Roman" w:eastAsia="Times New Roman" w:hAnsi="Times New Roman" w:cs="Times New Roman"/>
                <w:b/>
                <w:bCs/>
                <w:sz w:val="24"/>
                <w:szCs w:val="24"/>
              </w:rPr>
              <w:t>4</w:t>
            </w:r>
          </w:p>
        </w:tc>
        <w:tc>
          <w:tcPr>
            <w:tcW w:w="373" w:type="dxa"/>
            <w:shd w:val="clear" w:color="auto" w:fill="auto"/>
            <w:vAlign w:val="center"/>
            <w:hideMark/>
          </w:tcPr>
          <w:p w14:paraId="3521AF09" w14:textId="77777777" w:rsidR="00915DC7" w:rsidRPr="00AE33AD" w:rsidRDefault="00915DC7" w:rsidP="00030E00">
            <w:pPr>
              <w:spacing w:after="0" w:line="240" w:lineRule="auto"/>
              <w:ind w:left="0" w:firstLine="0"/>
              <w:jc w:val="center"/>
              <w:rPr>
                <w:rFonts w:ascii="Times New Roman" w:eastAsia="Times New Roman" w:hAnsi="Times New Roman" w:cs="Times New Roman"/>
                <w:b/>
                <w:bCs/>
                <w:sz w:val="24"/>
                <w:szCs w:val="24"/>
              </w:rPr>
            </w:pPr>
            <w:r w:rsidRPr="00AE33AD">
              <w:rPr>
                <w:rFonts w:ascii="Times New Roman" w:eastAsia="Times New Roman" w:hAnsi="Times New Roman" w:cs="Times New Roman"/>
                <w:b/>
                <w:bCs/>
                <w:sz w:val="24"/>
                <w:szCs w:val="24"/>
                <w:lang w:val="id-ID"/>
              </w:rPr>
              <w:t>5</w:t>
            </w:r>
          </w:p>
        </w:tc>
        <w:tc>
          <w:tcPr>
            <w:tcW w:w="2271" w:type="dxa"/>
            <w:vMerge/>
            <w:vAlign w:val="center"/>
            <w:hideMark/>
          </w:tcPr>
          <w:p w14:paraId="6844BF5D" w14:textId="77777777" w:rsidR="00915DC7" w:rsidRPr="00AE33AD" w:rsidRDefault="00915DC7" w:rsidP="00030E00">
            <w:pPr>
              <w:spacing w:after="0" w:line="240" w:lineRule="auto"/>
              <w:ind w:left="0" w:firstLine="0"/>
              <w:rPr>
                <w:rFonts w:ascii="Times New Roman" w:eastAsia="Times New Roman" w:hAnsi="Times New Roman" w:cs="Times New Roman"/>
                <w:b/>
                <w:bCs/>
                <w:sz w:val="24"/>
                <w:szCs w:val="24"/>
              </w:rPr>
            </w:pPr>
          </w:p>
        </w:tc>
      </w:tr>
      <w:tr w:rsidR="000A0507" w:rsidRPr="00AE33AD" w14:paraId="2150B2D8" w14:textId="77777777" w:rsidTr="00881A4D">
        <w:trPr>
          <w:trHeight w:val="315"/>
        </w:trPr>
        <w:tc>
          <w:tcPr>
            <w:tcW w:w="520" w:type="dxa"/>
            <w:shd w:val="clear" w:color="auto" w:fill="auto"/>
            <w:noWrap/>
            <w:vAlign w:val="center"/>
            <w:hideMark/>
          </w:tcPr>
          <w:p w14:paraId="10398AB4" w14:textId="77777777" w:rsidR="00915DC7" w:rsidRPr="00AE33AD" w:rsidRDefault="00915DC7"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1</w:t>
            </w:r>
          </w:p>
        </w:tc>
        <w:tc>
          <w:tcPr>
            <w:tcW w:w="953" w:type="dxa"/>
            <w:shd w:val="clear" w:color="auto" w:fill="auto"/>
            <w:noWrap/>
            <w:vAlign w:val="center"/>
            <w:hideMark/>
          </w:tcPr>
          <w:p w14:paraId="0A8AC7E7" w14:textId="048EDA1B" w:rsidR="00915DC7" w:rsidRPr="00AE33AD" w:rsidRDefault="00915DC7" w:rsidP="00030E00">
            <w:pPr>
              <w:spacing w:after="0" w:line="240" w:lineRule="auto"/>
              <w:ind w:left="0" w:firstLine="0"/>
              <w:rPr>
                <w:rFonts w:ascii="Times New Roman" w:eastAsia="Times New Roman" w:hAnsi="Times New Roman" w:cs="Times New Roman"/>
                <w:sz w:val="24"/>
                <w:szCs w:val="24"/>
                <w:lang w:val="id-ID"/>
              </w:rPr>
            </w:pPr>
            <w:r w:rsidRPr="00AE33AD">
              <w:rPr>
                <w:rFonts w:ascii="Times New Roman" w:eastAsia="Times New Roman" w:hAnsi="Times New Roman" w:cs="Times New Roman"/>
                <w:sz w:val="24"/>
                <w:szCs w:val="24"/>
              </w:rPr>
              <w:t>A</w:t>
            </w:r>
            <w:r w:rsidR="00750402" w:rsidRPr="00AE33AD">
              <w:rPr>
                <w:rFonts w:ascii="Times New Roman" w:eastAsia="Times New Roman" w:hAnsi="Times New Roman" w:cs="Times New Roman"/>
                <w:sz w:val="24"/>
                <w:szCs w:val="24"/>
                <w:lang w:val="id-ID"/>
              </w:rPr>
              <w:t>NTM</w:t>
            </w:r>
          </w:p>
        </w:tc>
        <w:tc>
          <w:tcPr>
            <w:tcW w:w="3298" w:type="dxa"/>
            <w:shd w:val="clear" w:color="auto" w:fill="auto"/>
            <w:noWrap/>
            <w:vAlign w:val="center"/>
            <w:hideMark/>
          </w:tcPr>
          <w:p w14:paraId="0923985A" w14:textId="41F6DAAE" w:rsidR="00915DC7" w:rsidRPr="00AE33AD" w:rsidRDefault="00750402" w:rsidP="00030E00">
            <w:pPr>
              <w:spacing w:after="0" w:line="240" w:lineRule="auto"/>
              <w:ind w:left="0" w:firstLine="0"/>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lang w:val="id-ID"/>
              </w:rPr>
              <w:t>PT. Aneka Tambang</w:t>
            </w:r>
            <w:r w:rsidR="00915DC7" w:rsidRPr="00AE33AD">
              <w:rPr>
                <w:rFonts w:ascii="Times New Roman" w:eastAsia="Times New Roman" w:hAnsi="Times New Roman" w:cs="Times New Roman"/>
                <w:sz w:val="24"/>
                <w:szCs w:val="24"/>
              </w:rPr>
              <w:t xml:space="preserve"> Tbk.</w:t>
            </w:r>
          </w:p>
        </w:tc>
        <w:tc>
          <w:tcPr>
            <w:tcW w:w="379" w:type="dxa"/>
            <w:shd w:val="clear" w:color="auto" w:fill="auto"/>
            <w:noWrap/>
            <w:vAlign w:val="center"/>
            <w:hideMark/>
          </w:tcPr>
          <w:p w14:paraId="35986759" w14:textId="77777777" w:rsidR="00915DC7" w:rsidRPr="00AE33AD" w:rsidRDefault="00915DC7"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w:t>
            </w:r>
          </w:p>
        </w:tc>
        <w:tc>
          <w:tcPr>
            <w:tcW w:w="379" w:type="dxa"/>
            <w:shd w:val="clear" w:color="auto" w:fill="auto"/>
            <w:noWrap/>
            <w:vAlign w:val="center"/>
            <w:hideMark/>
          </w:tcPr>
          <w:p w14:paraId="32C19314" w14:textId="77777777" w:rsidR="00915DC7" w:rsidRPr="00AE33AD" w:rsidRDefault="00915DC7"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w:t>
            </w:r>
          </w:p>
        </w:tc>
        <w:tc>
          <w:tcPr>
            <w:tcW w:w="378" w:type="dxa"/>
            <w:shd w:val="clear" w:color="auto" w:fill="auto"/>
            <w:noWrap/>
            <w:vAlign w:val="center"/>
            <w:hideMark/>
          </w:tcPr>
          <w:p w14:paraId="473446A0" w14:textId="77777777" w:rsidR="00915DC7" w:rsidRPr="00AE33AD" w:rsidRDefault="00915DC7"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w:t>
            </w:r>
          </w:p>
        </w:tc>
        <w:tc>
          <w:tcPr>
            <w:tcW w:w="378" w:type="dxa"/>
            <w:shd w:val="clear" w:color="auto" w:fill="auto"/>
            <w:noWrap/>
            <w:vAlign w:val="center"/>
            <w:hideMark/>
          </w:tcPr>
          <w:p w14:paraId="3B86323B" w14:textId="77777777" w:rsidR="00915DC7" w:rsidRPr="00AE33AD" w:rsidRDefault="00915DC7"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w:t>
            </w:r>
          </w:p>
        </w:tc>
        <w:tc>
          <w:tcPr>
            <w:tcW w:w="373" w:type="dxa"/>
            <w:shd w:val="clear" w:color="auto" w:fill="auto"/>
            <w:vAlign w:val="center"/>
            <w:hideMark/>
          </w:tcPr>
          <w:p w14:paraId="2641CD90" w14:textId="77777777" w:rsidR="00915DC7" w:rsidRPr="00AE33AD" w:rsidRDefault="00915DC7"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w:t>
            </w:r>
          </w:p>
        </w:tc>
        <w:tc>
          <w:tcPr>
            <w:tcW w:w="2271" w:type="dxa"/>
            <w:shd w:val="clear" w:color="auto" w:fill="auto"/>
            <w:noWrap/>
            <w:vAlign w:val="center"/>
            <w:hideMark/>
          </w:tcPr>
          <w:p w14:paraId="4577D5C5" w14:textId="77777777" w:rsidR="00915DC7" w:rsidRPr="00AE33AD" w:rsidRDefault="00915DC7"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Memenuhi Kriteria</w:t>
            </w:r>
          </w:p>
        </w:tc>
      </w:tr>
      <w:tr w:rsidR="000A0507" w:rsidRPr="00AE33AD" w14:paraId="73EC48A6" w14:textId="77777777" w:rsidTr="00881A4D">
        <w:trPr>
          <w:trHeight w:val="315"/>
        </w:trPr>
        <w:tc>
          <w:tcPr>
            <w:tcW w:w="520" w:type="dxa"/>
            <w:shd w:val="clear" w:color="auto" w:fill="auto"/>
            <w:noWrap/>
            <w:vAlign w:val="center"/>
            <w:hideMark/>
          </w:tcPr>
          <w:p w14:paraId="2FE9DEDD" w14:textId="77777777" w:rsidR="00915DC7" w:rsidRPr="00AE33AD" w:rsidRDefault="00915DC7"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lang w:val="id-ID"/>
              </w:rPr>
              <w:t>2</w:t>
            </w:r>
          </w:p>
        </w:tc>
        <w:tc>
          <w:tcPr>
            <w:tcW w:w="953" w:type="dxa"/>
            <w:shd w:val="clear" w:color="auto" w:fill="auto"/>
            <w:noWrap/>
            <w:vAlign w:val="center"/>
            <w:hideMark/>
          </w:tcPr>
          <w:p w14:paraId="3A178852" w14:textId="2FBDEEDA" w:rsidR="00915DC7" w:rsidRPr="00AE33AD" w:rsidRDefault="00750402" w:rsidP="00030E00">
            <w:pPr>
              <w:spacing w:after="0" w:line="240" w:lineRule="auto"/>
              <w:ind w:left="0" w:firstLine="0"/>
              <w:rPr>
                <w:rFonts w:ascii="Times New Roman" w:eastAsia="Times New Roman" w:hAnsi="Times New Roman" w:cs="Times New Roman"/>
                <w:sz w:val="24"/>
                <w:szCs w:val="24"/>
                <w:lang w:val="id-ID"/>
              </w:rPr>
            </w:pPr>
            <w:r w:rsidRPr="00AE33AD">
              <w:rPr>
                <w:rFonts w:ascii="Times New Roman" w:eastAsia="Times New Roman" w:hAnsi="Times New Roman" w:cs="Times New Roman"/>
                <w:sz w:val="24"/>
                <w:szCs w:val="24"/>
                <w:lang w:val="id-ID"/>
              </w:rPr>
              <w:t>INTP</w:t>
            </w:r>
          </w:p>
        </w:tc>
        <w:tc>
          <w:tcPr>
            <w:tcW w:w="3298" w:type="dxa"/>
            <w:shd w:val="clear" w:color="auto" w:fill="auto"/>
            <w:noWrap/>
            <w:vAlign w:val="center"/>
            <w:hideMark/>
          </w:tcPr>
          <w:p w14:paraId="33D588EF" w14:textId="57C2DD55" w:rsidR="00915DC7" w:rsidRPr="00AE33AD" w:rsidRDefault="00750402" w:rsidP="00030E00">
            <w:pPr>
              <w:spacing w:after="0" w:line="240" w:lineRule="auto"/>
              <w:ind w:left="0" w:firstLine="0"/>
              <w:rPr>
                <w:rFonts w:ascii="Times New Roman" w:eastAsia="Times New Roman" w:hAnsi="Times New Roman" w:cs="Times New Roman"/>
                <w:sz w:val="24"/>
                <w:szCs w:val="24"/>
                <w:lang w:val="id-ID"/>
              </w:rPr>
            </w:pPr>
            <w:r w:rsidRPr="00AE33AD">
              <w:rPr>
                <w:rFonts w:ascii="Times New Roman" w:eastAsia="Times New Roman" w:hAnsi="Times New Roman" w:cs="Times New Roman"/>
                <w:sz w:val="24"/>
                <w:szCs w:val="24"/>
                <w:lang w:val="id-ID"/>
              </w:rPr>
              <w:t>PT. Indocement Tunggal Prakarsa Tbk.</w:t>
            </w:r>
          </w:p>
        </w:tc>
        <w:tc>
          <w:tcPr>
            <w:tcW w:w="379" w:type="dxa"/>
            <w:shd w:val="clear" w:color="auto" w:fill="auto"/>
            <w:noWrap/>
            <w:vAlign w:val="center"/>
            <w:hideMark/>
          </w:tcPr>
          <w:p w14:paraId="21F2F5D1" w14:textId="77777777" w:rsidR="00915DC7" w:rsidRPr="00AE33AD" w:rsidRDefault="00915DC7"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w:t>
            </w:r>
          </w:p>
        </w:tc>
        <w:tc>
          <w:tcPr>
            <w:tcW w:w="379" w:type="dxa"/>
            <w:shd w:val="clear" w:color="auto" w:fill="auto"/>
            <w:noWrap/>
            <w:vAlign w:val="center"/>
            <w:hideMark/>
          </w:tcPr>
          <w:p w14:paraId="00CD2739" w14:textId="77777777" w:rsidR="00915DC7" w:rsidRPr="00AE33AD" w:rsidRDefault="00915DC7"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w:t>
            </w:r>
          </w:p>
        </w:tc>
        <w:tc>
          <w:tcPr>
            <w:tcW w:w="378" w:type="dxa"/>
            <w:shd w:val="clear" w:color="auto" w:fill="auto"/>
            <w:noWrap/>
            <w:vAlign w:val="center"/>
            <w:hideMark/>
          </w:tcPr>
          <w:p w14:paraId="59667672" w14:textId="77777777" w:rsidR="00915DC7" w:rsidRPr="00AE33AD" w:rsidRDefault="00915DC7"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w:t>
            </w:r>
          </w:p>
        </w:tc>
        <w:tc>
          <w:tcPr>
            <w:tcW w:w="378" w:type="dxa"/>
            <w:shd w:val="clear" w:color="auto" w:fill="auto"/>
            <w:noWrap/>
            <w:vAlign w:val="center"/>
            <w:hideMark/>
          </w:tcPr>
          <w:p w14:paraId="4ADACADB" w14:textId="77777777" w:rsidR="00915DC7" w:rsidRPr="00AE33AD" w:rsidRDefault="00915DC7"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w:t>
            </w:r>
          </w:p>
        </w:tc>
        <w:tc>
          <w:tcPr>
            <w:tcW w:w="373" w:type="dxa"/>
            <w:shd w:val="clear" w:color="auto" w:fill="auto"/>
            <w:vAlign w:val="center"/>
            <w:hideMark/>
          </w:tcPr>
          <w:p w14:paraId="46A517E3" w14:textId="77777777" w:rsidR="00915DC7" w:rsidRPr="00AE33AD" w:rsidRDefault="00915DC7"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w:t>
            </w:r>
          </w:p>
        </w:tc>
        <w:tc>
          <w:tcPr>
            <w:tcW w:w="2271" w:type="dxa"/>
            <w:shd w:val="clear" w:color="auto" w:fill="auto"/>
            <w:noWrap/>
            <w:vAlign w:val="center"/>
            <w:hideMark/>
          </w:tcPr>
          <w:p w14:paraId="4692419F" w14:textId="77777777" w:rsidR="00915DC7" w:rsidRPr="00AE33AD" w:rsidRDefault="00915DC7"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Memenuhi Kriteria</w:t>
            </w:r>
          </w:p>
        </w:tc>
      </w:tr>
      <w:tr w:rsidR="000A0507" w:rsidRPr="00AE33AD" w14:paraId="7623DB9F" w14:textId="77777777" w:rsidTr="00881A4D">
        <w:trPr>
          <w:trHeight w:val="315"/>
        </w:trPr>
        <w:tc>
          <w:tcPr>
            <w:tcW w:w="520" w:type="dxa"/>
            <w:shd w:val="clear" w:color="auto" w:fill="auto"/>
            <w:noWrap/>
            <w:vAlign w:val="center"/>
            <w:hideMark/>
          </w:tcPr>
          <w:p w14:paraId="4AAC0AFB" w14:textId="77777777" w:rsidR="00915DC7" w:rsidRPr="00AE33AD" w:rsidRDefault="00915DC7"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lang w:val="id-ID"/>
              </w:rPr>
              <w:t>4</w:t>
            </w:r>
          </w:p>
        </w:tc>
        <w:tc>
          <w:tcPr>
            <w:tcW w:w="953" w:type="dxa"/>
            <w:shd w:val="clear" w:color="auto" w:fill="auto"/>
            <w:noWrap/>
            <w:vAlign w:val="center"/>
            <w:hideMark/>
          </w:tcPr>
          <w:p w14:paraId="452E10A1" w14:textId="693A813A" w:rsidR="00915DC7" w:rsidRPr="00AE33AD" w:rsidRDefault="00750402" w:rsidP="00030E00">
            <w:pPr>
              <w:spacing w:after="0" w:line="240" w:lineRule="auto"/>
              <w:ind w:left="0" w:firstLine="0"/>
              <w:rPr>
                <w:rFonts w:ascii="Times New Roman" w:eastAsia="Times New Roman" w:hAnsi="Times New Roman" w:cs="Times New Roman"/>
                <w:sz w:val="24"/>
                <w:szCs w:val="24"/>
                <w:lang w:val="id-ID"/>
              </w:rPr>
            </w:pPr>
            <w:r w:rsidRPr="00AE33AD">
              <w:rPr>
                <w:rFonts w:ascii="Times New Roman" w:eastAsia="Times New Roman" w:hAnsi="Times New Roman" w:cs="Times New Roman"/>
                <w:sz w:val="24"/>
                <w:szCs w:val="24"/>
                <w:lang w:val="id-ID"/>
              </w:rPr>
              <w:t>SMCB</w:t>
            </w:r>
          </w:p>
        </w:tc>
        <w:tc>
          <w:tcPr>
            <w:tcW w:w="3298" w:type="dxa"/>
            <w:shd w:val="clear" w:color="auto" w:fill="auto"/>
            <w:noWrap/>
            <w:vAlign w:val="center"/>
            <w:hideMark/>
          </w:tcPr>
          <w:p w14:paraId="1340DB57" w14:textId="61081FDB" w:rsidR="00915DC7" w:rsidRPr="00AE33AD" w:rsidRDefault="00750402" w:rsidP="00030E00">
            <w:pPr>
              <w:spacing w:after="0" w:line="240" w:lineRule="auto"/>
              <w:ind w:left="0" w:firstLine="0"/>
              <w:rPr>
                <w:rFonts w:ascii="Times New Roman" w:eastAsia="Times New Roman" w:hAnsi="Times New Roman" w:cs="Times New Roman"/>
                <w:sz w:val="24"/>
                <w:szCs w:val="24"/>
                <w:lang w:val="id-ID"/>
              </w:rPr>
            </w:pPr>
            <w:r w:rsidRPr="00AE33AD">
              <w:rPr>
                <w:rFonts w:ascii="Times New Roman" w:eastAsia="Times New Roman" w:hAnsi="Times New Roman" w:cs="Times New Roman"/>
                <w:sz w:val="24"/>
                <w:szCs w:val="24"/>
                <w:lang w:val="id-ID"/>
              </w:rPr>
              <w:t>PT. Solusi Bangun Indonesia Tbk.</w:t>
            </w:r>
          </w:p>
        </w:tc>
        <w:tc>
          <w:tcPr>
            <w:tcW w:w="379" w:type="dxa"/>
            <w:shd w:val="clear" w:color="auto" w:fill="auto"/>
            <w:noWrap/>
            <w:vAlign w:val="center"/>
            <w:hideMark/>
          </w:tcPr>
          <w:p w14:paraId="3A2B4CD5" w14:textId="77777777" w:rsidR="00915DC7" w:rsidRPr="00AE33AD" w:rsidRDefault="00915DC7"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w:t>
            </w:r>
          </w:p>
        </w:tc>
        <w:tc>
          <w:tcPr>
            <w:tcW w:w="379" w:type="dxa"/>
            <w:shd w:val="clear" w:color="auto" w:fill="auto"/>
            <w:noWrap/>
            <w:vAlign w:val="center"/>
            <w:hideMark/>
          </w:tcPr>
          <w:p w14:paraId="2A2F5202" w14:textId="77777777" w:rsidR="00915DC7" w:rsidRPr="00AE33AD" w:rsidRDefault="00915DC7"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w:t>
            </w:r>
          </w:p>
        </w:tc>
        <w:tc>
          <w:tcPr>
            <w:tcW w:w="378" w:type="dxa"/>
            <w:shd w:val="clear" w:color="auto" w:fill="auto"/>
            <w:noWrap/>
            <w:vAlign w:val="center"/>
            <w:hideMark/>
          </w:tcPr>
          <w:p w14:paraId="7469ED44" w14:textId="77777777" w:rsidR="00915DC7" w:rsidRPr="00AE33AD" w:rsidRDefault="00915DC7"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w:t>
            </w:r>
          </w:p>
        </w:tc>
        <w:tc>
          <w:tcPr>
            <w:tcW w:w="378" w:type="dxa"/>
            <w:shd w:val="clear" w:color="auto" w:fill="auto"/>
            <w:noWrap/>
            <w:vAlign w:val="center"/>
            <w:hideMark/>
          </w:tcPr>
          <w:p w14:paraId="1EC0420A" w14:textId="77777777" w:rsidR="00915DC7" w:rsidRPr="00AE33AD" w:rsidRDefault="00915DC7"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w:t>
            </w:r>
          </w:p>
        </w:tc>
        <w:tc>
          <w:tcPr>
            <w:tcW w:w="373" w:type="dxa"/>
            <w:shd w:val="clear" w:color="auto" w:fill="auto"/>
            <w:vAlign w:val="center"/>
            <w:hideMark/>
          </w:tcPr>
          <w:p w14:paraId="50B248AE" w14:textId="77777777" w:rsidR="00915DC7" w:rsidRPr="00AE33AD" w:rsidRDefault="00915DC7"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w:t>
            </w:r>
          </w:p>
        </w:tc>
        <w:tc>
          <w:tcPr>
            <w:tcW w:w="2271" w:type="dxa"/>
            <w:shd w:val="clear" w:color="auto" w:fill="auto"/>
            <w:noWrap/>
            <w:vAlign w:val="center"/>
            <w:hideMark/>
          </w:tcPr>
          <w:p w14:paraId="629B2D40" w14:textId="77777777" w:rsidR="00915DC7" w:rsidRPr="00AE33AD" w:rsidRDefault="00915DC7"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Memenuhi Kriteria</w:t>
            </w:r>
          </w:p>
        </w:tc>
      </w:tr>
      <w:tr w:rsidR="000A0507" w:rsidRPr="00AE33AD" w14:paraId="0DBF3E95" w14:textId="77777777" w:rsidTr="00881A4D">
        <w:trPr>
          <w:trHeight w:val="630"/>
        </w:trPr>
        <w:tc>
          <w:tcPr>
            <w:tcW w:w="520" w:type="dxa"/>
            <w:shd w:val="clear" w:color="auto" w:fill="auto"/>
            <w:noWrap/>
            <w:vAlign w:val="center"/>
            <w:hideMark/>
          </w:tcPr>
          <w:p w14:paraId="58AD47C4" w14:textId="77777777" w:rsidR="00915DC7" w:rsidRPr="00AE33AD" w:rsidRDefault="00915DC7"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lang w:val="id-ID"/>
              </w:rPr>
              <w:t>5</w:t>
            </w:r>
          </w:p>
        </w:tc>
        <w:tc>
          <w:tcPr>
            <w:tcW w:w="953" w:type="dxa"/>
            <w:shd w:val="clear" w:color="auto" w:fill="auto"/>
            <w:noWrap/>
            <w:vAlign w:val="center"/>
            <w:hideMark/>
          </w:tcPr>
          <w:p w14:paraId="0AA6FE5A" w14:textId="1D57CFF7" w:rsidR="00915DC7" w:rsidRPr="00AE33AD" w:rsidRDefault="00750402" w:rsidP="00030E00">
            <w:pPr>
              <w:spacing w:after="0" w:line="240" w:lineRule="auto"/>
              <w:ind w:left="0" w:firstLine="0"/>
              <w:rPr>
                <w:rFonts w:ascii="Times New Roman" w:eastAsia="Times New Roman" w:hAnsi="Times New Roman" w:cs="Times New Roman"/>
                <w:sz w:val="24"/>
                <w:szCs w:val="24"/>
                <w:lang w:val="id-ID"/>
              </w:rPr>
            </w:pPr>
            <w:r w:rsidRPr="00AE33AD">
              <w:rPr>
                <w:rFonts w:ascii="Times New Roman" w:eastAsia="Times New Roman" w:hAnsi="Times New Roman" w:cs="Times New Roman"/>
                <w:sz w:val="24"/>
                <w:szCs w:val="24"/>
                <w:lang w:val="id-ID"/>
              </w:rPr>
              <w:t>SMGR</w:t>
            </w:r>
          </w:p>
        </w:tc>
        <w:tc>
          <w:tcPr>
            <w:tcW w:w="3298" w:type="dxa"/>
            <w:shd w:val="clear" w:color="auto" w:fill="auto"/>
            <w:noWrap/>
            <w:vAlign w:val="center"/>
            <w:hideMark/>
          </w:tcPr>
          <w:p w14:paraId="4378757F" w14:textId="425C5C94" w:rsidR="00915DC7" w:rsidRPr="00AE33AD" w:rsidRDefault="00750402" w:rsidP="00030E00">
            <w:pPr>
              <w:spacing w:after="0" w:line="240" w:lineRule="auto"/>
              <w:ind w:left="0" w:firstLine="0"/>
              <w:rPr>
                <w:rFonts w:ascii="Times New Roman" w:eastAsia="Times New Roman" w:hAnsi="Times New Roman" w:cs="Times New Roman"/>
                <w:sz w:val="24"/>
                <w:szCs w:val="24"/>
                <w:lang w:val="id-ID"/>
              </w:rPr>
            </w:pPr>
            <w:r w:rsidRPr="00AE33AD">
              <w:rPr>
                <w:rFonts w:ascii="Times New Roman" w:eastAsia="Times New Roman" w:hAnsi="Times New Roman" w:cs="Times New Roman"/>
                <w:sz w:val="24"/>
                <w:szCs w:val="24"/>
                <w:lang w:val="id-ID"/>
              </w:rPr>
              <w:t>PT. Semen Indonesia (Persero) Tbk.</w:t>
            </w:r>
          </w:p>
        </w:tc>
        <w:tc>
          <w:tcPr>
            <w:tcW w:w="379" w:type="dxa"/>
            <w:shd w:val="clear" w:color="auto" w:fill="auto"/>
            <w:noWrap/>
            <w:vAlign w:val="center"/>
            <w:hideMark/>
          </w:tcPr>
          <w:p w14:paraId="7F4068D1" w14:textId="77777777" w:rsidR="00915DC7" w:rsidRPr="00AE33AD" w:rsidRDefault="00915DC7"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w:t>
            </w:r>
          </w:p>
        </w:tc>
        <w:tc>
          <w:tcPr>
            <w:tcW w:w="379" w:type="dxa"/>
            <w:shd w:val="clear" w:color="auto" w:fill="auto"/>
            <w:noWrap/>
            <w:vAlign w:val="center"/>
            <w:hideMark/>
          </w:tcPr>
          <w:p w14:paraId="65021867" w14:textId="77777777" w:rsidR="00915DC7" w:rsidRPr="00AE33AD" w:rsidRDefault="00915DC7"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w:t>
            </w:r>
          </w:p>
        </w:tc>
        <w:tc>
          <w:tcPr>
            <w:tcW w:w="378" w:type="dxa"/>
            <w:shd w:val="clear" w:color="auto" w:fill="auto"/>
            <w:noWrap/>
            <w:vAlign w:val="center"/>
            <w:hideMark/>
          </w:tcPr>
          <w:p w14:paraId="1C6F18A3" w14:textId="77777777" w:rsidR="00915DC7" w:rsidRPr="00AE33AD" w:rsidRDefault="00915DC7"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w:t>
            </w:r>
          </w:p>
        </w:tc>
        <w:tc>
          <w:tcPr>
            <w:tcW w:w="378" w:type="dxa"/>
            <w:shd w:val="clear" w:color="auto" w:fill="auto"/>
            <w:noWrap/>
            <w:vAlign w:val="center"/>
            <w:hideMark/>
          </w:tcPr>
          <w:p w14:paraId="6D10EA4C" w14:textId="77777777" w:rsidR="00915DC7" w:rsidRPr="00AE33AD" w:rsidRDefault="00915DC7"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w:t>
            </w:r>
          </w:p>
        </w:tc>
        <w:tc>
          <w:tcPr>
            <w:tcW w:w="373" w:type="dxa"/>
            <w:shd w:val="clear" w:color="auto" w:fill="auto"/>
            <w:vAlign w:val="center"/>
            <w:hideMark/>
          </w:tcPr>
          <w:p w14:paraId="3CF95195" w14:textId="77777777" w:rsidR="00915DC7" w:rsidRPr="00AE33AD" w:rsidRDefault="00915DC7"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w:t>
            </w:r>
          </w:p>
        </w:tc>
        <w:tc>
          <w:tcPr>
            <w:tcW w:w="2271" w:type="dxa"/>
            <w:shd w:val="clear" w:color="auto" w:fill="auto"/>
            <w:noWrap/>
            <w:vAlign w:val="center"/>
            <w:hideMark/>
          </w:tcPr>
          <w:p w14:paraId="43BB913A" w14:textId="77777777" w:rsidR="00915DC7" w:rsidRPr="00AE33AD" w:rsidRDefault="00915DC7"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Memenuhi Kriteria</w:t>
            </w:r>
          </w:p>
        </w:tc>
      </w:tr>
      <w:tr w:rsidR="000A0507" w:rsidRPr="00AE33AD" w14:paraId="7A74AFCB" w14:textId="77777777" w:rsidTr="00881A4D">
        <w:trPr>
          <w:trHeight w:val="315"/>
        </w:trPr>
        <w:tc>
          <w:tcPr>
            <w:tcW w:w="520" w:type="dxa"/>
            <w:shd w:val="clear" w:color="auto" w:fill="auto"/>
            <w:noWrap/>
            <w:vAlign w:val="center"/>
            <w:hideMark/>
          </w:tcPr>
          <w:p w14:paraId="7CD08BCE" w14:textId="77777777" w:rsidR="00915DC7" w:rsidRPr="00AE33AD" w:rsidRDefault="00915DC7"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lang w:val="id-ID"/>
              </w:rPr>
              <w:t>6</w:t>
            </w:r>
          </w:p>
        </w:tc>
        <w:tc>
          <w:tcPr>
            <w:tcW w:w="953" w:type="dxa"/>
            <w:shd w:val="clear" w:color="auto" w:fill="auto"/>
            <w:noWrap/>
            <w:vAlign w:val="center"/>
            <w:hideMark/>
          </w:tcPr>
          <w:p w14:paraId="67904815" w14:textId="1E40926A" w:rsidR="00915DC7" w:rsidRPr="00AE33AD" w:rsidRDefault="00750402" w:rsidP="00030E00">
            <w:pPr>
              <w:spacing w:after="0" w:line="240" w:lineRule="auto"/>
              <w:ind w:left="0" w:firstLine="0"/>
              <w:rPr>
                <w:rFonts w:ascii="Times New Roman" w:eastAsia="Times New Roman" w:hAnsi="Times New Roman" w:cs="Times New Roman"/>
                <w:sz w:val="24"/>
                <w:szCs w:val="24"/>
                <w:lang w:val="id-ID"/>
              </w:rPr>
            </w:pPr>
            <w:r w:rsidRPr="00AE33AD">
              <w:rPr>
                <w:rFonts w:ascii="Times New Roman" w:eastAsia="Times New Roman" w:hAnsi="Times New Roman" w:cs="Times New Roman"/>
                <w:sz w:val="24"/>
                <w:szCs w:val="24"/>
                <w:lang w:val="id-ID"/>
              </w:rPr>
              <w:t>TINS</w:t>
            </w:r>
          </w:p>
        </w:tc>
        <w:tc>
          <w:tcPr>
            <w:tcW w:w="3298" w:type="dxa"/>
            <w:shd w:val="clear" w:color="auto" w:fill="auto"/>
            <w:noWrap/>
            <w:vAlign w:val="center"/>
            <w:hideMark/>
          </w:tcPr>
          <w:p w14:paraId="252A3D59" w14:textId="55F9A3AA" w:rsidR="00915DC7" w:rsidRPr="00AE33AD" w:rsidRDefault="00750402" w:rsidP="00030E00">
            <w:pPr>
              <w:spacing w:after="0" w:line="240" w:lineRule="auto"/>
              <w:ind w:left="0" w:firstLine="0"/>
              <w:rPr>
                <w:rFonts w:ascii="Times New Roman" w:eastAsia="Times New Roman" w:hAnsi="Times New Roman" w:cs="Times New Roman"/>
                <w:sz w:val="24"/>
                <w:szCs w:val="24"/>
                <w:lang w:val="id-ID"/>
              </w:rPr>
            </w:pPr>
            <w:r w:rsidRPr="00AE33AD">
              <w:rPr>
                <w:rFonts w:ascii="Times New Roman" w:eastAsia="Times New Roman" w:hAnsi="Times New Roman" w:cs="Times New Roman"/>
                <w:sz w:val="24"/>
                <w:szCs w:val="24"/>
                <w:lang w:val="id-ID"/>
              </w:rPr>
              <w:t>PT. Timah Tbk.</w:t>
            </w:r>
          </w:p>
        </w:tc>
        <w:tc>
          <w:tcPr>
            <w:tcW w:w="379" w:type="dxa"/>
            <w:shd w:val="clear" w:color="auto" w:fill="auto"/>
            <w:noWrap/>
            <w:vAlign w:val="center"/>
            <w:hideMark/>
          </w:tcPr>
          <w:p w14:paraId="60805280" w14:textId="77777777" w:rsidR="00915DC7" w:rsidRPr="00AE33AD" w:rsidRDefault="00915DC7"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w:t>
            </w:r>
          </w:p>
        </w:tc>
        <w:tc>
          <w:tcPr>
            <w:tcW w:w="379" w:type="dxa"/>
            <w:shd w:val="clear" w:color="auto" w:fill="auto"/>
            <w:noWrap/>
            <w:vAlign w:val="center"/>
            <w:hideMark/>
          </w:tcPr>
          <w:p w14:paraId="35E9EA2B" w14:textId="77777777" w:rsidR="00915DC7" w:rsidRPr="00AE33AD" w:rsidRDefault="00915DC7"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w:t>
            </w:r>
          </w:p>
        </w:tc>
        <w:tc>
          <w:tcPr>
            <w:tcW w:w="378" w:type="dxa"/>
            <w:shd w:val="clear" w:color="auto" w:fill="auto"/>
            <w:noWrap/>
            <w:vAlign w:val="center"/>
            <w:hideMark/>
          </w:tcPr>
          <w:p w14:paraId="69C93C26" w14:textId="77777777" w:rsidR="00915DC7" w:rsidRPr="00AE33AD" w:rsidRDefault="00915DC7"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w:t>
            </w:r>
          </w:p>
        </w:tc>
        <w:tc>
          <w:tcPr>
            <w:tcW w:w="378" w:type="dxa"/>
            <w:shd w:val="clear" w:color="auto" w:fill="auto"/>
            <w:noWrap/>
            <w:vAlign w:val="center"/>
            <w:hideMark/>
          </w:tcPr>
          <w:p w14:paraId="68157769" w14:textId="77777777" w:rsidR="00915DC7" w:rsidRPr="00AE33AD" w:rsidRDefault="00915DC7"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w:t>
            </w:r>
          </w:p>
        </w:tc>
        <w:tc>
          <w:tcPr>
            <w:tcW w:w="373" w:type="dxa"/>
            <w:shd w:val="clear" w:color="auto" w:fill="auto"/>
            <w:vAlign w:val="center"/>
            <w:hideMark/>
          </w:tcPr>
          <w:p w14:paraId="1A92EFC8" w14:textId="77777777" w:rsidR="00915DC7" w:rsidRPr="00AE33AD" w:rsidRDefault="00915DC7"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w:t>
            </w:r>
          </w:p>
        </w:tc>
        <w:tc>
          <w:tcPr>
            <w:tcW w:w="2271" w:type="dxa"/>
            <w:shd w:val="clear" w:color="auto" w:fill="auto"/>
            <w:noWrap/>
            <w:vAlign w:val="center"/>
            <w:hideMark/>
          </w:tcPr>
          <w:p w14:paraId="12059012" w14:textId="77777777" w:rsidR="00915DC7" w:rsidRPr="00AE33AD" w:rsidRDefault="00915DC7"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Memenuhi Kriteria</w:t>
            </w:r>
          </w:p>
        </w:tc>
      </w:tr>
      <w:tr w:rsidR="000A0507" w:rsidRPr="00AE33AD" w14:paraId="305EDFC5" w14:textId="77777777" w:rsidTr="00881A4D">
        <w:trPr>
          <w:trHeight w:val="630"/>
        </w:trPr>
        <w:tc>
          <w:tcPr>
            <w:tcW w:w="520" w:type="dxa"/>
            <w:shd w:val="clear" w:color="auto" w:fill="auto"/>
            <w:noWrap/>
            <w:vAlign w:val="center"/>
            <w:hideMark/>
          </w:tcPr>
          <w:p w14:paraId="6988F3DB" w14:textId="77777777" w:rsidR="00915DC7" w:rsidRPr="00AE33AD" w:rsidRDefault="00915DC7"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lang w:val="id-ID"/>
              </w:rPr>
              <w:t>7</w:t>
            </w:r>
          </w:p>
        </w:tc>
        <w:tc>
          <w:tcPr>
            <w:tcW w:w="953" w:type="dxa"/>
            <w:shd w:val="clear" w:color="auto" w:fill="auto"/>
            <w:noWrap/>
            <w:vAlign w:val="center"/>
            <w:hideMark/>
          </w:tcPr>
          <w:p w14:paraId="4600152A" w14:textId="1DC13043" w:rsidR="00915DC7" w:rsidRPr="00AE33AD" w:rsidRDefault="00750402" w:rsidP="00030E00">
            <w:pPr>
              <w:spacing w:after="0" w:line="240" w:lineRule="auto"/>
              <w:ind w:left="0" w:firstLine="0"/>
              <w:rPr>
                <w:rFonts w:ascii="Times New Roman" w:eastAsia="Times New Roman" w:hAnsi="Times New Roman" w:cs="Times New Roman"/>
                <w:sz w:val="24"/>
                <w:szCs w:val="24"/>
                <w:lang w:val="id-ID"/>
              </w:rPr>
            </w:pPr>
            <w:r w:rsidRPr="00AE33AD">
              <w:rPr>
                <w:rFonts w:ascii="Times New Roman" w:eastAsia="Times New Roman" w:hAnsi="Times New Roman" w:cs="Times New Roman"/>
                <w:sz w:val="24"/>
                <w:szCs w:val="24"/>
                <w:lang w:val="id-ID"/>
              </w:rPr>
              <w:t>WTON</w:t>
            </w:r>
          </w:p>
        </w:tc>
        <w:tc>
          <w:tcPr>
            <w:tcW w:w="3298" w:type="dxa"/>
            <w:shd w:val="clear" w:color="auto" w:fill="auto"/>
            <w:noWrap/>
            <w:vAlign w:val="center"/>
            <w:hideMark/>
          </w:tcPr>
          <w:p w14:paraId="0C38C8B9" w14:textId="3E1A39B6" w:rsidR="00915DC7" w:rsidRPr="00AE33AD" w:rsidRDefault="00750402" w:rsidP="00030E00">
            <w:pPr>
              <w:spacing w:after="0" w:line="240" w:lineRule="auto"/>
              <w:ind w:left="0" w:firstLine="0"/>
              <w:rPr>
                <w:rFonts w:ascii="Times New Roman" w:eastAsia="Times New Roman" w:hAnsi="Times New Roman" w:cs="Times New Roman"/>
                <w:sz w:val="24"/>
                <w:szCs w:val="24"/>
                <w:lang w:val="id-ID"/>
              </w:rPr>
            </w:pPr>
            <w:r w:rsidRPr="00AE33AD">
              <w:rPr>
                <w:rFonts w:ascii="Times New Roman" w:eastAsia="Times New Roman" w:hAnsi="Times New Roman" w:cs="Times New Roman"/>
                <w:sz w:val="24"/>
                <w:szCs w:val="24"/>
                <w:lang w:val="id-ID"/>
              </w:rPr>
              <w:t>PT. Wijaya Karya Beton Tbk.</w:t>
            </w:r>
          </w:p>
        </w:tc>
        <w:tc>
          <w:tcPr>
            <w:tcW w:w="379" w:type="dxa"/>
            <w:shd w:val="clear" w:color="auto" w:fill="auto"/>
            <w:noWrap/>
            <w:vAlign w:val="center"/>
            <w:hideMark/>
          </w:tcPr>
          <w:p w14:paraId="79791A39" w14:textId="77777777" w:rsidR="00915DC7" w:rsidRPr="00AE33AD" w:rsidRDefault="00915DC7"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w:t>
            </w:r>
          </w:p>
        </w:tc>
        <w:tc>
          <w:tcPr>
            <w:tcW w:w="379" w:type="dxa"/>
            <w:shd w:val="clear" w:color="auto" w:fill="auto"/>
            <w:noWrap/>
            <w:vAlign w:val="center"/>
            <w:hideMark/>
          </w:tcPr>
          <w:p w14:paraId="35F005AD" w14:textId="77777777" w:rsidR="00915DC7" w:rsidRPr="00AE33AD" w:rsidRDefault="00915DC7"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w:t>
            </w:r>
          </w:p>
        </w:tc>
        <w:tc>
          <w:tcPr>
            <w:tcW w:w="378" w:type="dxa"/>
            <w:shd w:val="clear" w:color="auto" w:fill="auto"/>
            <w:noWrap/>
            <w:vAlign w:val="center"/>
            <w:hideMark/>
          </w:tcPr>
          <w:p w14:paraId="5416992F" w14:textId="77777777" w:rsidR="00915DC7" w:rsidRPr="00AE33AD" w:rsidRDefault="00915DC7"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w:t>
            </w:r>
          </w:p>
        </w:tc>
        <w:tc>
          <w:tcPr>
            <w:tcW w:w="378" w:type="dxa"/>
            <w:shd w:val="clear" w:color="auto" w:fill="auto"/>
            <w:noWrap/>
            <w:vAlign w:val="center"/>
            <w:hideMark/>
          </w:tcPr>
          <w:p w14:paraId="01FF8A07" w14:textId="77777777" w:rsidR="00915DC7" w:rsidRPr="00AE33AD" w:rsidRDefault="00915DC7"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w:t>
            </w:r>
          </w:p>
        </w:tc>
        <w:tc>
          <w:tcPr>
            <w:tcW w:w="373" w:type="dxa"/>
            <w:shd w:val="clear" w:color="auto" w:fill="auto"/>
            <w:vAlign w:val="center"/>
            <w:hideMark/>
          </w:tcPr>
          <w:p w14:paraId="435EDBE0" w14:textId="77777777" w:rsidR="00915DC7" w:rsidRPr="00AE33AD" w:rsidRDefault="00915DC7"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w:t>
            </w:r>
          </w:p>
        </w:tc>
        <w:tc>
          <w:tcPr>
            <w:tcW w:w="2271" w:type="dxa"/>
            <w:shd w:val="clear" w:color="auto" w:fill="auto"/>
            <w:noWrap/>
            <w:vAlign w:val="center"/>
            <w:hideMark/>
          </w:tcPr>
          <w:p w14:paraId="2925F619" w14:textId="77777777" w:rsidR="00915DC7" w:rsidRPr="00AE33AD" w:rsidRDefault="00915DC7"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Memenuhi Kriteria</w:t>
            </w:r>
          </w:p>
        </w:tc>
      </w:tr>
      <w:tr w:rsidR="000A0507" w:rsidRPr="00AE33AD" w14:paraId="387AF09D" w14:textId="77777777" w:rsidTr="00881A4D">
        <w:trPr>
          <w:trHeight w:val="574"/>
        </w:trPr>
        <w:tc>
          <w:tcPr>
            <w:tcW w:w="1473" w:type="dxa"/>
            <w:gridSpan w:val="2"/>
            <w:vMerge w:val="restart"/>
            <w:shd w:val="clear" w:color="auto" w:fill="auto"/>
            <w:vAlign w:val="center"/>
            <w:hideMark/>
          </w:tcPr>
          <w:p w14:paraId="04824C41" w14:textId="77777777" w:rsidR="00915DC7" w:rsidRPr="00AE33AD" w:rsidRDefault="00915DC7"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rPr>
              <w:t>Jumlah Sampel :</w:t>
            </w:r>
          </w:p>
        </w:tc>
        <w:tc>
          <w:tcPr>
            <w:tcW w:w="7456" w:type="dxa"/>
            <w:gridSpan w:val="7"/>
            <w:vMerge w:val="restart"/>
            <w:shd w:val="clear" w:color="auto" w:fill="auto"/>
            <w:noWrap/>
            <w:vAlign w:val="center"/>
            <w:hideMark/>
          </w:tcPr>
          <w:p w14:paraId="15B41449" w14:textId="0204DC0A" w:rsidR="00915DC7" w:rsidRPr="00AE33AD" w:rsidRDefault="00750402" w:rsidP="00030E00">
            <w:pPr>
              <w:spacing w:after="0" w:line="240" w:lineRule="auto"/>
              <w:ind w:left="0" w:firstLine="0"/>
              <w:jc w:val="center"/>
              <w:rPr>
                <w:rFonts w:ascii="Times New Roman" w:eastAsia="Times New Roman" w:hAnsi="Times New Roman" w:cs="Times New Roman"/>
                <w:sz w:val="24"/>
                <w:szCs w:val="24"/>
              </w:rPr>
            </w:pPr>
            <w:r w:rsidRPr="00AE33AD">
              <w:rPr>
                <w:rFonts w:ascii="Times New Roman" w:eastAsia="Times New Roman" w:hAnsi="Times New Roman" w:cs="Times New Roman"/>
                <w:sz w:val="24"/>
                <w:szCs w:val="24"/>
                <w:lang w:val="id-ID"/>
              </w:rPr>
              <w:t>7</w:t>
            </w:r>
            <w:r w:rsidR="00915DC7" w:rsidRPr="00AE33AD">
              <w:rPr>
                <w:rFonts w:ascii="Times New Roman" w:eastAsia="Times New Roman" w:hAnsi="Times New Roman" w:cs="Times New Roman"/>
                <w:sz w:val="24"/>
                <w:szCs w:val="24"/>
                <w:lang w:val="id-ID"/>
              </w:rPr>
              <w:t xml:space="preserve"> Perusahaan</w:t>
            </w:r>
          </w:p>
        </w:tc>
      </w:tr>
      <w:tr w:rsidR="00881A4D" w:rsidRPr="00AE33AD" w14:paraId="11A40E52" w14:textId="77777777" w:rsidTr="00881A4D">
        <w:trPr>
          <w:trHeight w:val="574"/>
        </w:trPr>
        <w:tc>
          <w:tcPr>
            <w:tcW w:w="1473" w:type="dxa"/>
            <w:gridSpan w:val="2"/>
            <w:vMerge/>
            <w:vAlign w:val="center"/>
            <w:hideMark/>
          </w:tcPr>
          <w:p w14:paraId="5F6D846F" w14:textId="77777777" w:rsidR="00881A4D" w:rsidRPr="00AE33AD" w:rsidRDefault="00881A4D" w:rsidP="00590D5D">
            <w:pPr>
              <w:spacing w:after="0" w:line="480" w:lineRule="auto"/>
              <w:ind w:left="0" w:firstLine="0"/>
              <w:rPr>
                <w:rFonts w:ascii="Times New Roman" w:eastAsia="Times New Roman" w:hAnsi="Times New Roman" w:cs="Times New Roman"/>
                <w:sz w:val="24"/>
                <w:szCs w:val="24"/>
              </w:rPr>
            </w:pPr>
          </w:p>
        </w:tc>
        <w:tc>
          <w:tcPr>
            <w:tcW w:w="7456" w:type="dxa"/>
            <w:gridSpan w:val="7"/>
            <w:vMerge/>
            <w:vAlign w:val="center"/>
            <w:hideMark/>
          </w:tcPr>
          <w:p w14:paraId="077E8885" w14:textId="77777777" w:rsidR="00881A4D" w:rsidRPr="00AE33AD" w:rsidRDefault="00881A4D" w:rsidP="00590D5D">
            <w:pPr>
              <w:spacing w:after="0" w:line="480" w:lineRule="auto"/>
              <w:ind w:left="0" w:firstLine="0"/>
              <w:rPr>
                <w:rFonts w:ascii="Times New Roman" w:eastAsia="Times New Roman" w:hAnsi="Times New Roman" w:cs="Times New Roman"/>
                <w:sz w:val="24"/>
                <w:szCs w:val="24"/>
              </w:rPr>
            </w:pPr>
          </w:p>
        </w:tc>
      </w:tr>
    </w:tbl>
    <w:p w14:paraId="25EC9E98" w14:textId="23E154D8" w:rsidR="00915DC7" w:rsidRPr="00AE33AD" w:rsidRDefault="000F6EE4" w:rsidP="00590D5D">
      <w:pPr>
        <w:spacing w:line="480" w:lineRule="auto"/>
        <w:ind w:firstLine="0"/>
        <w:rPr>
          <w:rFonts w:ascii="Times New Roman" w:hAnsi="Times New Roman" w:cs="Times New Roman"/>
          <w:sz w:val="24"/>
          <w:szCs w:val="24"/>
          <w:lang w:val="id-ID"/>
        </w:rPr>
      </w:pPr>
      <w:r w:rsidRPr="00AE33AD">
        <w:rPr>
          <w:rFonts w:ascii="Times New Roman" w:hAnsi="Times New Roman" w:cs="Times New Roman"/>
          <w:sz w:val="24"/>
          <w:szCs w:val="24"/>
          <w:lang w:val="id-ID"/>
        </w:rPr>
        <w:tab/>
        <w:t>Sumber: Data Diolah,2022.</w:t>
      </w:r>
    </w:p>
    <w:p w14:paraId="26F904AF" w14:textId="3FC521AD" w:rsidR="000F6EE4" w:rsidRPr="00AE33AD" w:rsidRDefault="002B2B9B" w:rsidP="00C86C9B">
      <w:pPr>
        <w:pStyle w:val="Heading2"/>
        <w:ind w:left="0"/>
      </w:pPr>
      <w:bookmarkStart w:id="234" w:name="_Toc101507602"/>
      <w:bookmarkStart w:id="235" w:name="_Toc106569997"/>
      <w:bookmarkStart w:id="236" w:name="_Toc110927992"/>
      <w:r w:rsidRPr="00AE33AD">
        <w:t xml:space="preserve">3.5 </w:t>
      </w:r>
      <w:r w:rsidR="000F6EE4" w:rsidRPr="00AE33AD">
        <w:t>Definisi dan Operasional Variabel</w:t>
      </w:r>
      <w:bookmarkEnd w:id="234"/>
      <w:bookmarkEnd w:id="235"/>
      <w:bookmarkEnd w:id="236"/>
    </w:p>
    <w:p w14:paraId="3A35732F" w14:textId="7C91D5A8" w:rsidR="000F6EE4" w:rsidRPr="00AE33AD" w:rsidRDefault="000F6EE4" w:rsidP="00C86C9B">
      <w:pPr>
        <w:pStyle w:val="ListParagraph"/>
        <w:spacing w:line="480" w:lineRule="auto"/>
        <w:ind w:left="0"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Menurut </w:t>
      </w:r>
      <w:r w:rsidR="00F96A48" w:rsidRPr="00AE33AD">
        <w:rPr>
          <w:rFonts w:ascii="Times New Roman" w:hAnsi="Times New Roman" w:cs="Times New Roman"/>
          <w:sz w:val="24"/>
          <w:szCs w:val="24"/>
          <w:lang w:val="id-ID"/>
        </w:rPr>
        <w:fldChar w:fldCharType="begin" w:fldLock="1"/>
      </w:r>
      <w:r w:rsidR="00F96A48" w:rsidRPr="00AE33AD">
        <w:rPr>
          <w:rFonts w:ascii="Times New Roman" w:hAnsi="Times New Roman" w:cs="Times New Roman"/>
          <w:sz w:val="24"/>
          <w:szCs w:val="24"/>
          <w:lang w:val="id-ID"/>
        </w:rPr>
        <w:instrText>ADDIN CSL_CITATION {"citationItems":[{"id":"ITEM-1","itemData":{"ISBN":"978-602-289-373-8","author":[{"dropping-particle":"","family":"Sugiyono","given":"","non-dropping-particle":"","parse-names":false,"suffix":""}],"editor":[{"dropping-particle":"","family":"Setiyawami","given":"","non-dropping-particle":"","parse-names":false,"suffix":""}],"id":"ITEM-1","issued":{"date-parts":[["2017"]]},"publisher":"CV ALFABETA","publisher-place":"Bandung","title":"Metode Penelitian Kuantitatif, Kualitatif, dan R&amp;D","type":"book"},"uris":["http://www.mendeley.com/documents/?uuid=119853ca-0282-4c4f-806b-0d70da604221"]}],"mendeley":{"formattedCitation":"(Sugiyono, 2017)","manualFormatting":"(Sugiyono, 2017:66)","plainTextFormattedCitation":"(Sugiyono, 2017)","previouslyFormattedCitation":"(Sugiyono, 2017)"},"properties":{"noteIndex":0},"schema":"https://github.com/citation-style-language/schema/raw/master/csl-citation.json"}</w:instrText>
      </w:r>
      <w:r w:rsidR="00F96A48" w:rsidRPr="00AE33AD">
        <w:rPr>
          <w:rFonts w:ascii="Times New Roman" w:hAnsi="Times New Roman" w:cs="Times New Roman"/>
          <w:sz w:val="24"/>
          <w:szCs w:val="24"/>
          <w:lang w:val="id-ID"/>
        </w:rPr>
        <w:fldChar w:fldCharType="separate"/>
      </w:r>
      <w:r w:rsidR="00F96A48" w:rsidRPr="00AE33AD">
        <w:rPr>
          <w:rFonts w:ascii="Times New Roman" w:hAnsi="Times New Roman" w:cs="Times New Roman"/>
          <w:noProof/>
          <w:sz w:val="24"/>
          <w:szCs w:val="24"/>
          <w:lang w:val="id-ID"/>
        </w:rPr>
        <w:t>(Sugiyono, 2017:66)</w:t>
      </w:r>
      <w:r w:rsidR="00F96A48" w:rsidRPr="00AE33AD">
        <w:rPr>
          <w:rFonts w:ascii="Times New Roman" w:hAnsi="Times New Roman" w:cs="Times New Roman"/>
          <w:sz w:val="24"/>
          <w:szCs w:val="24"/>
          <w:lang w:val="id-ID"/>
        </w:rPr>
        <w:fldChar w:fldCharType="end"/>
      </w:r>
      <w:r w:rsidRPr="00AE33AD">
        <w:rPr>
          <w:rFonts w:ascii="Times New Roman" w:hAnsi="Times New Roman" w:cs="Times New Roman"/>
          <w:sz w:val="24"/>
          <w:szCs w:val="24"/>
          <w:lang w:val="id-ID"/>
        </w:rPr>
        <w:t>Variabel Penelitian adalah:</w:t>
      </w:r>
    </w:p>
    <w:p w14:paraId="5AA7729F" w14:textId="1EB43CB2" w:rsidR="000F6EE4" w:rsidRPr="00AE33AD" w:rsidRDefault="000F6EE4" w:rsidP="00C86C9B">
      <w:pPr>
        <w:pStyle w:val="ListParagraph"/>
        <w:spacing w:line="240" w:lineRule="auto"/>
        <w:ind w:left="0" w:firstLine="0"/>
        <w:jc w:val="both"/>
        <w:rPr>
          <w:rFonts w:ascii="Times New Roman" w:hAnsi="Times New Roman" w:cs="Times New Roman"/>
          <w:b/>
          <w:bCs/>
          <w:sz w:val="24"/>
          <w:szCs w:val="24"/>
          <w:lang w:val="id-ID"/>
        </w:rPr>
      </w:pPr>
      <w:r w:rsidRPr="00AE33AD">
        <w:rPr>
          <w:rFonts w:ascii="Times New Roman" w:hAnsi="Times New Roman" w:cs="Times New Roman"/>
          <w:b/>
          <w:bCs/>
          <w:sz w:val="24"/>
          <w:szCs w:val="24"/>
          <w:lang w:val="id-ID"/>
        </w:rPr>
        <w:t>“variabel penelitian adalah segala sesuatu yang berbentuk apa saja yang ditetapkan oleh peneliti untuk dipelajari sehingga diperoleh informasi tentang hal tersebut, kemudian ditarik kesimpulan”.</w:t>
      </w:r>
    </w:p>
    <w:p w14:paraId="03894B9D" w14:textId="3A11F61F" w:rsidR="00030E00" w:rsidRDefault="00030E00" w:rsidP="00C86C9B">
      <w:pPr>
        <w:pStyle w:val="ListParagraph"/>
        <w:spacing w:line="240" w:lineRule="auto"/>
        <w:ind w:left="0" w:firstLine="0"/>
        <w:jc w:val="both"/>
        <w:rPr>
          <w:rFonts w:ascii="Times New Roman" w:hAnsi="Times New Roman" w:cs="Times New Roman"/>
          <w:b/>
          <w:bCs/>
          <w:sz w:val="24"/>
          <w:szCs w:val="24"/>
          <w:lang w:val="id-ID"/>
        </w:rPr>
      </w:pPr>
    </w:p>
    <w:p w14:paraId="5E1BC6EC" w14:textId="6AAB2665" w:rsidR="00C86C9B" w:rsidRDefault="00C86C9B" w:rsidP="00C86C9B">
      <w:pPr>
        <w:pStyle w:val="ListParagraph"/>
        <w:spacing w:line="240" w:lineRule="auto"/>
        <w:ind w:left="0" w:firstLine="0"/>
        <w:jc w:val="both"/>
        <w:rPr>
          <w:rFonts w:ascii="Times New Roman" w:hAnsi="Times New Roman" w:cs="Times New Roman"/>
          <w:b/>
          <w:bCs/>
          <w:sz w:val="24"/>
          <w:szCs w:val="24"/>
          <w:lang w:val="id-ID"/>
        </w:rPr>
      </w:pPr>
    </w:p>
    <w:p w14:paraId="64E519EC" w14:textId="627750A3" w:rsidR="000F6EE4" w:rsidRDefault="000F6EE4" w:rsidP="00C86C9B">
      <w:pPr>
        <w:pStyle w:val="ListParagraph"/>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Penulis menggunakan dua variabel independen (independen) dan satu variabel dependen dalam penelitian mereka (dependen). Maka definisi masing-masing variabel adalah sebagai berikut:</w:t>
      </w:r>
    </w:p>
    <w:p w14:paraId="165D7AB9" w14:textId="77777777" w:rsidR="00446834" w:rsidRPr="00AE33AD" w:rsidRDefault="00446834" w:rsidP="00C86C9B">
      <w:pPr>
        <w:pStyle w:val="ListParagraph"/>
        <w:spacing w:line="480" w:lineRule="auto"/>
        <w:ind w:left="0" w:firstLine="360"/>
        <w:jc w:val="both"/>
        <w:rPr>
          <w:rFonts w:ascii="Times New Roman" w:hAnsi="Times New Roman" w:cs="Times New Roman"/>
          <w:sz w:val="24"/>
          <w:szCs w:val="24"/>
          <w:lang w:val="id-ID"/>
        </w:rPr>
      </w:pPr>
    </w:p>
    <w:p w14:paraId="44205C9C" w14:textId="77777777" w:rsidR="000F6EE4" w:rsidRPr="00AE33AD" w:rsidRDefault="000F6EE4">
      <w:pPr>
        <w:pStyle w:val="ListParagraph"/>
        <w:numPr>
          <w:ilvl w:val="0"/>
          <w:numId w:val="21"/>
        </w:numPr>
        <w:spacing w:line="480" w:lineRule="auto"/>
        <w:ind w:left="0"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lastRenderedPageBreak/>
        <w:t>Variabel Independen / Variabel Bebas (X)</w:t>
      </w:r>
    </w:p>
    <w:p w14:paraId="70808337" w14:textId="6A5B3DF0" w:rsidR="00030E00" w:rsidRPr="00AE33AD" w:rsidRDefault="000F6EE4" w:rsidP="00C86C9B">
      <w:pPr>
        <w:pStyle w:val="ListParagraph"/>
        <w:spacing w:line="480" w:lineRule="auto"/>
        <w:ind w:left="0"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Variabel independen dikenal sebagai variabel stimulus, prediktor, dan </w:t>
      </w:r>
      <w:r w:rsidRPr="00AE33AD">
        <w:rPr>
          <w:rFonts w:ascii="Times New Roman" w:hAnsi="Times New Roman" w:cs="Times New Roman"/>
          <w:i/>
          <w:iCs/>
          <w:sz w:val="24"/>
          <w:szCs w:val="24"/>
          <w:lang w:val="id-ID"/>
        </w:rPr>
        <w:t>antecedent</w:t>
      </w:r>
      <w:r w:rsidRPr="00AE33AD">
        <w:rPr>
          <w:rFonts w:ascii="Times New Roman" w:hAnsi="Times New Roman" w:cs="Times New Roman"/>
          <w:sz w:val="24"/>
          <w:szCs w:val="24"/>
          <w:lang w:val="id-ID"/>
        </w:rPr>
        <w:t xml:space="preserve">. Hal ini umumnya disebut sebagai variabel bebas dalam bahasa Indonesia. Variabel bebas adalah variabel yang mempengaruhi atau menyebabkan perubahan atau munculnya variabel bebas </w:t>
      </w:r>
      <w:r w:rsidR="00651298" w:rsidRPr="00AE33AD">
        <w:rPr>
          <w:rFonts w:ascii="Times New Roman" w:hAnsi="Times New Roman" w:cs="Times New Roman"/>
          <w:sz w:val="24"/>
          <w:szCs w:val="24"/>
          <w:lang w:val="id-ID"/>
        </w:rPr>
        <w:fldChar w:fldCharType="begin" w:fldLock="1"/>
      </w:r>
      <w:r w:rsidR="001B048C" w:rsidRPr="00AE33AD">
        <w:rPr>
          <w:rFonts w:ascii="Times New Roman" w:hAnsi="Times New Roman" w:cs="Times New Roman"/>
          <w:sz w:val="24"/>
          <w:szCs w:val="24"/>
          <w:lang w:val="id-ID"/>
        </w:rPr>
        <w:instrText>ADDIN CSL_CITATION {"citationItems":[{"id":"ITEM-1","itemData":{"ISBN":"978-602-289-373-8","author":[{"dropping-particle":"","family":"Sugiyono","given":"","non-dropping-particle":"","parse-names":false,"suffix":""}],"editor":[{"dropping-particle":"","family":"Setiyawami","given":"","non-dropping-particle":"","parse-names":false,"suffix":""}],"id":"ITEM-1","issued":{"date-parts":[["2017"]]},"publisher":"CV ALFABETA","publisher-place":"Bandung","title":"Metode Penelitian Kuantitatif, Kualitatif, dan R&amp;D","type":"book"},"uris":["http://www.mendeley.com/documents/?uuid=119853ca-0282-4c4f-806b-0d70da604221"]}],"mendeley":{"formattedCitation":"(Sugiyono, 2017)","manualFormatting":"(Sugiyono, 2017:68)","plainTextFormattedCitation":"(Sugiyono, 2017)","previouslyFormattedCitation":"(Sugiyono, 2017)"},"properties":{"noteIndex":0},"schema":"https://github.com/citation-style-language/schema/raw/master/csl-citation.json"}</w:instrText>
      </w:r>
      <w:r w:rsidR="00651298" w:rsidRPr="00AE33AD">
        <w:rPr>
          <w:rFonts w:ascii="Times New Roman" w:hAnsi="Times New Roman" w:cs="Times New Roman"/>
          <w:sz w:val="24"/>
          <w:szCs w:val="24"/>
          <w:lang w:val="id-ID"/>
        </w:rPr>
        <w:fldChar w:fldCharType="separate"/>
      </w:r>
      <w:r w:rsidR="00651298" w:rsidRPr="00AE33AD">
        <w:rPr>
          <w:rFonts w:ascii="Times New Roman" w:hAnsi="Times New Roman" w:cs="Times New Roman"/>
          <w:noProof/>
          <w:sz w:val="24"/>
          <w:szCs w:val="24"/>
          <w:lang w:val="id-ID"/>
        </w:rPr>
        <w:t>(Sugiyono, 2017:68)</w:t>
      </w:r>
      <w:r w:rsidR="00651298" w:rsidRPr="00AE33AD">
        <w:rPr>
          <w:rFonts w:ascii="Times New Roman" w:hAnsi="Times New Roman" w:cs="Times New Roman"/>
          <w:sz w:val="24"/>
          <w:szCs w:val="24"/>
          <w:lang w:val="id-ID"/>
        </w:rPr>
        <w:fldChar w:fldCharType="end"/>
      </w:r>
      <w:r w:rsidR="00651298" w:rsidRPr="00AE33AD">
        <w:rPr>
          <w:rFonts w:ascii="Times New Roman" w:hAnsi="Times New Roman" w:cs="Times New Roman"/>
          <w:sz w:val="24"/>
          <w:szCs w:val="24"/>
          <w:lang w:val="id-ID"/>
        </w:rPr>
        <w:t xml:space="preserve"> </w:t>
      </w:r>
      <w:r w:rsidRPr="00AE33AD">
        <w:rPr>
          <w:rFonts w:ascii="Times New Roman" w:hAnsi="Times New Roman" w:cs="Times New Roman"/>
          <w:i/>
          <w:iCs/>
          <w:sz w:val="24"/>
          <w:szCs w:val="24"/>
          <w:lang w:val="id-ID"/>
        </w:rPr>
        <w:t>Corporate Social Responsibility</w:t>
      </w:r>
      <w:r w:rsidRPr="00AE33AD">
        <w:rPr>
          <w:rFonts w:ascii="Times New Roman" w:hAnsi="Times New Roman" w:cs="Times New Roman"/>
          <w:sz w:val="24"/>
          <w:szCs w:val="24"/>
          <w:lang w:val="id-ID"/>
        </w:rPr>
        <w:t xml:space="preserve"> (X</w:t>
      </w:r>
      <w:r w:rsidRPr="00AE33AD">
        <w:rPr>
          <w:rFonts w:ascii="Times New Roman" w:hAnsi="Times New Roman" w:cs="Times New Roman"/>
          <w:sz w:val="24"/>
          <w:szCs w:val="24"/>
          <w:vertAlign w:val="subscript"/>
          <w:lang w:val="id-ID"/>
        </w:rPr>
        <w:t>1</w:t>
      </w:r>
      <w:r w:rsidRPr="00AE33AD">
        <w:rPr>
          <w:rFonts w:ascii="Times New Roman" w:hAnsi="Times New Roman" w:cs="Times New Roman"/>
          <w:sz w:val="24"/>
          <w:szCs w:val="24"/>
          <w:lang w:val="id-ID"/>
        </w:rPr>
        <w:t>) dan Ukuran Perusahaan merupakan faktor independen dalam variabel ini (X</w:t>
      </w:r>
      <w:r w:rsidRPr="00AE33AD">
        <w:rPr>
          <w:rFonts w:ascii="Times New Roman" w:hAnsi="Times New Roman" w:cs="Times New Roman"/>
          <w:sz w:val="24"/>
          <w:szCs w:val="24"/>
          <w:vertAlign w:val="subscript"/>
          <w:lang w:val="id-ID"/>
        </w:rPr>
        <w:t>2</w:t>
      </w:r>
      <w:r w:rsidRPr="00AE33AD">
        <w:rPr>
          <w:rFonts w:ascii="Times New Roman" w:hAnsi="Times New Roman" w:cs="Times New Roman"/>
          <w:sz w:val="24"/>
          <w:szCs w:val="24"/>
          <w:lang w:val="id-ID"/>
        </w:rPr>
        <w:t>).</w:t>
      </w:r>
    </w:p>
    <w:p w14:paraId="5B42B7E4" w14:textId="77777777" w:rsidR="000F6EE4" w:rsidRPr="00AE33AD" w:rsidRDefault="000F6EE4">
      <w:pPr>
        <w:pStyle w:val="ListParagraph"/>
        <w:numPr>
          <w:ilvl w:val="0"/>
          <w:numId w:val="22"/>
        </w:numPr>
        <w:spacing w:line="480" w:lineRule="auto"/>
        <w:ind w:left="426"/>
        <w:jc w:val="both"/>
        <w:rPr>
          <w:rFonts w:ascii="Times New Roman" w:hAnsi="Times New Roman" w:cs="Times New Roman"/>
          <w:sz w:val="24"/>
          <w:szCs w:val="24"/>
          <w:lang w:val="id-ID"/>
        </w:rPr>
      </w:pPr>
      <w:r w:rsidRPr="00AE33AD">
        <w:rPr>
          <w:rFonts w:ascii="Times New Roman" w:hAnsi="Times New Roman" w:cs="Times New Roman"/>
          <w:i/>
          <w:iCs/>
          <w:sz w:val="24"/>
          <w:szCs w:val="24"/>
          <w:lang w:val="id-ID"/>
        </w:rPr>
        <w:t>Corporate Social Responsibility</w:t>
      </w:r>
      <w:r w:rsidRPr="00AE33AD">
        <w:rPr>
          <w:rFonts w:ascii="Times New Roman" w:hAnsi="Times New Roman" w:cs="Times New Roman"/>
          <w:sz w:val="24"/>
          <w:szCs w:val="24"/>
          <w:lang w:val="id-ID"/>
        </w:rPr>
        <w:t xml:space="preserve"> (X</w:t>
      </w:r>
      <w:r w:rsidRPr="00AE33AD">
        <w:rPr>
          <w:rFonts w:ascii="Times New Roman" w:hAnsi="Times New Roman" w:cs="Times New Roman"/>
          <w:sz w:val="24"/>
          <w:szCs w:val="24"/>
          <w:vertAlign w:val="subscript"/>
          <w:lang w:val="id-ID"/>
        </w:rPr>
        <w:t>1</w:t>
      </w:r>
      <w:r w:rsidRPr="00AE33AD">
        <w:rPr>
          <w:rFonts w:ascii="Times New Roman" w:hAnsi="Times New Roman" w:cs="Times New Roman"/>
          <w:sz w:val="24"/>
          <w:szCs w:val="24"/>
          <w:lang w:val="id-ID"/>
        </w:rPr>
        <w:t>)</w:t>
      </w:r>
    </w:p>
    <w:p w14:paraId="42D5A089" w14:textId="3C665A9A" w:rsidR="00651298" w:rsidRDefault="000F6EE4" w:rsidP="00C86C9B">
      <w:pPr>
        <w:pStyle w:val="ListParagraph"/>
        <w:spacing w:line="480" w:lineRule="auto"/>
        <w:ind w:left="426"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Tanggung jawab sosial perusahaan (CSR) adalah tanggung jawab sosial perusahaan kepada masyarakat dalam bentuk berbagai kegiatan, seperti menjaga lingkungan sekitar perusahaan, membangun fasilitas umum, meningkatkan kesejahteraan masyarakat sekitar, dan memberikan bantuan beasiswa kepada anak-anak yang terlantar. dianggap kurang beruntung, sehingga memberikan bantuan keuangan untuk kesejahteraan masyarakat sekitar. Variabel CSR ini diukur dengan bantuan daftar periksa (</w:t>
      </w:r>
      <w:r w:rsidRPr="00AE33AD">
        <w:rPr>
          <w:rFonts w:ascii="Times New Roman" w:hAnsi="Times New Roman" w:cs="Times New Roman"/>
          <w:i/>
          <w:iCs/>
          <w:sz w:val="24"/>
          <w:szCs w:val="24"/>
          <w:lang w:val="id-ID"/>
        </w:rPr>
        <w:t>Check List</w:t>
      </w:r>
      <w:r w:rsidRPr="00AE33AD">
        <w:rPr>
          <w:rFonts w:ascii="Times New Roman" w:hAnsi="Times New Roman" w:cs="Times New Roman"/>
          <w:sz w:val="24"/>
          <w:szCs w:val="24"/>
          <w:lang w:val="id-ID"/>
        </w:rPr>
        <w:t xml:space="preserve">) berdasarkan </w:t>
      </w:r>
      <w:r w:rsidRPr="00AE33AD">
        <w:rPr>
          <w:rFonts w:ascii="Times New Roman" w:hAnsi="Times New Roman" w:cs="Times New Roman"/>
          <w:i/>
          <w:iCs/>
          <w:sz w:val="24"/>
          <w:szCs w:val="24"/>
          <w:lang w:val="id-ID"/>
        </w:rPr>
        <w:t>Global Reporting Initiative</w:t>
      </w:r>
      <w:r w:rsidRPr="00AE33AD">
        <w:rPr>
          <w:rFonts w:ascii="Times New Roman" w:hAnsi="Times New Roman" w:cs="Times New Roman"/>
          <w:sz w:val="24"/>
          <w:szCs w:val="24"/>
          <w:lang w:val="id-ID"/>
        </w:rPr>
        <w:t xml:space="preserve"> (GRI-4). Jika item i diungkapkan, diberikan nilai 1 pada daftar periksa</w:t>
      </w:r>
      <w:r w:rsidR="00A92535" w:rsidRPr="00AE33AD">
        <w:rPr>
          <w:rFonts w:ascii="Times New Roman" w:hAnsi="Times New Roman" w:cs="Times New Roman"/>
          <w:sz w:val="24"/>
          <w:szCs w:val="24"/>
          <w:lang w:val="id-ID"/>
        </w:rPr>
        <w:t xml:space="preserve"> (</w:t>
      </w:r>
      <w:r w:rsidR="00A92535" w:rsidRPr="00AE33AD">
        <w:rPr>
          <w:rFonts w:ascii="Times New Roman" w:hAnsi="Times New Roman" w:cs="Times New Roman"/>
          <w:i/>
          <w:iCs/>
          <w:sz w:val="24"/>
          <w:szCs w:val="24"/>
          <w:lang w:val="id-ID"/>
        </w:rPr>
        <w:t>Checklist</w:t>
      </w:r>
      <w:r w:rsidR="00A92535" w:rsidRPr="00AE33AD">
        <w:rPr>
          <w:rFonts w:ascii="Times New Roman" w:hAnsi="Times New Roman" w:cs="Times New Roman"/>
          <w:sz w:val="24"/>
          <w:szCs w:val="24"/>
          <w:lang w:val="id-ID"/>
        </w:rPr>
        <w:t>)</w:t>
      </w:r>
      <w:r w:rsidRPr="00AE33AD">
        <w:rPr>
          <w:rFonts w:ascii="Times New Roman" w:hAnsi="Times New Roman" w:cs="Times New Roman"/>
          <w:sz w:val="24"/>
          <w:szCs w:val="24"/>
          <w:lang w:val="id-ID"/>
        </w:rPr>
        <w:t xml:space="preserve">; jika item i tidak diungkapkan, maka diberikan nilai 0 pada </w:t>
      </w:r>
      <w:r w:rsidRPr="00AE33AD">
        <w:rPr>
          <w:rFonts w:ascii="Times New Roman" w:hAnsi="Times New Roman" w:cs="Times New Roman"/>
          <w:i/>
          <w:iCs/>
          <w:sz w:val="24"/>
          <w:szCs w:val="24"/>
          <w:lang w:val="id-ID"/>
        </w:rPr>
        <w:t>Check List</w:t>
      </w:r>
      <w:r w:rsidRPr="00AE33AD">
        <w:rPr>
          <w:rFonts w:ascii="Times New Roman" w:hAnsi="Times New Roman" w:cs="Times New Roman"/>
          <w:sz w:val="24"/>
          <w:szCs w:val="24"/>
          <w:lang w:val="id-ID"/>
        </w:rPr>
        <w:t xml:space="preserve">. (Paradita &amp; Supriyadi,2015) dalam </w:t>
      </w:r>
      <w:r w:rsidRPr="00AE33AD">
        <w:rPr>
          <w:rFonts w:ascii="Times New Roman" w:hAnsi="Times New Roman" w:cs="Times New Roman"/>
          <w:sz w:val="24"/>
          <w:szCs w:val="24"/>
          <w:lang w:val="id-ID"/>
        </w:rPr>
        <w:fldChar w:fldCharType="begin" w:fldLock="1"/>
      </w:r>
      <w:r w:rsidRPr="00AE33AD">
        <w:rPr>
          <w:rFonts w:ascii="Times New Roman" w:hAnsi="Times New Roman" w:cs="Times New Roman"/>
          <w:sz w:val="24"/>
          <w:szCs w:val="24"/>
          <w:lang w:val="id-ID"/>
        </w:rPr>
        <w:instrText>ADDIN CSL_CITATION {"citationItems":[{"id":"ITEM-1","itemData":{"DOI":"10.25105/jmat.v7i1.6315","abstract":"&lt;p&gt;&lt;em&gt;Penelitian ini bertujuan untuk menguji pengaruh corporate social responsibility, capital intensity dan kualitas audit terhadap penghindaran pajak pada perusahaan manufaktur yang terdaftar di Bursa Efek Indonesia. Populasi penelitian ini adalah perusahaan manufaktur yang terdaftar di Bursa Efek Indonesia (BEI) periode 2014-2016, 144 perusahaan dan sampel 34 perusahaan manufaktur. Data yang digunakan dalam penelitian ini adalah data sekunder yang berasal laporan keuangan dan laporan tahunan perusahaan manufaktur. Pengambilan sampel menggunakan teknik purposive sampling. Metode analisis pada penelitian ini menggunakan regresi linier berganda. Hasil penelitian adalah bahwa corporate social responsibility dan kualitas audit berpengaruh signifikan terhadap penghindaran pajak, sedangkan capital intensity tidak berpengaruh terhadap penghindaran pajak.&lt;/em&gt;&lt;/p&gt;","author":[{"dropping-particle":"","family":"Zoebar","given":"Masyithah Kenza Yutaro","non-dropping-particle":"","parse-names":false,"suffix":""},{"dropping-particle":"","family":"Miftah","given":"Desrir","non-dropping-particle":"","parse-names":false,"suffix":""}],"container-title":"Jurnal Magister Akuntansi Trisakti","id":"ITEM-1","issue":"1","issued":{"date-parts":[["2020"]]},"page":"25","title":"Pengaruh Corporate Social Responsibility, Capital Intensity Dan Kualitas Audit Terhadap Penghindaran Pajak","type":"article-journal","volume":"7"},"uris":["http://www.mendeley.com/documents/?uuid=73867ef6-98b7-4426-aca0-78cfbe6a9445"]}],"mendeley":{"formattedCitation":"(Zoebar &amp; Miftah, 2020)","plainTextFormattedCitation":"(Zoebar &amp; Miftah, 2020)","previouslyFormattedCitation":"(Zoebar &amp; Miftah, 2020)"},"properties":{"noteIndex":0},"schema":"https://github.com/citation-style-language/schema/raw/master/csl-citation.json"}</w:instrText>
      </w:r>
      <w:r w:rsidRPr="00AE33AD">
        <w:rPr>
          <w:rFonts w:ascii="Times New Roman" w:hAnsi="Times New Roman" w:cs="Times New Roman"/>
          <w:sz w:val="24"/>
          <w:szCs w:val="24"/>
          <w:lang w:val="id-ID"/>
        </w:rPr>
        <w:fldChar w:fldCharType="separate"/>
      </w:r>
      <w:r w:rsidRPr="00AE33AD">
        <w:rPr>
          <w:rFonts w:ascii="Times New Roman" w:hAnsi="Times New Roman" w:cs="Times New Roman"/>
          <w:noProof/>
          <w:sz w:val="24"/>
          <w:szCs w:val="24"/>
          <w:lang w:val="id-ID"/>
        </w:rPr>
        <w:t>(Zoebar &amp; Miftah, 2020)</w:t>
      </w:r>
      <w:r w:rsidRPr="00AE33AD">
        <w:rPr>
          <w:rFonts w:ascii="Times New Roman" w:hAnsi="Times New Roman" w:cs="Times New Roman"/>
          <w:sz w:val="24"/>
          <w:szCs w:val="24"/>
          <w:lang w:val="id-ID"/>
        </w:rPr>
        <w:fldChar w:fldCharType="end"/>
      </w:r>
      <w:r w:rsidRPr="00AE33AD">
        <w:rPr>
          <w:rFonts w:ascii="Times New Roman" w:hAnsi="Times New Roman" w:cs="Times New Roman"/>
          <w:sz w:val="24"/>
          <w:szCs w:val="24"/>
          <w:lang w:val="id-ID"/>
        </w:rPr>
        <w:t xml:space="preserve">. </w:t>
      </w:r>
    </w:p>
    <w:p w14:paraId="3DAEA99A" w14:textId="77777777" w:rsidR="00C86C9B" w:rsidRPr="00AE33AD" w:rsidRDefault="00C86C9B" w:rsidP="00C86C9B">
      <w:pPr>
        <w:pStyle w:val="ListParagraph"/>
        <w:spacing w:line="480" w:lineRule="auto"/>
        <w:ind w:left="426" w:firstLine="360"/>
        <w:jc w:val="both"/>
        <w:rPr>
          <w:rFonts w:ascii="Times New Roman" w:hAnsi="Times New Roman" w:cs="Times New Roman"/>
          <w:sz w:val="24"/>
          <w:szCs w:val="24"/>
          <w:lang w:val="id-ID"/>
        </w:rPr>
      </w:pPr>
    </w:p>
    <w:p w14:paraId="6BD600AC" w14:textId="77777777" w:rsidR="000F6EE4" w:rsidRPr="00AE33AD" w:rsidRDefault="000F6EE4" w:rsidP="00C86C9B">
      <w:pPr>
        <w:pStyle w:val="ListParagraph"/>
        <w:spacing w:line="480" w:lineRule="auto"/>
        <w:ind w:left="426"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Secara sistematis CSR dapat dirumuskan sebagai berikut:</w:t>
      </w:r>
    </w:p>
    <w:p w14:paraId="0BE4BB14" w14:textId="77777777" w:rsidR="000F6EE4" w:rsidRPr="00AE33AD" w:rsidRDefault="000F6EE4" w:rsidP="00C86C9B">
      <w:pPr>
        <w:pStyle w:val="ListParagraph"/>
        <w:spacing w:line="480" w:lineRule="auto"/>
        <w:ind w:left="426" w:firstLine="0"/>
        <w:jc w:val="both"/>
        <w:rPr>
          <w:rFonts w:ascii="Times New Roman" w:eastAsiaTheme="minorEastAsia" w:hAnsi="Times New Roman" w:cs="Times New Roman"/>
          <w:sz w:val="24"/>
          <w:szCs w:val="24"/>
          <w:lang w:val="id-ID"/>
        </w:rPr>
      </w:pPr>
      <m:oMathPara>
        <m:oMath>
          <m:r>
            <w:rPr>
              <w:rFonts w:ascii="Cambria Math" w:hAnsi="Cambria Math" w:cs="Times New Roman"/>
              <w:sz w:val="24"/>
              <w:szCs w:val="24"/>
              <w:lang w:val="id-ID"/>
            </w:rPr>
            <m:t>CSRI=</m:t>
          </m:r>
          <m:f>
            <m:fPr>
              <m:ctrlPr>
                <w:rPr>
                  <w:rFonts w:ascii="Cambria Math" w:hAnsi="Cambria Math" w:cs="Times New Roman"/>
                  <w:i/>
                  <w:sz w:val="24"/>
                  <w:szCs w:val="24"/>
                  <w:lang w:val="id-ID"/>
                </w:rPr>
              </m:ctrlPr>
            </m:fPr>
            <m:num>
              <m:nary>
                <m:naryPr>
                  <m:chr m:val="∑"/>
                  <m:limLoc m:val="undOvr"/>
                  <m:subHide m:val="1"/>
                  <m:supHide m:val="1"/>
                  <m:ctrlPr>
                    <w:rPr>
                      <w:rFonts w:ascii="Cambria Math" w:hAnsi="Cambria Math" w:cs="Times New Roman"/>
                      <w:i/>
                      <w:sz w:val="24"/>
                      <w:szCs w:val="24"/>
                      <w:lang w:val="id-ID"/>
                    </w:rPr>
                  </m:ctrlPr>
                </m:naryPr>
                <m:sub/>
                <m:sup/>
                <m:e>
                  <m:r>
                    <w:rPr>
                      <w:rFonts w:ascii="Cambria Math" w:hAnsi="Cambria Math" w:cs="Times New Roman"/>
                      <w:sz w:val="24"/>
                      <w:szCs w:val="24"/>
                      <w:lang w:val="id-ID"/>
                    </w:rPr>
                    <m:t>Xij</m:t>
                  </m:r>
                </m:e>
              </m:nary>
            </m:num>
            <m:den>
              <m:r>
                <w:rPr>
                  <w:rFonts w:ascii="Cambria Math" w:hAnsi="Cambria Math" w:cs="Times New Roman"/>
                  <w:sz w:val="24"/>
                  <w:szCs w:val="24"/>
                  <w:lang w:val="id-ID"/>
                </w:rPr>
                <m:t>Nj</m:t>
              </m:r>
            </m:den>
          </m:f>
        </m:oMath>
      </m:oMathPara>
    </w:p>
    <w:p w14:paraId="736C1165" w14:textId="77777777" w:rsidR="0085612C" w:rsidRDefault="0085612C" w:rsidP="00C86C9B">
      <w:pPr>
        <w:pStyle w:val="ListParagraph"/>
        <w:spacing w:line="480" w:lineRule="auto"/>
        <w:ind w:left="426" w:firstLine="0"/>
        <w:jc w:val="both"/>
        <w:rPr>
          <w:rFonts w:ascii="Times New Roman" w:eastAsiaTheme="minorEastAsia" w:hAnsi="Times New Roman" w:cs="Times New Roman"/>
          <w:sz w:val="24"/>
          <w:szCs w:val="24"/>
          <w:lang w:val="id-ID"/>
        </w:rPr>
      </w:pPr>
    </w:p>
    <w:p w14:paraId="60E993A7" w14:textId="1850EBA0" w:rsidR="000F6EE4" w:rsidRPr="00AE33AD" w:rsidRDefault="000F6EE4" w:rsidP="00C86C9B">
      <w:pPr>
        <w:pStyle w:val="ListParagraph"/>
        <w:spacing w:line="480" w:lineRule="auto"/>
        <w:ind w:left="426" w:firstLine="0"/>
        <w:jc w:val="both"/>
        <w:rPr>
          <w:rFonts w:ascii="Times New Roman" w:eastAsiaTheme="minorEastAsia" w:hAnsi="Times New Roman" w:cs="Times New Roman"/>
          <w:sz w:val="24"/>
          <w:szCs w:val="24"/>
          <w:lang w:val="id-ID"/>
        </w:rPr>
      </w:pPr>
      <w:r w:rsidRPr="00AE33AD">
        <w:rPr>
          <w:rFonts w:ascii="Times New Roman" w:eastAsiaTheme="minorEastAsia" w:hAnsi="Times New Roman" w:cs="Times New Roman"/>
          <w:sz w:val="24"/>
          <w:szCs w:val="24"/>
          <w:lang w:val="id-ID"/>
        </w:rPr>
        <w:lastRenderedPageBreak/>
        <w:t>Keterangan:</w:t>
      </w:r>
    </w:p>
    <w:p w14:paraId="7BD26001" w14:textId="77777777" w:rsidR="000F6EE4" w:rsidRPr="00AE33AD" w:rsidRDefault="000F6EE4" w:rsidP="00C86C9B">
      <w:pPr>
        <w:pStyle w:val="ListParagraph"/>
        <w:spacing w:line="480" w:lineRule="auto"/>
        <w:ind w:left="426" w:firstLine="0"/>
        <w:jc w:val="both"/>
        <w:rPr>
          <w:rFonts w:ascii="Times New Roman" w:eastAsiaTheme="minorEastAsia" w:hAnsi="Times New Roman" w:cs="Times New Roman"/>
          <w:sz w:val="24"/>
          <w:szCs w:val="24"/>
          <w:lang w:val="id-ID"/>
        </w:rPr>
      </w:pPr>
      <w:r w:rsidRPr="00AE33AD">
        <w:rPr>
          <w:rFonts w:ascii="Times New Roman" w:eastAsiaTheme="minorEastAsia" w:hAnsi="Times New Roman" w:cs="Times New Roman"/>
          <w:sz w:val="24"/>
          <w:szCs w:val="24"/>
          <w:lang w:val="id-ID"/>
        </w:rPr>
        <w:t xml:space="preserve">CSRDI : </w:t>
      </w:r>
      <w:r w:rsidRPr="00AE33AD">
        <w:rPr>
          <w:rFonts w:ascii="Times New Roman" w:eastAsiaTheme="minorEastAsia" w:hAnsi="Times New Roman" w:cs="Times New Roman"/>
          <w:i/>
          <w:iCs/>
          <w:sz w:val="24"/>
          <w:szCs w:val="24"/>
          <w:lang w:val="id-ID"/>
        </w:rPr>
        <w:t>Corporate Social Responsibility Disclousure</w:t>
      </w:r>
      <w:r w:rsidRPr="00AE33AD">
        <w:rPr>
          <w:rFonts w:ascii="Times New Roman" w:eastAsiaTheme="minorEastAsia" w:hAnsi="Times New Roman" w:cs="Times New Roman"/>
          <w:sz w:val="24"/>
          <w:szCs w:val="24"/>
          <w:lang w:val="id-ID"/>
        </w:rPr>
        <w:t xml:space="preserve"> </w:t>
      </w:r>
      <w:r w:rsidRPr="00AE33AD">
        <w:rPr>
          <w:rFonts w:ascii="Times New Roman" w:eastAsiaTheme="minorEastAsia" w:hAnsi="Times New Roman" w:cs="Times New Roman"/>
          <w:i/>
          <w:iCs/>
          <w:sz w:val="24"/>
          <w:szCs w:val="24"/>
          <w:lang w:val="id-ID"/>
        </w:rPr>
        <w:t>Index</w:t>
      </w:r>
    </w:p>
    <w:p w14:paraId="50BA0D9C" w14:textId="77777777" w:rsidR="000F6EE4" w:rsidRPr="00AE33AD" w:rsidRDefault="000F6EE4" w:rsidP="00C86C9B">
      <w:pPr>
        <w:pStyle w:val="ListParagraph"/>
        <w:spacing w:line="480" w:lineRule="auto"/>
        <w:ind w:left="426" w:firstLine="0"/>
        <w:jc w:val="both"/>
        <w:rPr>
          <w:rFonts w:ascii="Times New Roman" w:eastAsiaTheme="minorEastAsia" w:hAnsi="Times New Roman" w:cs="Times New Roman"/>
          <w:sz w:val="24"/>
          <w:szCs w:val="24"/>
          <w:lang w:val="id-ID"/>
        </w:rPr>
      </w:pPr>
      <w:r w:rsidRPr="00AE33AD">
        <w:rPr>
          <w:rFonts w:ascii="Times New Roman" w:eastAsiaTheme="minorEastAsia" w:hAnsi="Times New Roman" w:cs="Times New Roman"/>
          <w:sz w:val="24"/>
          <w:szCs w:val="24"/>
          <w:lang w:val="id-ID"/>
        </w:rPr>
        <w:t>Xij : Dummy Variabel;1 = jika item diungkapkan, 0 = jika 1 item tidak diungkapkan, dengan demikian 0 ≤ CSRDI ≤ 1</w:t>
      </w:r>
    </w:p>
    <w:p w14:paraId="386E66DD" w14:textId="6958FF58" w:rsidR="007B2696" w:rsidRPr="00AE33AD" w:rsidRDefault="000F6EE4" w:rsidP="00C86C9B">
      <w:pPr>
        <w:pStyle w:val="ListParagraph"/>
        <w:spacing w:line="480" w:lineRule="auto"/>
        <w:ind w:left="426" w:firstLine="0"/>
        <w:jc w:val="both"/>
        <w:rPr>
          <w:rFonts w:ascii="Times New Roman" w:eastAsiaTheme="minorEastAsia" w:hAnsi="Times New Roman" w:cs="Times New Roman"/>
          <w:sz w:val="24"/>
          <w:szCs w:val="24"/>
          <w:lang w:val="id-ID"/>
        </w:rPr>
      </w:pPr>
      <w:r w:rsidRPr="00AE33AD">
        <w:rPr>
          <w:rFonts w:ascii="Times New Roman" w:eastAsiaTheme="minorEastAsia" w:hAnsi="Times New Roman" w:cs="Times New Roman"/>
          <w:sz w:val="24"/>
          <w:szCs w:val="24"/>
          <w:lang w:val="id-ID"/>
        </w:rPr>
        <w:t xml:space="preserve">Nj : Jumlah Item untuk perusahaan j, nj ≤ </w:t>
      </w:r>
      <w:r w:rsidR="00B12DBB" w:rsidRPr="00AE33AD">
        <w:rPr>
          <w:rFonts w:ascii="Times New Roman" w:eastAsiaTheme="minorEastAsia" w:hAnsi="Times New Roman" w:cs="Times New Roman"/>
          <w:sz w:val="24"/>
          <w:szCs w:val="24"/>
          <w:lang w:val="id-ID"/>
        </w:rPr>
        <w:t>91</w:t>
      </w:r>
    </w:p>
    <w:p w14:paraId="47C98350" w14:textId="77777777" w:rsidR="000F6EE4" w:rsidRPr="00AE33AD" w:rsidRDefault="000F6EE4">
      <w:pPr>
        <w:pStyle w:val="ListParagraph"/>
        <w:numPr>
          <w:ilvl w:val="0"/>
          <w:numId w:val="22"/>
        </w:numPr>
        <w:spacing w:line="480" w:lineRule="auto"/>
        <w:ind w:left="851" w:hanging="425"/>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Ukuran Perusahaan (X</w:t>
      </w:r>
      <w:r w:rsidRPr="00AE33AD">
        <w:rPr>
          <w:rFonts w:ascii="Times New Roman" w:hAnsi="Times New Roman" w:cs="Times New Roman"/>
          <w:sz w:val="24"/>
          <w:szCs w:val="24"/>
          <w:vertAlign w:val="subscript"/>
          <w:lang w:val="id-ID"/>
        </w:rPr>
        <w:t>2</w:t>
      </w:r>
      <w:r w:rsidRPr="00AE33AD">
        <w:rPr>
          <w:rFonts w:ascii="Times New Roman" w:hAnsi="Times New Roman" w:cs="Times New Roman"/>
          <w:sz w:val="24"/>
          <w:szCs w:val="24"/>
          <w:lang w:val="id-ID"/>
        </w:rPr>
        <w:t>)</w:t>
      </w:r>
    </w:p>
    <w:p w14:paraId="18BF8163" w14:textId="633FB8B8" w:rsidR="000F6EE4" w:rsidRPr="00AE33AD" w:rsidRDefault="000F6EE4" w:rsidP="002F65B7">
      <w:pPr>
        <w:pStyle w:val="ListParagraph"/>
        <w:spacing w:line="480" w:lineRule="auto"/>
        <w:ind w:left="426" w:firstLine="72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Ukuran perusahaan (</w:t>
      </w:r>
      <w:r w:rsidRPr="00AE33AD">
        <w:rPr>
          <w:rFonts w:ascii="Times New Roman" w:hAnsi="Times New Roman" w:cs="Times New Roman"/>
          <w:i/>
          <w:iCs/>
          <w:sz w:val="24"/>
          <w:szCs w:val="24"/>
          <w:lang w:val="id-ID"/>
        </w:rPr>
        <w:t>Firm size)</w:t>
      </w:r>
      <w:r w:rsidRPr="00AE33AD">
        <w:rPr>
          <w:rFonts w:ascii="Times New Roman" w:hAnsi="Times New Roman" w:cs="Times New Roman"/>
          <w:sz w:val="24"/>
          <w:szCs w:val="24"/>
          <w:lang w:val="id-ID"/>
        </w:rPr>
        <w:t xml:space="preserve"> dapat diartikan sebagai skala diamana dapat diklasifikasikan besar atau kecil perusahaan menurut berbagai cara, antara lain dapat dilihat dari total aset, rata-rata tingkat penjualan, jumlah penjualan dan nilai pasar saham</w:t>
      </w:r>
      <w:r w:rsidR="00A92535" w:rsidRPr="00AE33AD">
        <w:rPr>
          <w:rFonts w:ascii="Times New Roman" w:hAnsi="Times New Roman" w:cs="Times New Roman"/>
          <w:sz w:val="24"/>
          <w:szCs w:val="24"/>
          <w:lang w:val="id-ID"/>
        </w:rPr>
        <w:t xml:space="preserve"> </w:t>
      </w:r>
      <w:r w:rsidR="00A92535" w:rsidRPr="00AE33AD">
        <w:rPr>
          <w:rFonts w:ascii="Times New Roman" w:hAnsi="Times New Roman" w:cs="Times New Roman"/>
          <w:sz w:val="24"/>
          <w:szCs w:val="24"/>
          <w:lang w:val="id-ID"/>
        </w:rPr>
        <w:fldChar w:fldCharType="begin" w:fldLock="1"/>
      </w:r>
      <w:r w:rsidR="00087CD0" w:rsidRPr="00AE33AD">
        <w:rPr>
          <w:rFonts w:ascii="Times New Roman" w:hAnsi="Times New Roman" w:cs="Times New Roman"/>
          <w:sz w:val="24"/>
          <w:szCs w:val="24"/>
          <w:lang w:val="id-ID"/>
        </w:rPr>
        <w:instrText>ADDIN CSL_CITATION {"citationItems":[{"id":"ITEM-1","itemData":{"DOI":"10.52362/jisamar.v6i1.641","author":[{"dropping-particle":"","family":"Saputra","given":"Deni","non-dropping-particle":"","parse-names":false,"suffix":""},{"dropping-particle":"","family":"Dwi","given":"Rindy Citra","non-dropping-particle":"","parse-names":false,"suffix":""},{"dropping-particle":"","family":"Yulita","given":"Ranti Herma","non-dropping-particle":"","parse-names":false,"suffix":""}],"id":"ITEM-1","issue":"1","issued":{"date-parts":[["2021"]]},"page":"47-57","title":"PENGARUH CORPORATE SOCIAL RESPONSIBILITY DAN UKURAN PERUSAHAAN TERHADAP PENGHINDARAN PAJAK The influence of corporate social responsibility and company size on tax avoidance","type":"article-journal","volume":"6"},"uris":["http://www.mendeley.com/documents/?uuid=9cff5150-0871-49e0-9a87-4e392ccf96a1"]}],"mendeley":{"formattedCitation":"(Saputra et al., 2021)","plainTextFormattedCitation":"(Saputra et al., 2021)","previouslyFormattedCitation":"(Saputra et al., 2021)"},"properties":{"noteIndex":0},"schema":"https://github.com/citation-style-language/schema/raw/master/csl-citation.json"}</w:instrText>
      </w:r>
      <w:r w:rsidR="00A92535" w:rsidRPr="00AE33AD">
        <w:rPr>
          <w:rFonts w:ascii="Times New Roman" w:hAnsi="Times New Roman" w:cs="Times New Roman"/>
          <w:sz w:val="24"/>
          <w:szCs w:val="24"/>
          <w:lang w:val="id-ID"/>
        </w:rPr>
        <w:fldChar w:fldCharType="separate"/>
      </w:r>
      <w:r w:rsidR="00A92535" w:rsidRPr="00AE33AD">
        <w:rPr>
          <w:rFonts w:ascii="Times New Roman" w:hAnsi="Times New Roman" w:cs="Times New Roman"/>
          <w:noProof/>
          <w:sz w:val="24"/>
          <w:szCs w:val="24"/>
          <w:lang w:val="id-ID"/>
        </w:rPr>
        <w:t>(Saputra et al., 2021)</w:t>
      </w:r>
      <w:r w:rsidR="00A92535" w:rsidRPr="00AE33AD">
        <w:rPr>
          <w:rFonts w:ascii="Times New Roman" w:hAnsi="Times New Roman" w:cs="Times New Roman"/>
          <w:sz w:val="24"/>
          <w:szCs w:val="24"/>
          <w:lang w:val="id-ID"/>
        </w:rPr>
        <w:fldChar w:fldCharType="end"/>
      </w:r>
      <w:r w:rsidR="00A92535" w:rsidRPr="00AE33AD">
        <w:rPr>
          <w:rFonts w:ascii="Times New Roman" w:hAnsi="Times New Roman" w:cs="Times New Roman"/>
          <w:sz w:val="24"/>
          <w:szCs w:val="24"/>
          <w:lang w:val="id-ID"/>
        </w:rPr>
        <w:t>.</w:t>
      </w:r>
      <w:r w:rsidRPr="00AE33AD">
        <w:rPr>
          <w:rFonts w:ascii="Times New Roman" w:hAnsi="Times New Roman" w:cs="Times New Roman"/>
          <w:sz w:val="24"/>
          <w:szCs w:val="24"/>
          <w:lang w:val="id-ID"/>
        </w:rPr>
        <w:t xml:space="preserve"> Maka dari itu indikator yang digunakan penulis untuk mengukur tingkat ukuran perusahaan adalah logaritma dari total aset perusahaan yang sebagaimana yang dituliskan dalam formula berikut:</w:t>
      </w:r>
    </w:p>
    <w:p w14:paraId="506C8F5E" w14:textId="47B21BF2" w:rsidR="00DE45A1" w:rsidRPr="002F65B7" w:rsidRDefault="000F6EE4" w:rsidP="002F65B7">
      <w:pPr>
        <w:pStyle w:val="ListParagraph"/>
        <w:spacing w:line="480" w:lineRule="auto"/>
        <w:ind w:left="426" w:firstLine="0"/>
        <w:jc w:val="center"/>
        <w:rPr>
          <w:rFonts w:ascii="Times New Roman" w:hAnsi="Times New Roman" w:cs="Times New Roman"/>
          <w:b/>
          <w:bCs/>
          <w:sz w:val="24"/>
          <w:szCs w:val="24"/>
          <w:lang w:val="id-ID"/>
        </w:rPr>
      </w:pPr>
      <w:r w:rsidRPr="00AE33AD">
        <w:rPr>
          <w:rFonts w:ascii="Times New Roman" w:hAnsi="Times New Roman" w:cs="Times New Roman"/>
          <w:b/>
          <w:bCs/>
          <w:sz w:val="24"/>
          <w:szCs w:val="24"/>
          <w:lang w:val="id-ID"/>
        </w:rPr>
        <w:t>“Ukuran Perusahaan = Ln (Total Aset)”</w:t>
      </w:r>
    </w:p>
    <w:p w14:paraId="22AD4DD5" w14:textId="77777777" w:rsidR="000F6EE4" w:rsidRPr="00AE33AD" w:rsidRDefault="000F6EE4">
      <w:pPr>
        <w:pStyle w:val="ListParagraph"/>
        <w:numPr>
          <w:ilvl w:val="0"/>
          <w:numId w:val="21"/>
        </w:numPr>
        <w:spacing w:line="480" w:lineRule="auto"/>
        <w:ind w:left="709" w:hanging="283"/>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Variabel Dependen/ Variabel Terikan (Y)</w:t>
      </w:r>
    </w:p>
    <w:p w14:paraId="21E37D4A" w14:textId="5D7777EB" w:rsidR="00F96A48" w:rsidRPr="00AE33AD" w:rsidRDefault="000F6EE4" w:rsidP="002F65B7">
      <w:pPr>
        <w:pStyle w:val="ListParagraph"/>
        <w:spacing w:line="480" w:lineRule="auto"/>
        <w:ind w:left="426"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Variabel output, kriteria, dan konsekuensi adalah semua istilah yang digunakan untuk menggambarkan variabel dependen. Hal ini biasa disebut sebagai variabel terikat dalam bahasa Indonesia. Karena adanya variabel bebas maka variabel terikat adalah variabel yang dipengaruhi atau merupakan akibat </w:t>
      </w:r>
      <w:r w:rsidR="00F96A48" w:rsidRPr="00AE33AD">
        <w:rPr>
          <w:rFonts w:ascii="Times New Roman" w:hAnsi="Times New Roman" w:cs="Times New Roman"/>
          <w:sz w:val="24"/>
          <w:szCs w:val="24"/>
          <w:lang w:val="id-ID"/>
        </w:rPr>
        <w:fldChar w:fldCharType="begin" w:fldLock="1"/>
      </w:r>
      <w:r w:rsidR="00F36FB2" w:rsidRPr="00AE33AD">
        <w:rPr>
          <w:rFonts w:ascii="Times New Roman" w:hAnsi="Times New Roman" w:cs="Times New Roman"/>
          <w:sz w:val="24"/>
          <w:szCs w:val="24"/>
          <w:lang w:val="id-ID"/>
        </w:rPr>
        <w:instrText>ADDIN CSL_CITATION {"citationItems":[{"id":"ITEM-1","itemData":{"ISBN":"978-602-289-373-8","author":[{"dropping-particle":"","family":"Sugiyono","given":"","non-dropping-particle":"","parse-names":false,"suffix":""}],"editor":[{"dropping-particle":"","family":"Setiyawami","given":"","non-dropping-particle":"","parse-names":false,"suffix":""}],"id":"ITEM-1","issued":{"date-parts":[["2017"]]},"publisher":"CV ALFABETA","publisher-place":"Bandung","title":"Metode Penelitian Kuantitatif, Kualitatif, dan R&amp;D","type":"book"},"uris":["http://www.mendeley.com/documents/?uuid=119853ca-0282-4c4f-806b-0d70da604221"]}],"mendeley":{"formattedCitation":"(Sugiyono, 2017)","manualFormatting":"(Sugiyono, 2017:68)","plainTextFormattedCitation":"(Sugiyono, 2017)","previouslyFormattedCitation":"(Sugiyono, 2017)"},"properties":{"noteIndex":0},"schema":"https://github.com/citation-style-language/schema/raw/master/csl-citation.json"}</w:instrText>
      </w:r>
      <w:r w:rsidR="00F96A48" w:rsidRPr="00AE33AD">
        <w:rPr>
          <w:rFonts w:ascii="Times New Roman" w:hAnsi="Times New Roman" w:cs="Times New Roman"/>
          <w:sz w:val="24"/>
          <w:szCs w:val="24"/>
          <w:lang w:val="id-ID"/>
        </w:rPr>
        <w:fldChar w:fldCharType="separate"/>
      </w:r>
      <w:r w:rsidR="00F96A48" w:rsidRPr="00AE33AD">
        <w:rPr>
          <w:rFonts w:ascii="Times New Roman" w:hAnsi="Times New Roman" w:cs="Times New Roman"/>
          <w:noProof/>
          <w:sz w:val="24"/>
          <w:szCs w:val="24"/>
          <w:lang w:val="id-ID"/>
        </w:rPr>
        <w:t>(Sugiyono, 2017:68)</w:t>
      </w:r>
      <w:r w:rsidR="00F96A48" w:rsidRPr="00AE33AD">
        <w:rPr>
          <w:rFonts w:ascii="Times New Roman" w:hAnsi="Times New Roman" w:cs="Times New Roman"/>
          <w:sz w:val="24"/>
          <w:szCs w:val="24"/>
          <w:lang w:val="id-ID"/>
        </w:rPr>
        <w:fldChar w:fldCharType="end"/>
      </w:r>
      <w:r w:rsidR="00F96A48" w:rsidRPr="00AE33AD">
        <w:rPr>
          <w:rFonts w:ascii="Times New Roman" w:hAnsi="Times New Roman" w:cs="Times New Roman"/>
          <w:sz w:val="24"/>
          <w:szCs w:val="24"/>
          <w:lang w:val="id-ID"/>
        </w:rPr>
        <w:t>.</w:t>
      </w:r>
    </w:p>
    <w:p w14:paraId="3D284B89" w14:textId="77777777" w:rsidR="000F6EE4" w:rsidRPr="00AE33AD" w:rsidRDefault="000F6EE4" w:rsidP="002F65B7">
      <w:pPr>
        <w:pStyle w:val="ListParagraph"/>
        <w:spacing w:line="480" w:lineRule="auto"/>
        <w:ind w:left="426"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Penghindaran Pajak adalah variabel dependen penelitian. Teknik pengukuran </w:t>
      </w:r>
      <w:r w:rsidRPr="00AE33AD">
        <w:rPr>
          <w:rFonts w:ascii="Times New Roman" w:hAnsi="Times New Roman" w:cs="Times New Roman"/>
          <w:i/>
          <w:iCs/>
          <w:sz w:val="24"/>
          <w:szCs w:val="24"/>
          <w:lang w:val="id-ID"/>
        </w:rPr>
        <w:t xml:space="preserve">Effective Tax Rate </w:t>
      </w:r>
      <w:r w:rsidRPr="00AE33AD">
        <w:rPr>
          <w:rFonts w:ascii="Times New Roman" w:hAnsi="Times New Roman" w:cs="Times New Roman"/>
          <w:sz w:val="24"/>
          <w:szCs w:val="24"/>
          <w:lang w:val="id-ID"/>
        </w:rPr>
        <w:t xml:space="preserve">(ETR) digunakan untuk menilai penghindaran pajak ini. ETR adalah metrik berbasis laporan laba rugi yang menilai </w:t>
      </w:r>
      <w:r w:rsidRPr="00AE33AD">
        <w:rPr>
          <w:rFonts w:ascii="Times New Roman" w:hAnsi="Times New Roman" w:cs="Times New Roman"/>
          <w:sz w:val="24"/>
          <w:szCs w:val="24"/>
          <w:lang w:val="id-ID"/>
        </w:rPr>
        <w:lastRenderedPageBreak/>
        <w:t>kemanjuran inisiatif pengurangan pajak yang menghasilkan laba setelah pajak yang besar.</w:t>
      </w:r>
    </w:p>
    <w:p w14:paraId="4DE69C1D" w14:textId="6EF92E65" w:rsidR="000F6EE4" w:rsidRPr="00AE33AD" w:rsidRDefault="000F6EE4" w:rsidP="002F65B7">
      <w:pPr>
        <w:pStyle w:val="ListParagraph"/>
        <w:spacing w:line="480" w:lineRule="auto"/>
        <w:ind w:left="426" w:firstLine="317"/>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Secara sistematis penghindaran pajak dapat dirumuskan</w:t>
      </w:r>
      <w:r w:rsidR="00F96A48" w:rsidRPr="00AE33AD">
        <w:rPr>
          <w:rFonts w:ascii="Times New Roman" w:hAnsi="Times New Roman" w:cs="Times New Roman"/>
          <w:sz w:val="24"/>
          <w:szCs w:val="24"/>
          <w:lang w:val="id-ID"/>
        </w:rPr>
        <w:t xml:space="preserve"> </w:t>
      </w:r>
      <w:r w:rsidRPr="00AE33AD">
        <w:rPr>
          <w:rFonts w:ascii="Times New Roman" w:hAnsi="Times New Roman" w:cs="Times New Roman"/>
          <w:sz w:val="24"/>
          <w:szCs w:val="24"/>
          <w:lang w:val="id-ID"/>
        </w:rPr>
        <w:t>sebagai berikut:</w:t>
      </w:r>
    </w:p>
    <w:p w14:paraId="01981F25" w14:textId="33DC931A" w:rsidR="00881A4D" w:rsidRPr="002F65B7" w:rsidRDefault="000F6EE4" w:rsidP="002F65B7">
      <w:pPr>
        <w:pStyle w:val="ListParagraph"/>
        <w:spacing w:line="480" w:lineRule="auto"/>
        <w:ind w:left="426" w:firstLine="0"/>
        <w:jc w:val="center"/>
        <w:rPr>
          <w:rFonts w:ascii="Times New Roman" w:eastAsiaTheme="minorEastAsia" w:hAnsi="Times New Roman" w:cs="Times New Roman"/>
          <w:sz w:val="24"/>
          <w:szCs w:val="24"/>
          <w:lang w:val="id-ID"/>
        </w:rPr>
      </w:pPr>
      <m:oMathPara>
        <m:oMath>
          <m:r>
            <w:rPr>
              <w:rFonts w:ascii="Cambria Math" w:hAnsi="Cambria Math" w:cs="Times New Roman"/>
              <w:sz w:val="24"/>
              <w:szCs w:val="24"/>
              <w:lang w:val="id-ID"/>
            </w:rPr>
            <m:t xml:space="preserve">Effective Tax Rate </m:t>
          </m:r>
          <m:d>
            <m:dPr>
              <m:ctrlPr>
                <w:rPr>
                  <w:rFonts w:ascii="Cambria Math" w:hAnsi="Cambria Math" w:cs="Times New Roman"/>
                  <w:i/>
                  <w:sz w:val="24"/>
                  <w:szCs w:val="24"/>
                  <w:lang w:val="id-ID"/>
                </w:rPr>
              </m:ctrlPr>
            </m:dPr>
            <m:e>
              <m:r>
                <w:rPr>
                  <w:rFonts w:ascii="Cambria Math" w:hAnsi="Cambria Math" w:cs="Times New Roman"/>
                  <w:sz w:val="24"/>
                  <w:szCs w:val="24"/>
                  <w:lang w:val="id-ID"/>
                </w:rPr>
                <m:t>ETR</m:t>
              </m:r>
            </m:e>
          </m:d>
          <m:r>
            <w:rPr>
              <w:rFonts w:ascii="Cambria Math" w:hAnsi="Cambria Math" w:cs="Times New Roman"/>
              <w:sz w:val="24"/>
              <w:szCs w:val="24"/>
              <w:lang w:val="id-ID"/>
            </w:rPr>
            <m:t>=</m:t>
          </m:r>
          <m:f>
            <m:fPr>
              <m:ctrlPr>
                <w:rPr>
                  <w:rFonts w:ascii="Cambria Math" w:hAnsi="Cambria Math" w:cs="Times New Roman"/>
                  <w:i/>
                  <w:sz w:val="24"/>
                  <w:szCs w:val="24"/>
                  <w:lang w:val="id-ID"/>
                </w:rPr>
              </m:ctrlPr>
            </m:fPr>
            <m:num>
              <m:r>
                <w:rPr>
                  <w:rFonts w:ascii="Cambria Math" w:hAnsi="Cambria Math" w:cs="Times New Roman"/>
                  <w:sz w:val="24"/>
                  <w:szCs w:val="24"/>
                  <w:lang w:val="id-ID"/>
                </w:rPr>
                <m:t>Beban Pajak</m:t>
              </m:r>
            </m:num>
            <m:den>
              <m:r>
                <w:rPr>
                  <w:rFonts w:ascii="Cambria Math" w:hAnsi="Cambria Math" w:cs="Times New Roman"/>
                  <w:sz w:val="24"/>
                  <w:szCs w:val="24"/>
                  <w:lang w:val="id-ID"/>
                </w:rPr>
                <m:t>Pendapatan Sebelum Pajak</m:t>
              </m:r>
            </m:den>
          </m:f>
        </m:oMath>
      </m:oMathPara>
    </w:p>
    <w:p w14:paraId="6C5A250E" w14:textId="21FE30D6" w:rsidR="000F6EE4" w:rsidRPr="00AE33AD" w:rsidRDefault="000F6EE4" w:rsidP="002F65B7">
      <w:pPr>
        <w:spacing w:line="480" w:lineRule="auto"/>
        <w:ind w:left="426" w:firstLine="284"/>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Berdasarkan penjelasan tersebut maka oprasinalisi variabel dapat dilihat pada</w:t>
      </w:r>
      <w:r w:rsidR="00BF647C" w:rsidRPr="00AE33AD">
        <w:rPr>
          <w:rFonts w:ascii="Times New Roman" w:hAnsi="Times New Roman" w:cs="Times New Roman"/>
          <w:sz w:val="24"/>
          <w:szCs w:val="24"/>
          <w:lang w:val="id-ID"/>
        </w:rPr>
        <w:t xml:space="preserve"> </w:t>
      </w:r>
      <w:r w:rsidRPr="00AE33AD">
        <w:rPr>
          <w:rFonts w:ascii="Times New Roman" w:hAnsi="Times New Roman" w:cs="Times New Roman"/>
          <w:sz w:val="24"/>
          <w:szCs w:val="24"/>
          <w:lang w:val="id-ID"/>
        </w:rPr>
        <w:t>tabel berikut :</w:t>
      </w:r>
    </w:p>
    <w:p w14:paraId="6485371E" w14:textId="6CAD16FB" w:rsidR="000F6EE4" w:rsidRPr="00446834" w:rsidRDefault="00446834" w:rsidP="00446834">
      <w:pPr>
        <w:pStyle w:val="Caption"/>
        <w:jc w:val="center"/>
        <w:rPr>
          <w:rFonts w:ascii="Times New Roman" w:hAnsi="Times New Roman" w:cs="Times New Roman"/>
          <w:b/>
          <w:bCs/>
          <w:i w:val="0"/>
          <w:iCs w:val="0"/>
          <w:color w:val="auto"/>
          <w:sz w:val="24"/>
          <w:szCs w:val="24"/>
          <w:lang w:val="id-ID"/>
        </w:rPr>
      </w:pPr>
      <w:bookmarkStart w:id="237" w:name="_Toc101790293"/>
      <w:bookmarkStart w:id="238" w:name="_Toc104012397"/>
      <w:bookmarkStart w:id="239" w:name="_Toc104013521"/>
      <w:bookmarkStart w:id="240" w:name="_Toc110901296"/>
      <w:r w:rsidRPr="00446834">
        <w:rPr>
          <w:rFonts w:ascii="Times New Roman" w:hAnsi="Times New Roman" w:cs="Times New Roman"/>
          <w:b/>
          <w:i w:val="0"/>
          <w:color w:val="auto"/>
          <w:sz w:val="24"/>
          <w:szCs w:val="24"/>
        </w:rPr>
        <w:t xml:space="preserve">Tabel 3. </w:t>
      </w:r>
      <w:r w:rsidRPr="00446834">
        <w:rPr>
          <w:rFonts w:ascii="Times New Roman" w:hAnsi="Times New Roman" w:cs="Times New Roman"/>
          <w:b/>
          <w:i w:val="0"/>
          <w:color w:val="auto"/>
          <w:sz w:val="24"/>
          <w:szCs w:val="24"/>
        </w:rPr>
        <w:fldChar w:fldCharType="begin"/>
      </w:r>
      <w:r w:rsidRPr="00446834">
        <w:rPr>
          <w:rFonts w:ascii="Times New Roman" w:hAnsi="Times New Roman" w:cs="Times New Roman"/>
          <w:b/>
          <w:i w:val="0"/>
          <w:color w:val="auto"/>
          <w:sz w:val="24"/>
          <w:szCs w:val="24"/>
        </w:rPr>
        <w:instrText xml:space="preserve"> SEQ Tabel_3. \* ARABIC </w:instrText>
      </w:r>
      <w:r w:rsidRPr="00446834">
        <w:rPr>
          <w:rFonts w:ascii="Times New Roman" w:hAnsi="Times New Roman" w:cs="Times New Roman"/>
          <w:b/>
          <w:i w:val="0"/>
          <w:color w:val="auto"/>
          <w:sz w:val="24"/>
          <w:szCs w:val="24"/>
        </w:rPr>
        <w:fldChar w:fldCharType="separate"/>
      </w:r>
      <w:r w:rsidR="00B72223">
        <w:rPr>
          <w:rFonts w:ascii="Times New Roman" w:hAnsi="Times New Roman" w:cs="Times New Roman"/>
          <w:b/>
          <w:i w:val="0"/>
          <w:noProof/>
          <w:color w:val="auto"/>
          <w:sz w:val="24"/>
          <w:szCs w:val="24"/>
        </w:rPr>
        <w:t>4</w:t>
      </w:r>
      <w:r w:rsidRPr="00446834">
        <w:rPr>
          <w:rFonts w:ascii="Times New Roman" w:hAnsi="Times New Roman" w:cs="Times New Roman"/>
          <w:b/>
          <w:i w:val="0"/>
          <w:color w:val="auto"/>
          <w:sz w:val="24"/>
          <w:szCs w:val="24"/>
        </w:rPr>
        <w:fldChar w:fldCharType="end"/>
      </w:r>
      <w:r w:rsidRPr="00446834">
        <w:rPr>
          <w:rFonts w:ascii="Times New Roman" w:hAnsi="Times New Roman" w:cs="Times New Roman"/>
          <w:b/>
          <w:i w:val="0"/>
          <w:color w:val="auto"/>
          <w:sz w:val="24"/>
          <w:szCs w:val="24"/>
          <w:lang w:val="id-ID"/>
        </w:rPr>
        <w:t xml:space="preserve"> </w:t>
      </w:r>
      <w:r w:rsidR="00220CA1" w:rsidRPr="00446834">
        <w:rPr>
          <w:rFonts w:ascii="Times New Roman" w:hAnsi="Times New Roman" w:cs="Times New Roman"/>
          <w:b/>
          <w:bCs/>
          <w:i w:val="0"/>
          <w:iCs w:val="0"/>
          <w:color w:val="auto"/>
          <w:sz w:val="24"/>
          <w:szCs w:val="24"/>
          <w:lang w:val="id-ID"/>
        </w:rPr>
        <w:t>Operasional Variabel</w:t>
      </w:r>
      <w:bookmarkEnd w:id="237"/>
      <w:bookmarkEnd w:id="238"/>
      <w:bookmarkEnd w:id="239"/>
      <w:bookmarkEnd w:id="240"/>
    </w:p>
    <w:tbl>
      <w:tblPr>
        <w:tblStyle w:val="TableGrid"/>
        <w:tblW w:w="5320" w:type="pct"/>
        <w:tblInd w:w="108" w:type="dxa"/>
        <w:tblLook w:val="04A0" w:firstRow="1" w:lastRow="0" w:firstColumn="1" w:lastColumn="0" w:noHBand="0" w:noVBand="1"/>
      </w:tblPr>
      <w:tblGrid>
        <w:gridCol w:w="2222"/>
        <w:gridCol w:w="2733"/>
        <w:gridCol w:w="2930"/>
        <w:gridCol w:w="790"/>
      </w:tblGrid>
      <w:tr w:rsidR="000A0507" w:rsidRPr="00AE33AD" w14:paraId="499EB73F" w14:textId="77777777" w:rsidTr="00A80060">
        <w:trPr>
          <w:trHeight w:val="524"/>
        </w:trPr>
        <w:tc>
          <w:tcPr>
            <w:tcW w:w="1280" w:type="pct"/>
          </w:tcPr>
          <w:p w14:paraId="65A05875" w14:textId="77777777" w:rsidR="000F6EE4" w:rsidRPr="00AE33AD" w:rsidRDefault="000F6EE4" w:rsidP="00030E00">
            <w:pPr>
              <w:pStyle w:val="ListParagraph"/>
              <w:ind w:left="0" w:firstLine="0"/>
              <w:jc w:val="center"/>
              <w:rPr>
                <w:rFonts w:ascii="Times New Roman" w:hAnsi="Times New Roman" w:cs="Times New Roman"/>
                <w:b/>
                <w:bCs/>
                <w:sz w:val="24"/>
                <w:szCs w:val="24"/>
                <w:lang w:val="id-ID"/>
              </w:rPr>
            </w:pPr>
            <w:r w:rsidRPr="00AE33AD">
              <w:rPr>
                <w:rFonts w:ascii="Times New Roman" w:hAnsi="Times New Roman" w:cs="Times New Roman"/>
                <w:b/>
                <w:bCs/>
                <w:sz w:val="24"/>
                <w:szCs w:val="24"/>
                <w:lang w:val="id-ID"/>
              </w:rPr>
              <w:t>Variabel</w:t>
            </w:r>
          </w:p>
        </w:tc>
        <w:tc>
          <w:tcPr>
            <w:tcW w:w="1575" w:type="pct"/>
          </w:tcPr>
          <w:p w14:paraId="536E632F" w14:textId="77777777" w:rsidR="000F6EE4" w:rsidRPr="00AE33AD" w:rsidRDefault="000F6EE4" w:rsidP="00030E00">
            <w:pPr>
              <w:pStyle w:val="ListParagraph"/>
              <w:ind w:left="0" w:firstLine="0"/>
              <w:jc w:val="center"/>
              <w:rPr>
                <w:rFonts w:ascii="Times New Roman" w:hAnsi="Times New Roman" w:cs="Times New Roman"/>
                <w:b/>
                <w:bCs/>
                <w:sz w:val="24"/>
                <w:szCs w:val="24"/>
                <w:lang w:val="id-ID"/>
              </w:rPr>
            </w:pPr>
            <w:r w:rsidRPr="00AE33AD">
              <w:rPr>
                <w:rFonts w:ascii="Times New Roman" w:hAnsi="Times New Roman" w:cs="Times New Roman"/>
                <w:b/>
                <w:bCs/>
                <w:sz w:val="24"/>
                <w:szCs w:val="24"/>
                <w:lang w:val="id-ID"/>
              </w:rPr>
              <w:t>Defini/konsep</w:t>
            </w:r>
          </w:p>
        </w:tc>
        <w:tc>
          <w:tcPr>
            <w:tcW w:w="1689" w:type="pct"/>
          </w:tcPr>
          <w:p w14:paraId="4CDFE461" w14:textId="77777777" w:rsidR="000F6EE4" w:rsidRPr="00AE33AD" w:rsidRDefault="000F6EE4" w:rsidP="00030E00">
            <w:pPr>
              <w:pStyle w:val="ListParagraph"/>
              <w:ind w:left="0" w:firstLine="0"/>
              <w:jc w:val="center"/>
              <w:rPr>
                <w:rFonts w:ascii="Times New Roman" w:hAnsi="Times New Roman" w:cs="Times New Roman"/>
                <w:b/>
                <w:bCs/>
                <w:sz w:val="24"/>
                <w:szCs w:val="24"/>
                <w:lang w:val="id-ID"/>
              </w:rPr>
            </w:pPr>
            <w:r w:rsidRPr="00AE33AD">
              <w:rPr>
                <w:rFonts w:ascii="Times New Roman" w:hAnsi="Times New Roman" w:cs="Times New Roman"/>
                <w:b/>
                <w:bCs/>
                <w:sz w:val="24"/>
                <w:szCs w:val="24"/>
                <w:lang w:val="id-ID"/>
              </w:rPr>
              <w:t>Indikator</w:t>
            </w:r>
          </w:p>
        </w:tc>
        <w:tc>
          <w:tcPr>
            <w:tcW w:w="455" w:type="pct"/>
          </w:tcPr>
          <w:p w14:paraId="44494311" w14:textId="77777777" w:rsidR="000F6EE4" w:rsidRPr="00AE33AD" w:rsidRDefault="000F6EE4" w:rsidP="00030E00">
            <w:pPr>
              <w:pStyle w:val="ListParagraph"/>
              <w:ind w:left="0" w:firstLine="0"/>
              <w:jc w:val="center"/>
              <w:rPr>
                <w:rFonts w:ascii="Times New Roman" w:hAnsi="Times New Roman" w:cs="Times New Roman"/>
                <w:b/>
                <w:bCs/>
                <w:sz w:val="24"/>
                <w:szCs w:val="24"/>
                <w:lang w:val="id-ID"/>
              </w:rPr>
            </w:pPr>
            <w:r w:rsidRPr="00AE33AD">
              <w:rPr>
                <w:rFonts w:ascii="Times New Roman" w:hAnsi="Times New Roman" w:cs="Times New Roman"/>
                <w:b/>
                <w:bCs/>
                <w:sz w:val="24"/>
                <w:szCs w:val="24"/>
                <w:lang w:val="id-ID"/>
              </w:rPr>
              <w:t>Skala Ukur</w:t>
            </w:r>
          </w:p>
        </w:tc>
      </w:tr>
      <w:tr w:rsidR="000A0507" w:rsidRPr="00AE33AD" w14:paraId="4E15C1E9" w14:textId="77777777" w:rsidTr="00A80060">
        <w:trPr>
          <w:trHeight w:val="6273"/>
        </w:trPr>
        <w:tc>
          <w:tcPr>
            <w:tcW w:w="1280" w:type="pct"/>
          </w:tcPr>
          <w:p w14:paraId="68E8BE15" w14:textId="77777777" w:rsidR="000F6EE4" w:rsidRPr="00AE33AD" w:rsidRDefault="000F6EE4" w:rsidP="00030E00">
            <w:pPr>
              <w:pStyle w:val="ListParagraph"/>
              <w:ind w:left="0" w:firstLine="0"/>
              <w:jc w:val="center"/>
              <w:rPr>
                <w:rFonts w:ascii="Times New Roman" w:hAnsi="Times New Roman" w:cs="Times New Roman"/>
                <w:b/>
                <w:bCs/>
                <w:sz w:val="24"/>
                <w:szCs w:val="24"/>
                <w:lang w:val="id-ID"/>
              </w:rPr>
            </w:pPr>
            <w:r w:rsidRPr="00AE33AD">
              <w:rPr>
                <w:rFonts w:ascii="Times New Roman" w:hAnsi="Times New Roman" w:cs="Times New Roman"/>
                <w:b/>
                <w:bCs/>
                <w:i/>
                <w:iCs/>
                <w:sz w:val="24"/>
                <w:szCs w:val="24"/>
                <w:lang w:val="id-ID"/>
              </w:rPr>
              <w:t>Corporate Social Responsibility</w:t>
            </w:r>
            <w:r w:rsidRPr="00AE33AD">
              <w:rPr>
                <w:rFonts w:ascii="Times New Roman" w:hAnsi="Times New Roman" w:cs="Times New Roman"/>
                <w:b/>
                <w:bCs/>
                <w:sz w:val="24"/>
                <w:szCs w:val="24"/>
                <w:lang w:val="id-ID"/>
              </w:rPr>
              <w:t xml:space="preserve"> (X</w:t>
            </w:r>
            <w:r w:rsidRPr="00AE33AD">
              <w:rPr>
                <w:rFonts w:ascii="Times New Roman" w:hAnsi="Times New Roman" w:cs="Times New Roman"/>
                <w:b/>
                <w:bCs/>
                <w:sz w:val="24"/>
                <w:szCs w:val="24"/>
                <w:vertAlign w:val="subscript"/>
                <w:lang w:val="id-ID"/>
              </w:rPr>
              <w:t>1</w:t>
            </w:r>
            <w:r w:rsidRPr="00AE33AD">
              <w:rPr>
                <w:rFonts w:ascii="Times New Roman" w:hAnsi="Times New Roman" w:cs="Times New Roman"/>
                <w:b/>
                <w:bCs/>
                <w:sz w:val="24"/>
                <w:szCs w:val="24"/>
                <w:lang w:val="id-ID"/>
              </w:rPr>
              <w:t>)</w:t>
            </w:r>
          </w:p>
        </w:tc>
        <w:tc>
          <w:tcPr>
            <w:tcW w:w="1575" w:type="pct"/>
          </w:tcPr>
          <w:p w14:paraId="43D10F6F" w14:textId="77777777" w:rsidR="000F6EE4" w:rsidRPr="00AE33AD" w:rsidRDefault="000F6EE4" w:rsidP="00030E00">
            <w:pPr>
              <w:pStyle w:val="ListParagraph"/>
              <w:ind w:left="0" w:firstLine="0"/>
              <w:rPr>
                <w:rFonts w:ascii="Times New Roman" w:hAnsi="Times New Roman" w:cs="Times New Roman"/>
                <w:sz w:val="24"/>
                <w:szCs w:val="24"/>
                <w:lang w:val="id-ID"/>
              </w:rPr>
            </w:pPr>
            <w:r w:rsidRPr="00AE33AD">
              <w:rPr>
                <w:rFonts w:ascii="Times New Roman" w:hAnsi="Times New Roman" w:cs="Times New Roman"/>
                <w:sz w:val="24"/>
                <w:szCs w:val="24"/>
                <w:lang w:val="id-ID"/>
              </w:rPr>
              <w:t>CSR merupakan tanggung jawab sosial terhadap lingkungan sekitar yang dilakukan oleh sebuah perusahaan dalam berbagai bentuk kegiatan. Dengantujuan mendapatkan dampak positif dari masyrakat. Pengukuran variabel CSR ini dilakukan dengan mengungkapkan checklist yang mengacu pada GRI 4. apabila item i diungkapkan maka diberikan nilai 1, jika item i tidak diungkapkan maka diberikan nilai 0 pada check list tersebut</w:t>
            </w:r>
            <w:r w:rsidRPr="00AE33AD">
              <w:rPr>
                <w:rFonts w:ascii="Times New Roman" w:hAnsi="Times New Roman" w:cs="Times New Roman"/>
                <w:b/>
                <w:bCs/>
                <w:sz w:val="24"/>
                <w:szCs w:val="24"/>
                <w:lang w:val="id-ID"/>
              </w:rPr>
              <w:t xml:space="preserve">.(Paradita &amp; Supriyadi,2015) dalam </w:t>
            </w:r>
            <w:r w:rsidRPr="00AE33AD">
              <w:rPr>
                <w:rFonts w:ascii="Times New Roman" w:hAnsi="Times New Roman" w:cs="Times New Roman"/>
                <w:b/>
                <w:bCs/>
                <w:sz w:val="24"/>
                <w:szCs w:val="24"/>
                <w:lang w:val="id-ID"/>
              </w:rPr>
              <w:fldChar w:fldCharType="begin" w:fldLock="1"/>
            </w:r>
            <w:r w:rsidRPr="00AE33AD">
              <w:rPr>
                <w:rFonts w:ascii="Times New Roman" w:hAnsi="Times New Roman" w:cs="Times New Roman"/>
                <w:b/>
                <w:bCs/>
                <w:sz w:val="24"/>
                <w:szCs w:val="24"/>
                <w:lang w:val="id-ID"/>
              </w:rPr>
              <w:instrText>ADDIN CSL_CITATION {"citationItems":[{"id":"ITEM-1","itemData":{"DOI":"10.25105/jmat.v7i1.6315","abstract":"&lt;p&gt;&lt;em&gt;Penelitian ini bertujuan untuk menguji pengaruh corporate social responsibility, capital intensity dan kualitas audit terhadap penghindaran pajak pada perusahaan manufaktur yang terdaftar di Bursa Efek Indonesia. Populasi penelitian ini adalah perusahaan manufaktur yang terdaftar di Bursa Efek Indonesia (BEI) periode 2014-2016, 144 perusahaan dan sampel 34 perusahaan manufaktur. Data yang digunakan dalam penelitian ini adalah data sekunder yang berasal laporan keuangan dan laporan tahunan perusahaan manufaktur. Pengambilan sampel menggunakan teknik purposive sampling. Metode analisis pada penelitian ini menggunakan regresi linier berganda. Hasil penelitian adalah bahwa corporate social responsibility dan kualitas audit berpengaruh signifikan terhadap penghindaran pajak, sedangkan capital intensity tidak berpengaruh terhadap penghindaran pajak.&lt;/em&gt;&lt;/p&gt;","author":[{"dropping-particle":"","family":"Zoebar","given":"Masyithah Kenza Yutaro","non-dropping-particle":"","parse-names":false,"suffix":""},{"dropping-particle":"","family":"Miftah","given":"Desrir","non-dropping-particle":"","parse-names":false,"suffix":""}],"container-title":"Jurnal Magister Akuntansi Trisakti","id":"ITEM-1","issue":"1","issued":{"date-parts":[["2020"]]},"page":"25","title":"Pengaruh Corporate Social Responsibility, Capital Intensity Dan Kualitas Audit Terhadap Penghindaran Pajak","type":"article-journal","volume":"7"},"uris":["http://www.mendeley.com/documents/?uuid=73867ef6-98b7-4426-aca0-78cfbe6a9445"]}],"mendeley":{"formattedCitation":"(Zoebar &amp; Miftah, 2020)","plainTextFormattedCitation":"(Zoebar &amp; Miftah, 2020)","previouslyFormattedCitation":"(Zoebar &amp; Miftah, 2020)"},"properties":{"noteIndex":0},"schema":"https://github.com/citation-style-language/schema/raw/master/csl-citation.json"}</w:instrText>
            </w:r>
            <w:r w:rsidRPr="00AE33AD">
              <w:rPr>
                <w:rFonts w:ascii="Times New Roman" w:hAnsi="Times New Roman" w:cs="Times New Roman"/>
                <w:b/>
                <w:bCs/>
                <w:sz w:val="24"/>
                <w:szCs w:val="24"/>
                <w:lang w:val="id-ID"/>
              </w:rPr>
              <w:fldChar w:fldCharType="separate"/>
            </w:r>
            <w:r w:rsidRPr="00AE33AD">
              <w:rPr>
                <w:rFonts w:ascii="Times New Roman" w:hAnsi="Times New Roman" w:cs="Times New Roman"/>
                <w:b/>
                <w:bCs/>
                <w:noProof/>
                <w:sz w:val="24"/>
                <w:szCs w:val="24"/>
                <w:lang w:val="id-ID"/>
              </w:rPr>
              <w:t>(Zoebar &amp; Miftah, 2020)</w:t>
            </w:r>
            <w:r w:rsidRPr="00AE33AD">
              <w:rPr>
                <w:rFonts w:ascii="Times New Roman" w:hAnsi="Times New Roman" w:cs="Times New Roman"/>
                <w:b/>
                <w:bCs/>
                <w:sz w:val="24"/>
                <w:szCs w:val="24"/>
                <w:lang w:val="id-ID"/>
              </w:rPr>
              <w:fldChar w:fldCharType="end"/>
            </w:r>
            <w:r w:rsidRPr="00AE33AD">
              <w:rPr>
                <w:rFonts w:ascii="Times New Roman" w:hAnsi="Times New Roman" w:cs="Times New Roman"/>
                <w:sz w:val="24"/>
                <w:szCs w:val="24"/>
                <w:lang w:val="id-ID"/>
              </w:rPr>
              <w:t>.</w:t>
            </w:r>
          </w:p>
        </w:tc>
        <w:tc>
          <w:tcPr>
            <w:tcW w:w="1689" w:type="pct"/>
          </w:tcPr>
          <w:p w14:paraId="6C62A9E8" w14:textId="77777777" w:rsidR="000F6EE4" w:rsidRPr="00AE33AD" w:rsidRDefault="00F57480" w:rsidP="00030E00">
            <w:pPr>
              <w:pStyle w:val="ListParagraph"/>
              <w:ind w:left="0" w:firstLine="0"/>
              <w:jc w:val="center"/>
              <w:rPr>
                <w:rFonts w:ascii="Times New Roman" w:eastAsiaTheme="minorEastAsia" w:hAnsi="Times New Roman" w:cs="Times New Roman"/>
                <w:b/>
                <w:bCs/>
                <w:sz w:val="24"/>
                <w:szCs w:val="24"/>
                <w:lang w:val="id-ID"/>
              </w:rPr>
            </w:pPr>
            <m:oMathPara>
              <m:oMathParaPr>
                <m:jc m:val="center"/>
              </m:oMathParaPr>
              <m:oMath>
                <m:r>
                  <m:rPr>
                    <m:sty m:val="bi"/>
                  </m:rPr>
                  <w:rPr>
                    <w:rFonts w:ascii="Cambria Math" w:hAnsi="Cambria Math" w:cs="Times New Roman"/>
                    <w:sz w:val="24"/>
                    <w:szCs w:val="24"/>
                    <w:lang w:val="id-ID"/>
                  </w:rPr>
                  <m:t>CSRDi=</m:t>
                </m:r>
                <m:f>
                  <m:fPr>
                    <m:ctrlPr>
                      <w:rPr>
                        <w:rFonts w:ascii="Cambria Math" w:hAnsi="Cambria Math" w:cs="Times New Roman"/>
                        <w:b/>
                        <w:bCs/>
                        <w:i/>
                        <w:sz w:val="24"/>
                        <w:szCs w:val="24"/>
                        <w:lang w:val="id-ID"/>
                      </w:rPr>
                    </m:ctrlPr>
                  </m:fPr>
                  <m:num>
                    <m:nary>
                      <m:naryPr>
                        <m:chr m:val="∑"/>
                        <m:limLoc m:val="undOvr"/>
                        <m:subHide m:val="1"/>
                        <m:supHide m:val="1"/>
                        <m:ctrlPr>
                          <w:rPr>
                            <w:rFonts w:ascii="Cambria Math" w:hAnsi="Cambria Math" w:cs="Times New Roman"/>
                            <w:b/>
                            <w:bCs/>
                            <w:i/>
                            <w:sz w:val="24"/>
                            <w:szCs w:val="24"/>
                            <w:lang w:val="id-ID"/>
                          </w:rPr>
                        </m:ctrlPr>
                      </m:naryPr>
                      <m:sub/>
                      <m:sup/>
                      <m:e>
                        <m:r>
                          <m:rPr>
                            <m:sty m:val="bi"/>
                          </m:rPr>
                          <w:rPr>
                            <w:rFonts w:ascii="Cambria Math" w:hAnsi="Cambria Math" w:cs="Times New Roman"/>
                            <w:sz w:val="24"/>
                            <w:szCs w:val="24"/>
                            <w:lang w:val="id-ID"/>
                          </w:rPr>
                          <m:t>Xij</m:t>
                        </m:r>
                      </m:e>
                    </m:nary>
                  </m:num>
                  <m:den>
                    <m:r>
                      <m:rPr>
                        <m:sty m:val="bi"/>
                      </m:rPr>
                      <w:rPr>
                        <w:rFonts w:ascii="Cambria Math" w:hAnsi="Cambria Math" w:cs="Times New Roman"/>
                        <w:sz w:val="24"/>
                        <w:szCs w:val="24"/>
                        <w:lang w:val="id-ID"/>
                      </w:rPr>
                      <m:t>Nj</m:t>
                    </m:r>
                  </m:den>
                </m:f>
              </m:oMath>
            </m:oMathPara>
          </w:p>
          <w:p w14:paraId="2CCFFEDE" w14:textId="77777777" w:rsidR="00375CB8" w:rsidRPr="00AE33AD" w:rsidRDefault="00375CB8" w:rsidP="00030E00">
            <w:pPr>
              <w:pStyle w:val="ListParagraph"/>
              <w:ind w:left="0" w:firstLine="0"/>
              <w:rPr>
                <w:rFonts w:ascii="Times New Roman" w:eastAsiaTheme="minorEastAsia" w:hAnsi="Times New Roman" w:cs="Times New Roman"/>
                <w:sz w:val="24"/>
                <w:szCs w:val="24"/>
                <w:lang w:val="id-ID"/>
              </w:rPr>
            </w:pPr>
            <w:r w:rsidRPr="00AE33AD">
              <w:rPr>
                <w:rFonts w:ascii="Times New Roman" w:eastAsiaTheme="minorEastAsia" w:hAnsi="Times New Roman" w:cs="Times New Roman"/>
                <w:sz w:val="24"/>
                <w:szCs w:val="24"/>
                <w:lang w:val="id-ID"/>
              </w:rPr>
              <w:t>Keterangan:</w:t>
            </w:r>
          </w:p>
          <w:p w14:paraId="2111B16E" w14:textId="40672598" w:rsidR="00375CB8" w:rsidRPr="00AE33AD" w:rsidRDefault="00375CB8" w:rsidP="00030E00">
            <w:pPr>
              <w:pStyle w:val="ListParagraph"/>
              <w:ind w:left="0" w:firstLine="0"/>
              <w:rPr>
                <w:rFonts w:ascii="Times New Roman" w:eastAsiaTheme="minorEastAsia" w:hAnsi="Times New Roman" w:cs="Times New Roman"/>
                <w:sz w:val="24"/>
                <w:szCs w:val="24"/>
                <w:lang w:val="id-ID"/>
              </w:rPr>
            </w:pPr>
            <w:r w:rsidRPr="00AE33AD">
              <w:rPr>
                <w:rFonts w:ascii="Times New Roman" w:eastAsiaTheme="minorEastAsia" w:hAnsi="Times New Roman" w:cs="Times New Roman"/>
                <w:sz w:val="24"/>
                <w:szCs w:val="24"/>
                <w:lang w:val="id-ID"/>
              </w:rPr>
              <w:t>CSRDi : Corporate Social Responsibility Index Perusahaan j</w:t>
            </w:r>
          </w:p>
          <w:p w14:paraId="501A04A5" w14:textId="094229CF" w:rsidR="00ED1C96" w:rsidRPr="00AE33AD" w:rsidRDefault="00932712" w:rsidP="00030E00">
            <w:pPr>
              <w:pStyle w:val="ListParagraph"/>
              <w:ind w:left="0" w:firstLine="0"/>
              <w:rPr>
                <w:rFonts w:ascii="Times New Roman" w:eastAsiaTheme="minorEastAsia" w:hAnsi="Times New Roman" w:cs="Times New Roman"/>
                <w:sz w:val="24"/>
                <w:szCs w:val="24"/>
                <w:lang w:val="id-ID"/>
              </w:rPr>
            </w:pPr>
            <m:oMath>
              <m:nary>
                <m:naryPr>
                  <m:chr m:val="∑"/>
                  <m:limLoc m:val="undOvr"/>
                  <m:subHide m:val="1"/>
                  <m:supHide m:val="1"/>
                  <m:ctrlPr>
                    <w:rPr>
                      <w:rFonts w:ascii="Cambria Math" w:hAnsi="Cambria Math" w:cs="Times New Roman"/>
                      <w:i/>
                      <w:sz w:val="24"/>
                      <w:szCs w:val="24"/>
                      <w:lang w:val="id-ID"/>
                    </w:rPr>
                  </m:ctrlPr>
                </m:naryPr>
                <m:sub/>
                <m:sup/>
                <m:e>
                  <m:r>
                    <w:rPr>
                      <w:rFonts w:ascii="Cambria Math" w:hAnsi="Cambria Math" w:cs="Times New Roman"/>
                      <w:sz w:val="24"/>
                      <w:szCs w:val="24"/>
                      <w:lang w:val="id-ID"/>
                    </w:rPr>
                    <m:t>Xij</m:t>
                  </m:r>
                </m:e>
              </m:nary>
            </m:oMath>
            <w:r w:rsidR="00ED1C96" w:rsidRPr="00AE33AD">
              <w:rPr>
                <w:rFonts w:ascii="Times New Roman" w:eastAsiaTheme="minorEastAsia" w:hAnsi="Times New Roman" w:cs="Times New Roman"/>
                <w:sz w:val="24"/>
                <w:szCs w:val="24"/>
                <w:lang w:val="id-ID"/>
              </w:rPr>
              <w:t xml:space="preserve"> : Jumlah item yang diungkapkan perusahaan j, 1 = jika item i diungkapakan; 0 = jika item i tidak diungkapkan</w:t>
            </w:r>
          </w:p>
          <w:p w14:paraId="11BDE25F" w14:textId="3D7B1ECF" w:rsidR="00ED1C96" w:rsidRPr="00AE33AD" w:rsidRDefault="00ED1C96" w:rsidP="00030E00">
            <w:pPr>
              <w:pStyle w:val="ListParagraph"/>
              <w:ind w:left="0" w:firstLine="0"/>
              <w:rPr>
                <w:rFonts w:ascii="Times New Roman" w:eastAsiaTheme="minorEastAsia" w:hAnsi="Times New Roman" w:cs="Times New Roman"/>
                <w:sz w:val="24"/>
                <w:szCs w:val="24"/>
                <w:lang w:val="id-ID"/>
              </w:rPr>
            </w:pPr>
            <w:r w:rsidRPr="00AE33AD">
              <w:rPr>
                <w:rFonts w:ascii="Times New Roman" w:eastAsiaTheme="minorEastAsia" w:hAnsi="Times New Roman" w:cs="Times New Roman"/>
                <w:sz w:val="24"/>
                <w:szCs w:val="24"/>
                <w:lang w:val="id-ID"/>
              </w:rPr>
              <w:t>Nj : jumlah item untuk perusahaan j, nj ≤ 91</w:t>
            </w:r>
          </w:p>
          <w:p w14:paraId="4649ED11" w14:textId="1444738D" w:rsidR="00375CB8" w:rsidRPr="00AE33AD" w:rsidRDefault="00375CB8" w:rsidP="00030E00">
            <w:pPr>
              <w:pStyle w:val="ListParagraph"/>
              <w:ind w:left="0" w:firstLine="0"/>
              <w:rPr>
                <w:rFonts w:ascii="Times New Roman" w:hAnsi="Times New Roman" w:cs="Times New Roman"/>
                <w:b/>
                <w:bCs/>
                <w:sz w:val="24"/>
                <w:szCs w:val="24"/>
                <w:lang w:val="id-ID"/>
              </w:rPr>
            </w:pPr>
          </w:p>
        </w:tc>
        <w:tc>
          <w:tcPr>
            <w:tcW w:w="455" w:type="pct"/>
          </w:tcPr>
          <w:p w14:paraId="1D18738E" w14:textId="77777777" w:rsidR="000F6EE4" w:rsidRPr="00AE33AD" w:rsidRDefault="000F6EE4" w:rsidP="00030E00">
            <w:pPr>
              <w:pStyle w:val="ListParagraph"/>
              <w:ind w:left="0" w:firstLine="0"/>
              <w:jc w:val="center"/>
              <w:rPr>
                <w:rFonts w:ascii="Times New Roman" w:hAnsi="Times New Roman" w:cs="Times New Roman"/>
                <w:sz w:val="24"/>
                <w:szCs w:val="24"/>
                <w:lang w:val="id-ID"/>
              </w:rPr>
            </w:pPr>
            <w:r w:rsidRPr="00AE33AD">
              <w:rPr>
                <w:rFonts w:ascii="Times New Roman" w:hAnsi="Times New Roman" w:cs="Times New Roman"/>
                <w:sz w:val="24"/>
                <w:szCs w:val="24"/>
                <w:lang w:val="id-ID"/>
              </w:rPr>
              <w:t>Rasio</w:t>
            </w:r>
          </w:p>
        </w:tc>
      </w:tr>
      <w:tr w:rsidR="000A0507" w:rsidRPr="00AE33AD" w14:paraId="081D97C0" w14:textId="77777777" w:rsidTr="00A80060">
        <w:trPr>
          <w:trHeight w:val="6289"/>
        </w:trPr>
        <w:tc>
          <w:tcPr>
            <w:tcW w:w="1280" w:type="pct"/>
          </w:tcPr>
          <w:p w14:paraId="33BCF1BE" w14:textId="77777777" w:rsidR="000F6EE4" w:rsidRPr="00AE33AD" w:rsidRDefault="000F6EE4" w:rsidP="00030E00">
            <w:pPr>
              <w:pStyle w:val="ListParagraph"/>
              <w:ind w:left="0" w:firstLine="0"/>
              <w:jc w:val="center"/>
              <w:rPr>
                <w:rFonts w:ascii="Times New Roman" w:hAnsi="Times New Roman" w:cs="Times New Roman"/>
                <w:b/>
                <w:bCs/>
                <w:sz w:val="24"/>
                <w:szCs w:val="24"/>
                <w:lang w:val="id-ID"/>
              </w:rPr>
            </w:pPr>
            <w:r w:rsidRPr="00AE33AD">
              <w:rPr>
                <w:rFonts w:ascii="Times New Roman" w:hAnsi="Times New Roman" w:cs="Times New Roman"/>
                <w:b/>
                <w:bCs/>
                <w:sz w:val="24"/>
                <w:szCs w:val="24"/>
                <w:lang w:val="id-ID"/>
              </w:rPr>
              <w:lastRenderedPageBreak/>
              <w:t>Ukuran Perusahaan (X</w:t>
            </w:r>
            <w:r w:rsidRPr="00AE33AD">
              <w:rPr>
                <w:rFonts w:ascii="Times New Roman" w:hAnsi="Times New Roman" w:cs="Times New Roman"/>
                <w:b/>
                <w:bCs/>
                <w:sz w:val="24"/>
                <w:szCs w:val="24"/>
                <w:vertAlign w:val="subscript"/>
                <w:lang w:val="id-ID"/>
              </w:rPr>
              <w:t>2</w:t>
            </w:r>
            <w:r w:rsidRPr="00AE33AD">
              <w:rPr>
                <w:rFonts w:ascii="Times New Roman" w:hAnsi="Times New Roman" w:cs="Times New Roman"/>
                <w:b/>
                <w:bCs/>
                <w:sz w:val="24"/>
                <w:szCs w:val="24"/>
                <w:lang w:val="id-ID"/>
              </w:rPr>
              <w:t xml:space="preserve">) </w:t>
            </w:r>
          </w:p>
        </w:tc>
        <w:tc>
          <w:tcPr>
            <w:tcW w:w="1575" w:type="pct"/>
          </w:tcPr>
          <w:p w14:paraId="7292E7A7" w14:textId="77777777" w:rsidR="000F6EE4" w:rsidRPr="00AE33AD" w:rsidRDefault="000F6EE4" w:rsidP="00030E00">
            <w:pPr>
              <w:pStyle w:val="ListParagraph"/>
              <w:ind w:left="0" w:firstLine="0"/>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Menurut </w:t>
            </w:r>
            <w:r w:rsidRPr="00AE33AD">
              <w:rPr>
                <w:rFonts w:ascii="Times New Roman" w:hAnsi="Times New Roman" w:cs="Times New Roman"/>
                <w:b/>
                <w:bCs/>
                <w:sz w:val="24"/>
                <w:szCs w:val="24"/>
                <w:lang w:val="id-ID"/>
              </w:rPr>
              <w:t xml:space="preserve">(A1 charaibl et al.2016 dalam </w:t>
            </w:r>
            <w:r w:rsidRPr="00AE33AD">
              <w:rPr>
                <w:rFonts w:ascii="Times New Roman" w:hAnsi="Times New Roman" w:cs="Times New Roman"/>
                <w:b/>
                <w:bCs/>
                <w:sz w:val="24"/>
                <w:szCs w:val="24"/>
                <w:lang w:val="id-ID"/>
              </w:rPr>
              <w:fldChar w:fldCharType="begin" w:fldLock="1"/>
            </w:r>
            <w:r w:rsidRPr="00AE33AD">
              <w:rPr>
                <w:rFonts w:ascii="Times New Roman" w:hAnsi="Times New Roman" w:cs="Times New Roman"/>
                <w:b/>
                <w:bCs/>
                <w:sz w:val="24"/>
                <w:szCs w:val="24"/>
                <w:lang w:val="id-ID"/>
              </w:rPr>
              <w:instrText>ADDIN CSL_CITATION {"citationItems":[{"id":"ITEM-1","itemData":{"DOI":"10.52362/jisamar.v6i1.641","author":[{"dropping-particle":"","family":"Saputra","given":"Deni","non-dropping-particle":"","parse-names":false,"suffix":""},{"dropping-particle":"","family":"Dwi","given":"Rindy Citra","non-dropping-particle":"","parse-names":false,"suffix":""},{"dropping-particle":"","family":"Yulita","given":"Ranti Herma","non-dropping-particle":"","parse-names":false,"suffix":""}],"id":"ITEM-1","issue":"1","issued":{"date-parts":[["2021"]]},"page":"47-57","title":"PENGARUH CORPORATE SOCIAL RESPONSIBILITY DAN UKURAN PERUSAHAAN TERHADAP PENGHINDARAN PAJAK The influence of corporate social responsibility and company size on tax avoidance","type":"article-journal","volume":"6"},"uris":["http://www.mendeley.com/documents/?uuid=9cff5150-0871-49e0-9a87-4e392ccf96a1"]}],"mendeley":{"formattedCitation":"(Saputra et al., 2021)","plainTextFormattedCitation":"(Saputra et al., 2021)","previouslyFormattedCitation":"(Saputra et al., 2021)"},"properties":{"noteIndex":0},"schema":"https://github.com/citation-style-language/schema/raw/master/csl-citation.json"}</w:instrText>
            </w:r>
            <w:r w:rsidRPr="00AE33AD">
              <w:rPr>
                <w:rFonts w:ascii="Times New Roman" w:hAnsi="Times New Roman" w:cs="Times New Roman"/>
                <w:b/>
                <w:bCs/>
                <w:sz w:val="24"/>
                <w:szCs w:val="24"/>
                <w:lang w:val="id-ID"/>
              </w:rPr>
              <w:fldChar w:fldCharType="separate"/>
            </w:r>
            <w:r w:rsidRPr="00AE33AD">
              <w:rPr>
                <w:rFonts w:ascii="Times New Roman" w:hAnsi="Times New Roman" w:cs="Times New Roman"/>
                <w:b/>
                <w:bCs/>
                <w:noProof/>
                <w:sz w:val="24"/>
                <w:szCs w:val="24"/>
                <w:lang w:val="id-ID"/>
              </w:rPr>
              <w:t>(Saputra et al., 2021)</w:t>
            </w:r>
            <w:r w:rsidRPr="00AE33AD">
              <w:rPr>
                <w:rFonts w:ascii="Times New Roman" w:hAnsi="Times New Roman" w:cs="Times New Roman"/>
                <w:b/>
                <w:bCs/>
                <w:sz w:val="24"/>
                <w:szCs w:val="24"/>
                <w:lang w:val="id-ID"/>
              </w:rPr>
              <w:fldChar w:fldCharType="end"/>
            </w:r>
            <w:r w:rsidRPr="00AE33AD">
              <w:rPr>
                <w:rFonts w:ascii="Times New Roman" w:hAnsi="Times New Roman" w:cs="Times New Roman"/>
                <w:sz w:val="24"/>
                <w:szCs w:val="24"/>
                <w:lang w:val="id-ID"/>
              </w:rPr>
              <w:t xml:space="preserve"> Ukuran Perusahaan dapat diartikan sebagai skala dimana dapat diklasifikasikan besar atau kecilnyadengan berbagai cara, anatara laian total aset, log </w:t>
            </w:r>
            <w:r w:rsidRPr="00AE33AD">
              <w:rPr>
                <w:rFonts w:ascii="Times New Roman" w:hAnsi="Times New Roman" w:cs="Times New Roman"/>
                <w:i/>
                <w:iCs/>
                <w:sz w:val="24"/>
                <w:szCs w:val="24"/>
                <w:lang w:val="id-ID"/>
              </w:rPr>
              <w:t>size</w:t>
            </w:r>
            <w:r w:rsidRPr="00AE33AD">
              <w:rPr>
                <w:rFonts w:ascii="Times New Roman" w:hAnsi="Times New Roman" w:cs="Times New Roman"/>
                <w:sz w:val="24"/>
                <w:szCs w:val="24"/>
                <w:lang w:val="id-ID"/>
              </w:rPr>
              <w:t xml:space="preserve"> dsb. Menurut </w:t>
            </w:r>
            <w:r w:rsidRPr="00AE33AD">
              <w:rPr>
                <w:rFonts w:ascii="Times New Roman" w:hAnsi="Times New Roman" w:cs="Times New Roman"/>
                <w:b/>
                <w:bCs/>
                <w:sz w:val="24"/>
                <w:szCs w:val="24"/>
                <w:lang w:val="id-ID"/>
              </w:rPr>
              <w:t xml:space="preserve">Rego (2003) dalam </w:t>
            </w:r>
            <w:r w:rsidRPr="00AE33AD">
              <w:rPr>
                <w:rFonts w:ascii="Times New Roman" w:hAnsi="Times New Roman" w:cs="Times New Roman"/>
                <w:b/>
                <w:bCs/>
                <w:sz w:val="24"/>
                <w:szCs w:val="24"/>
                <w:lang w:val="id-ID"/>
              </w:rPr>
              <w:fldChar w:fldCharType="begin" w:fldLock="1"/>
            </w:r>
            <w:r w:rsidRPr="00AE33AD">
              <w:rPr>
                <w:rFonts w:ascii="Times New Roman" w:hAnsi="Times New Roman" w:cs="Times New Roman"/>
                <w:b/>
                <w:bCs/>
                <w:sz w:val="24"/>
                <w:szCs w:val="24"/>
                <w:lang w:val="id-ID"/>
              </w:rPr>
              <w:instrText>ADDIN CSL_CITATION {"citationItems":[{"id":"ITEM-1","itemData":{"abstract":"This study aimed to examine the effect of leverage, Company Size, Quality Audits of tax evasion on manufacturing companies listed in Indonesia Stock Exchange (BEI) 2011-2015. The sample used in this research is manufacturing companies listed in Indonesia Stock Exchange based on predefined criteria and sample selected were 17 companies from a total of 33 company. Purposipe sampling and testing this hypothesis using multiple linear regression analysis. In this study the variables for leverage, and firm size has no effect against tax evasion, while the variable quality inspection Audit Matter to tax evasion and for the coefficient of determination (adjusted R) is worth 0.070. This suggests that the overall effect of the independent variable leverage, company size, and Quality Audit, against tax evasion by 7% while the remaining 93% is influenced by other variables. This study is one of the tasks of Financial Accounting Seminar subjects.","author":[{"dropping-particle":"","family":"Nurfadilah","given":"","non-dropping-particle":"","parse-names":false,"suffix":""},{"dropping-particle":"","family":"Mulyati","given":"Henny","non-dropping-particle":"","parse-names":false,"suffix":""},{"dropping-particle":"","family":"Purnamasari","given":"Merry","non-dropping-particle":"","parse-names":false,"suffix":""},{"dropping-particle":"","family":"Niar","given":"Hastri","non-dropping-particle":"","parse-names":false,"suffix":""}],"container-title":"Seminar Nasional dan The 3rd Call for Syariah Paper","id":"ITEM-1","issue":"2010","issued":{"date-parts":[["2015"]]},"page":"441-449","title":"Pengaruh Leverage, Ukuran Perusahaan, dan Kualitas Audit Terhadap Penghindaran Pajak ( Studi Empiris pada Perusahaan Manufaktur yang terdaftar di Bursa Efek Indonesia Tahun 2011-2015 )","type":"article-journal"},"uris":["http://www.mendeley.com/documents/?uuid=7b362a81-0522-4ac4-b33d-c96956dbed80"]}],"mendeley":{"formattedCitation":"(Nurfadilah et al., 2015)","plainTextFormattedCitation":"(Nurfadilah et al., 2015)","previouslyFormattedCitation":"(Nurfadilah et al., 2015)"},"properties":{"noteIndex":0},"schema":"https://github.com/citation-style-language/schema/raw/master/csl-citation.json"}</w:instrText>
            </w:r>
            <w:r w:rsidRPr="00AE33AD">
              <w:rPr>
                <w:rFonts w:ascii="Times New Roman" w:hAnsi="Times New Roman" w:cs="Times New Roman"/>
                <w:b/>
                <w:bCs/>
                <w:sz w:val="24"/>
                <w:szCs w:val="24"/>
                <w:lang w:val="id-ID"/>
              </w:rPr>
              <w:fldChar w:fldCharType="separate"/>
            </w:r>
            <w:r w:rsidRPr="00AE33AD">
              <w:rPr>
                <w:rFonts w:ascii="Times New Roman" w:hAnsi="Times New Roman" w:cs="Times New Roman"/>
                <w:b/>
                <w:bCs/>
                <w:noProof/>
                <w:sz w:val="24"/>
                <w:szCs w:val="24"/>
                <w:lang w:val="id-ID"/>
              </w:rPr>
              <w:t>(Nurfadilah et al., 2015)</w:t>
            </w:r>
            <w:r w:rsidRPr="00AE33AD">
              <w:rPr>
                <w:rFonts w:ascii="Times New Roman" w:hAnsi="Times New Roman" w:cs="Times New Roman"/>
                <w:b/>
                <w:bCs/>
                <w:sz w:val="24"/>
                <w:szCs w:val="24"/>
                <w:lang w:val="id-ID"/>
              </w:rPr>
              <w:fldChar w:fldCharType="end"/>
            </w:r>
            <w:r w:rsidRPr="00AE33AD">
              <w:rPr>
                <w:rFonts w:ascii="Times New Roman" w:hAnsi="Times New Roman" w:cs="Times New Roman"/>
                <w:sz w:val="24"/>
                <w:szCs w:val="24"/>
                <w:lang w:val="id-ID"/>
              </w:rPr>
              <w:t xml:space="preserve"> semakin besar perusahaannya, maka transaksi yang dilakukanakanakan semakin kompleks. Jadi memungkinkan perusahaan tuntuk memnafaatkan celah/kelemahan yang ada untuk melakukan penghindaran pajak.</w:t>
            </w:r>
          </w:p>
        </w:tc>
        <w:tc>
          <w:tcPr>
            <w:tcW w:w="1689" w:type="pct"/>
          </w:tcPr>
          <w:p w14:paraId="2CD1B909" w14:textId="77777777" w:rsidR="000F6EE4" w:rsidRPr="00AE33AD" w:rsidRDefault="000F6EE4" w:rsidP="00030E00">
            <w:pPr>
              <w:pStyle w:val="ListParagraph"/>
              <w:ind w:left="0" w:firstLine="0"/>
              <w:jc w:val="center"/>
              <w:rPr>
                <w:rFonts w:ascii="Times New Roman" w:hAnsi="Times New Roman" w:cs="Times New Roman"/>
                <w:b/>
                <w:bCs/>
                <w:sz w:val="24"/>
                <w:szCs w:val="24"/>
                <w:lang w:val="id-ID"/>
              </w:rPr>
            </w:pPr>
            <w:r w:rsidRPr="00AE33AD">
              <w:rPr>
                <w:rFonts w:ascii="Times New Roman" w:hAnsi="Times New Roman" w:cs="Times New Roman"/>
                <w:b/>
                <w:bCs/>
                <w:sz w:val="24"/>
                <w:szCs w:val="24"/>
                <w:lang w:val="id-ID"/>
              </w:rPr>
              <w:t>Size = Ln (Total Aset)</w:t>
            </w:r>
          </w:p>
          <w:p w14:paraId="57475F35" w14:textId="77777777" w:rsidR="00ED1C96" w:rsidRPr="00AE33AD" w:rsidRDefault="00ED1C96" w:rsidP="00030E00">
            <w:pPr>
              <w:pStyle w:val="ListParagraph"/>
              <w:ind w:left="0" w:firstLine="0"/>
              <w:rPr>
                <w:rFonts w:ascii="Times New Roman" w:hAnsi="Times New Roman" w:cs="Times New Roman"/>
                <w:b/>
                <w:bCs/>
                <w:sz w:val="24"/>
                <w:szCs w:val="24"/>
                <w:lang w:val="id-ID"/>
              </w:rPr>
            </w:pPr>
          </w:p>
          <w:p w14:paraId="1AA3C929" w14:textId="470CF608" w:rsidR="00ED1C96" w:rsidRPr="00AE33AD" w:rsidRDefault="00ED1C96" w:rsidP="00030E00">
            <w:pPr>
              <w:pStyle w:val="ListParagraph"/>
              <w:ind w:left="0" w:firstLine="0"/>
              <w:rPr>
                <w:rFonts w:ascii="Times New Roman" w:hAnsi="Times New Roman" w:cs="Times New Roman"/>
                <w:sz w:val="24"/>
                <w:szCs w:val="24"/>
                <w:lang w:val="id-ID"/>
              </w:rPr>
            </w:pPr>
            <w:r w:rsidRPr="00AE33AD">
              <w:rPr>
                <w:rFonts w:ascii="Times New Roman" w:hAnsi="Times New Roman" w:cs="Times New Roman"/>
                <w:sz w:val="24"/>
                <w:szCs w:val="24"/>
                <w:lang w:val="id-ID"/>
              </w:rPr>
              <w:t>Keterangan:</w:t>
            </w:r>
          </w:p>
          <w:p w14:paraId="288B6A80" w14:textId="77777777" w:rsidR="00ED1C96" w:rsidRPr="00AE33AD" w:rsidRDefault="00ED1C96" w:rsidP="00030E00">
            <w:pPr>
              <w:pStyle w:val="ListParagraph"/>
              <w:ind w:left="0" w:firstLine="0"/>
              <w:rPr>
                <w:rFonts w:ascii="Times New Roman" w:hAnsi="Times New Roman" w:cs="Times New Roman"/>
                <w:sz w:val="24"/>
                <w:szCs w:val="24"/>
                <w:lang w:val="id-ID"/>
              </w:rPr>
            </w:pPr>
            <w:r w:rsidRPr="00AE33AD">
              <w:rPr>
                <w:rFonts w:ascii="Times New Roman" w:hAnsi="Times New Roman" w:cs="Times New Roman"/>
                <w:sz w:val="24"/>
                <w:szCs w:val="24"/>
                <w:lang w:val="id-ID"/>
              </w:rPr>
              <w:t>Size : Ukuran Perusahaan</w:t>
            </w:r>
          </w:p>
          <w:p w14:paraId="08CDE583" w14:textId="3022EDE3" w:rsidR="00ED1C96" w:rsidRPr="00AE33AD" w:rsidRDefault="00ED1C96" w:rsidP="00030E00">
            <w:pPr>
              <w:pStyle w:val="ListParagraph"/>
              <w:ind w:left="0" w:firstLine="0"/>
              <w:rPr>
                <w:rFonts w:ascii="Times New Roman" w:hAnsi="Times New Roman" w:cs="Times New Roman"/>
                <w:b/>
                <w:bCs/>
                <w:sz w:val="24"/>
                <w:szCs w:val="24"/>
                <w:lang w:val="id-ID"/>
              </w:rPr>
            </w:pPr>
            <w:r w:rsidRPr="00AE33AD">
              <w:rPr>
                <w:rFonts w:ascii="Times New Roman" w:hAnsi="Times New Roman" w:cs="Times New Roman"/>
                <w:sz w:val="24"/>
                <w:szCs w:val="24"/>
                <w:lang w:val="id-ID"/>
              </w:rPr>
              <w:t>Ln : Logaritma Natural</w:t>
            </w:r>
          </w:p>
        </w:tc>
        <w:tc>
          <w:tcPr>
            <w:tcW w:w="455" w:type="pct"/>
          </w:tcPr>
          <w:p w14:paraId="5DEA7F2C" w14:textId="77777777" w:rsidR="000F6EE4" w:rsidRPr="00AE33AD" w:rsidRDefault="000F6EE4" w:rsidP="00030E00">
            <w:pPr>
              <w:pStyle w:val="ListParagraph"/>
              <w:ind w:left="0" w:firstLine="0"/>
              <w:jc w:val="center"/>
              <w:rPr>
                <w:rFonts w:ascii="Times New Roman" w:hAnsi="Times New Roman" w:cs="Times New Roman"/>
                <w:sz w:val="24"/>
                <w:szCs w:val="24"/>
                <w:lang w:val="id-ID"/>
              </w:rPr>
            </w:pPr>
            <w:r w:rsidRPr="00AE33AD">
              <w:rPr>
                <w:rFonts w:ascii="Times New Roman" w:hAnsi="Times New Roman" w:cs="Times New Roman"/>
                <w:sz w:val="24"/>
                <w:szCs w:val="24"/>
                <w:lang w:val="id-ID"/>
              </w:rPr>
              <w:t>Rasio</w:t>
            </w:r>
          </w:p>
        </w:tc>
      </w:tr>
      <w:tr w:rsidR="000A0507" w:rsidRPr="00AE33AD" w14:paraId="5C07ED32" w14:textId="77777777" w:rsidTr="00A80060">
        <w:trPr>
          <w:trHeight w:val="5763"/>
        </w:trPr>
        <w:tc>
          <w:tcPr>
            <w:tcW w:w="1280" w:type="pct"/>
          </w:tcPr>
          <w:p w14:paraId="72534F47" w14:textId="77777777" w:rsidR="000F6EE4" w:rsidRPr="00AE33AD" w:rsidRDefault="000F6EE4" w:rsidP="007B2696">
            <w:pPr>
              <w:pStyle w:val="ListParagraph"/>
              <w:ind w:left="0" w:firstLine="0"/>
              <w:jc w:val="center"/>
              <w:rPr>
                <w:rFonts w:ascii="Times New Roman" w:hAnsi="Times New Roman" w:cs="Times New Roman"/>
                <w:b/>
                <w:bCs/>
                <w:sz w:val="24"/>
                <w:szCs w:val="24"/>
                <w:lang w:val="id-ID"/>
              </w:rPr>
            </w:pPr>
            <w:r w:rsidRPr="00AE33AD">
              <w:rPr>
                <w:rFonts w:ascii="Times New Roman" w:hAnsi="Times New Roman" w:cs="Times New Roman"/>
                <w:b/>
                <w:bCs/>
                <w:sz w:val="24"/>
                <w:szCs w:val="24"/>
                <w:lang w:val="id-ID"/>
              </w:rPr>
              <w:t>Penghindaran Pajak (Y)</w:t>
            </w:r>
          </w:p>
        </w:tc>
        <w:tc>
          <w:tcPr>
            <w:tcW w:w="1575" w:type="pct"/>
          </w:tcPr>
          <w:p w14:paraId="01154F48" w14:textId="0397C814" w:rsidR="000F6EE4" w:rsidRPr="00AE33AD" w:rsidRDefault="000F6EE4" w:rsidP="007B2696">
            <w:pPr>
              <w:pStyle w:val="ListParagraph"/>
              <w:ind w:left="0" w:firstLine="0"/>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Upaya untuk meminimumkan atau menghilangkan beban pajak dengan mempertimbangkan akibat pajak yang ditimbulkannya. Untuk mengukur penghindaran pajak ini mengunakan metode pengukuran </w:t>
            </w:r>
            <w:r w:rsidRPr="00AE33AD">
              <w:rPr>
                <w:rFonts w:ascii="Times New Roman" w:hAnsi="Times New Roman" w:cs="Times New Roman"/>
                <w:i/>
                <w:iCs/>
                <w:sz w:val="24"/>
                <w:szCs w:val="24"/>
                <w:lang w:val="id-ID"/>
              </w:rPr>
              <w:t>Effective Tax Rate</w:t>
            </w:r>
            <w:r w:rsidRPr="00AE33AD">
              <w:rPr>
                <w:rFonts w:ascii="Times New Roman" w:hAnsi="Times New Roman" w:cs="Times New Roman"/>
                <w:sz w:val="24"/>
                <w:szCs w:val="24"/>
                <w:lang w:val="id-ID"/>
              </w:rPr>
              <w:t xml:space="preserve"> (ETR), ETR merupakan ukuran hasil berbasis laporan laba rugi yangsecara umum mengukur efektivitas dari strategi pengukuran pajak dan mengarahkan pada laba setelah pajak yang tinggi. </w:t>
            </w:r>
            <w:r w:rsidRPr="00AE33AD">
              <w:rPr>
                <w:rFonts w:ascii="Times New Roman" w:hAnsi="Times New Roman" w:cs="Times New Roman"/>
                <w:sz w:val="24"/>
                <w:szCs w:val="24"/>
                <w:lang w:val="id-ID"/>
              </w:rPr>
              <w:fldChar w:fldCharType="begin" w:fldLock="1"/>
            </w:r>
            <w:r w:rsidR="00AD5C2B" w:rsidRPr="00AE33AD">
              <w:rPr>
                <w:rFonts w:ascii="Times New Roman" w:hAnsi="Times New Roman" w:cs="Times New Roman"/>
                <w:sz w:val="24"/>
                <w:szCs w:val="24"/>
                <w:lang w:val="id-ID"/>
              </w:rPr>
              <w:instrText>ADDIN CSL_CITATION {"citationItems":[{"id":"ITEM-1","itemData":{"abstract":"This study aimed to examine the effect of leverage, Company Size, Quality Audits of tax evasion on manufacturing companies listed in Indonesia Stock Exchange (BEI) 2011-2015. The sample used in this research is manufacturing companies listed in Indonesia Stock Exchange based on predefined criteria and sample selected were 17 companies from a total of 33 company. Purposipe sampling and testing this hypothesis using multiple linear regression analysis. In this study the variables for leverage, and firm size has no effect against tax evasion, while the variable quality inspection Audit Matter to tax evasion and for the coefficient of determination (adjusted R) is worth 0.070. This suggests that the overall effect of the independent variable leverage, company size, and Quality Audit, against tax evasion by 7% while the remaining 93% is influenced by other variables. This study is one of the tasks of Financial Accounting Seminar subjects.","author":[{"dropping-particle":"","family":"Nurfadilah","given":"","non-dropping-particle":"","parse-names":false,"suffix":""},{"dropping-particle":"","family":"Mulyati","given":"Henny","non-dropping-particle":"","parse-names":false,"suffix":""},{"dropping-particle":"","family":"Purnamasari","given":"Merry","non-dropping-particle":"","parse-names":false,"suffix":""},{"dropping-particle":"","family":"Niar","given":"Hastri","non-dropping-particle":"","parse-names":false,"suffix":""}],"container-title":"Seminar Nasional dan The 3rd Call for Syariah Paper","id":"ITEM-1","issue":"2010","issued":{"date-parts":[["2015"]]},"page":"441-449","title":"Pengaruh Leverage, Ukuran Perusahaan, dan Kualitas Audit Terhadap Penghindaran Pajak ( Studi Empiris pada Perusahaan Manufaktur yang terdaftar di Bursa Efek Indonesia Tahun 2011-2015 )","type":"article-journal"},"uris":["http://www.mendeley.com/documents/?uuid=7b362a81-0522-4ac4-b33d-c96956dbed80"]}],"mendeley":{"formattedCitation":"(Nurfadilah et al., 2015)","plainTextFormattedCitation":"(Nurfadilah et al., 2015)","previouslyFormattedCitation":"(Nurfadilah et al., 2015)"},"properties":{"noteIndex":0},"schema":"https://github.com/citation-style-language/schema/raw/master/csl-citation.json"}</w:instrText>
            </w:r>
            <w:r w:rsidRPr="00AE33AD">
              <w:rPr>
                <w:rFonts w:ascii="Times New Roman" w:hAnsi="Times New Roman" w:cs="Times New Roman"/>
                <w:sz w:val="24"/>
                <w:szCs w:val="24"/>
                <w:lang w:val="id-ID"/>
              </w:rPr>
              <w:fldChar w:fldCharType="separate"/>
            </w:r>
            <w:r w:rsidRPr="00AE33AD">
              <w:rPr>
                <w:rFonts w:ascii="Times New Roman" w:hAnsi="Times New Roman" w:cs="Times New Roman"/>
                <w:noProof/>
                <w:sz w:val="24"/>
                <w:szCs w:val="24"/>
                <w:lang w:val="id-ID"/>
              </w:rPr>
              <w:t>(</w:t>
            </w:r>
            <w:r w:rsidRPr="00AE33AD">
              <w:rPr>
                <w:rFonts w:ascii="Times New Roman" w:hAnsi="Times New Roman" w:cs="Times New Roman"/>
                <w:b/>
                <w:bCs/>
                <w:noProof/>
                <w:sz w:val="24"/>
                <w:szCs w:val="24"/>
                <w:lang w:val="id-ID"/>
              </w:rPr>
              <w:t>Nurfadilah</w:t>
            </w:r>
            <w:r w:rsidRPr="00AE33AD">
              <w:rPr>
                <w:rFonts w:ascii="Times New Roman" w:hAnsi="Times New Roman" w:cs="Times New Roman"/>
                <w:noProof/>
                <w:sz w:val="24"/>
                <w:szCs w:val="24"/>
                <w:lang w:val="id-ID"/>
              </w:rPr>
              <w:t xml:space="preserve"> et al., 2015)</w:t>
            </w:r>
            <w:r w:rsidRPr="00AE33AD">
              <w:rPr>
                <w:rFonts w:ascii="Times New Roman" w:hAnsi="Times New Roman" w:cs="Times New Roman"/>
                <w:sz w:val="24"/>
                <w:szCs w:val="24"/>
                <w:lang w:val="id-ID"/>
              </w:rPr>
              <w:fldChar w:fldCharType="end"/>
            </w:r>
            <w:r w:rsidRPr="00AE33AD">
              <w:rPr>
                <w:rFonts w:ascii="Times New Roman" w:hAnsi="Times New Roman" w:cs="Times New Roman"/>
                <w:sz w:val="24"/>
                <w:szCs w:val="24"/>
                <w:lang w:val="id-ID"/>
              </w:rPr>
              <w:t>.</w:t>
            </w:r>
          </w:p>
        </w:tc>
        <w:tc>
          <w:tcPr>
            <w:tcW w:w="1689" w:type="pct"/>
          </w:tcPr>
          <w:p w14:paraId="298F33A1" w14:textId="1EF5F1BF" w:rsidR="000F6EE4" w:rsidRPr="00AE33AD" w:rsidRDefault="008C6264" w:rsidP="007B2696">
            <w:pPr>
              <w:pStyle w:val="ListParagraph"/>
              <w:ind w:left="0" w:firstLine="0"/>
              <w:jc w:val="center"/>
              <w:rPr>
                <w:rFonts w:ascii="Times New Roman" w:hAnsi="Times New Roman" w:cs="Times New Roman"/>
                <w:b/>
                <w:bCs/>
                <w:sz w:val="24"/>
                <w:szCs w:val="24"/>
                <w:lang w:val="id-ID"/>
              </w:rPr>
            </w:pPr>
            <m:oMathPara>
              <m:oMath>
                <m:r>
                  <m:rPr>
                    <m:sty m:val="bi"/>
                  </m:rPr>
                  <w:rPr>
                    <w:rFonts w:ascii="Cambria Math" w:hAnsi="Cambria Math" w:cs="Times New Roman"/>
                    <w:sz w:val="24"/>
                    <w:szCs w:val="24"/>
                    <w:lang w:val="id-ID"/>
                  </w:rPr>
                  <m:t>ETR=</m:t>
                </m:r>
                <m:f>
                  <m:fPr>
                    <m:ctrlPr>
                      <w:rPr>
                        <w:rFonts w:ascii="Cambria Math" w:hAnsi="Cambria Math" w:cs="Times New Roman"/>
                        <w:b/>
                        <w:bCs/>
                        <w:i/>
                        <w:sz w:val="24"/>
                        <w:szCs w:val="24"/>
                        <w:lang w:val="id-ID"/>
                      </w:rPr>
                    </m:ctrlPr>
                  </m:fPr>
                  <m:num>
                    <m:r>
                      <m:rPr>
                        <m:sty m:val="bi"/>
                      </m:rPr>
                      <w:rPr>
                        <w:rFonts w:ascii="Cambria Math" w:hAnsi="Cambria Math" w:cs="Times New Roman"/>
                        <w:sz w:val="24"/>
                        <w:szCs w:val="24"/>
                        <w:lang w:val="id-ID"/>
                      </w:rPr>
                      <m:t>Beban Pajak</m:t>
                    </m:r>
                  </m:num>
                  <m:den>
                    <m:r>
                      <m:rPr>
                        <m:sty m:val="bi"/>
                      </m:rPr>
                      <w:rPr>
                        <w:rFonts w:ascii="Cambria Math" w:hAnsi="Cambria Math" w:cs="Times New Roman"/>
                        <w:sz w:val="24"/>
                        <w:szCs w:val="24"/>
                        <w:lang w:val="id-ID"/>
                      </w:rPr>
                      <m:t>Laba Sebelum Pajak</m:t>
                    </m:r>
                  </m:den>
                </m:f>
              </m:oMath>
            </m:oMathPara>
          </w:p>
        </w:tc>
        <w:tc>
          <w:tcPr>
            <w:tcW w:w="455" w:type="pct"/>
          </w:tcPr>
          <w:p w14:paraId="75BC8359" w14:textId="77777777" w:rsidR="000F6EE4" w:rsidRPr="00AE33AD" w:rsidRDefault="000F6EE4" w:rsidP="007B2696">
            <w:pPr>
              <w:pStyle w:val="ListParagraph"/>
              <w:ind w:left="0" w:firstLine="0"/>
              <w:jc w:val="center"/>
              <w:rPr>
                <w:rFonts w:ascii="Times New Roman" w:hAnsi="Times New Roman" w:cs="Times New Roman"/>
                <w:sz w:val="24"/>
                <w:szCs w:val="24"/>
                <w:lang w:val="id-ID"/>
              </w:rPr>
            </w:pPr>
            <w:r w:rsidRPr="00AE33AD">
              <w:rPr>
                <w:rFonts w:ascii="Times New Roman" w:hAnsi="Times New Roman" w:cs="Times New Roman"/>
                <w:sz w:val="24"/>
                <w:szCs w:val="24"/>
                <w:lang w:val="id-ID"/>
              </w:rPr>
              <w:t>Rasio</w:t>
            </w:r>
          </w:p>
        </w:tc>
      </w:tr>
    </w:tbl>
    <w:p w14:paraId="37238323" w14:textId="5EC49D9E" w:rsidR="000F6EE4" w:rsidRPr="00AE33AD" w:rsidRDefault="000F6EE4" w:rsidP="007B2696">
      <w:pPr>
        <w:spacing w:line="240" w:lineRule="auto"/>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Sumber: Data dari referensi dan data </w:t>
      </w:r>
      <w:r w:rsidR="00F36FB2" w:rsidRPr="00AE33AD">
        <w:rPr>
          <w:rFonts w:ascii="Times New Roman" w:hAnsi="Times New Roman" w:cs="Times New Roman"/>
          <w:sz w:val="24"/>
          <w:szCs w:val="24"/>
          <w:lang w:val="id-ID"/>
        </w:rPr>
        <w:t xml:space="preserve">yang </w:t>
      </w:r>
      <w:r w:rsidRPr="00AE33AD">
        <w:rPr>
          <w:rFonts w:ascii="Times New Roman" w:hAnsi="Times New Roman" w:cs="Times New Roman"/>
          <w:sz w:val="24"/>
          <w:szCs w:val="24"/>
          <w:lang w:val="id-ID"/>
        </w:rPr>
        <w:t>diolah,2022.</w:t>
      </w:r>
    </w:p>
    <w:p w14:paraId="77D0C4AD" w14:textId="6DA4A6AA" w:rsidR="000F6EE4" w:rsidRPr="00AE33AD" w:rsidRDefault="002B2B9B" w:rsidP="002F65B7">
      <w:pPr>
        <w:pStyle w:val="Heading2"/>
        <w:ind w:hanging="1080"/>
      </w:pPr>
      <w:bookmarkStart w:id="241" w:name="_Toc101507603"/>
      <w:bookmarkStart w:id="242" w:name="_Toc106569998"/>
      <w:bookmarkStart w:id="243" w:name="_Toc110927993"/>
      <w:r w:rsidRPr="00AE33AD">
        <w:lastRenderedPageBreak/>
        <w:t xml:space="preserve">3.6 </w:t>
      </w:r>
      <w:r w:rsidR="000F6EE4" w:rsidRPr="00AE33AD">
        <w:t>Teknik Analisis Data dan Pengumpulan Data</w:t>
      </w:r>
      <w:bookmarkEnd w:id="241"/>
      <w:bookmarkEnd w:id="242"/>
      <w:bookmarkEnd w:id="243"/>
    </w:p>
    <w:p w14:paraId="1F1628EB" w14:textId="2ED9878D" w:rsidR="000F6EE4" w:rsidRPr="00AE33AD" w:rsidRDefault="002B2B9B" w:rsidP="002F65B7">
      <w:pPr>
        <w:pStyle w:val="Heading3"/>
        <w:ind w:hanging="1080"/>
      </w:pPr>
      <w:bookmarkStart w:id="244" w:name="_Toc101507604"/>
      <w:bookmarkStart w:id="245" w:name="_Toc106569999"/>
      <w:bookmarkStart w:id="246" w:name="_Toc110927994"/>
      <w:r w:rsidRPr="00AE33AD">
        <w:t xml:space="preserve">3.6.1 </w:t>
      </w:r>
      <w:r w:rsidR="000F6EE4" w:rsidRPr="00AE33AD">
        <w:t>Analisis Statistik Deskriptif</w:t>
      </w:r>
      <w:bookmarkEnd w:id="244"/>
      <w:bookmarkEnd w:id="245"/>
      <w:bookmarkEnd w:id="246"/>
    </w:p>
    <w:p w14:paraId="302C93D1" w14:textId="051FF5EC" w:rsidR="000F6EE4" w:rsidRPr="00AE33AD" w:rsidRDefault="000F6EE4" w:rsidP="002F65B7">
      <w:pPr>
        <w:spacing w:line="480" w:lineRule="auto"/>
        <w:ind w:left="0"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Menurut </w:t>
      </w:r>
      <w:r w:rsidR="00F36FB2" w:rsidRPr="00AE33AD">
        <w:rPr>
          <w:rFonts w:ascii="Times New Roman" w:hAnsi="Times New Roman" w:cs="Times New Roman"/>
          <w:sz w:val="24"/>
          <w:szCs w:val="24"/>
          <w:lang w:val="id-ID"/>
        </w:rPr>
        <w:fldChar w:fldCharType="begin" w:fldLock="1"/>
      </w:r>
      <w:r w:rsidR="00F7626C" w:rsidRPr="00AE33AD">
        <w:rPr>
          <w:rFonts w:ascii="Times New Roman" w:hAnsi="Times New Roman" w:cs="Times New Roman"/>
          <w:sz w:val="24"/>
          <w:szCs w:val="24"/>
          <w:lang w:val="id-ID"/>
        </w:rPr>
        <w:instrText>ADDIN CSL_CITATION {"citationItems":[{"id":"ITEM-1","itemData":{"ISBN":"978-602-289-373-8","author":[{"dropping-particle":"","family":"Sugiyono","given":"","non-dropping-particle":"","parse-names":false,"suffix":""}],"editor":[{"dropping-particle":"","family":"Setiyawami","given":"","non-dropping-particle":"","parse-names":false,"suffix":""}],"id":"ITEM-1","issued":{"date-parts":[["2017"]]},"publisher":"CV ALFABETA","publisher-place":"Bandung","title":"Metode Penelitian Kuantitatif, Kualitatif, dan R&amp;D","type":"book"},"uris":["http://www.mendeley.com/documents/?uuid=119853ca-0282-4c4f-806b-0d70da604221"]}],"mendeley":{"formattedCitation":"(Sugiyono, 2017)","manualFormatting":"(Sugiyono, 2017:232)","plainTextFormattedCitation":"(Sugiyono, 2017)","previouslyFormattedCitation":"(Sugiyono, 2017)"},"properties":{"noteIndex":0},"schema":"https://github.com/citation-style-language/schema/raw/master/csl-citation.json"}</w:instrText>
      </w:r>
      <w:r w:rsidR="00F36FB2" w:rsidRPr="00AE33AD">
        <w:rPr>
          <w:rFonts w:ascii="Times New Roman" w:hAnsi="Times New Roman" w:cs="Times New Roman"/>
          <w:sz w:val="24"/>
          <w:szCs w:val="24"/>
          <w:lang w:val="id-ID"/>
        </w:rPr>
        <w:fldChar w:fldCharType="separate"/>
      </w:r>
      <w:r w:rsidR="00F36FB2" w:rsidRPr="00AE33AD">
        <w:rPr>
          <w:rFonts w:ascii="Times New Roman" w:hAnsi="Times New Roman" w:cs="Times New Roman"/>
          <w:noProof/>
          <w:sz w:val="24"/>
          <w:szCs w:val="24"/>
          <w:lang w:val="id-ID"/>
        </w:rPr>
        <w:t>(Sugiyono, 2017:232)</w:t>
      </w:r>
      <w:r w:rsidR="00F36FB2" w:rsidRPr="00AE33AD">
        <w:rPr>
          <w:rFonts w:ascii="Times New Roman" w:hAnsi="Times New Roman" w:cs="Times New Roman"/>
          <w:sz w:val="24"/>
          <w:szCs w:val="24"/>
          <w:lang w:val="id-ID"/>
        </w:rPr>
        <w:fldChar w:fldCharType="end"/>
      </w:r>
      <w:r w:rsidR="00D02B79" w:rsidRPr="00AE33AD">
        <w:rPr>
          <w:rFonts w:ascii="Times New Roman" w:hAnsi="Times New Roman" w:cs="Times New Roman"/>
          <w:sz w:val="24"/>
          <w:szCs w:val="24"/>
          <w:lang w:val="id-ID"/>
        </w:rPr>
        <w:t xml:space="preserve"> </w:t>
      </w:r>
      <w:r w:rsidRPr="00AE33AD">
        <w:rPr>
          <w:rFonts w:ascii="Times New Roman" w:hAnsi="Times New Roman" w:cs="Times New Roman"/>
          <w:sz w:val="24"/>
          <w:szCs w:val="24"/>
          <w:lang w:val="id-ID"/>
        </w:rPr>
        <w:t>definisi statistik deskriftif yaitu :</w:t>
      </w:r>
    </w:p>
    <w:p w14:paraId="6F71EE24" w14:textId="6488F5FF" w:rsidR="000F6EE4" w:rsidRPr="00AE33AD" w:rsidRDefault="000F6EE4" w:rsidP="002F65B7">
      <w:pPr>
        <w:spacing w:line="240" w:lineRule="auto"/>
        <w:ind w:left="0" w:firstLine="0"/>
        <w:jc w:val="both"/>
        <w:rPr>
          <w:rFonts w:ascii="Times New Roman" w:hAnsi="Times New Roman" w:cs="Times New Roman"/>
          <w:b/>
          <w:bCs/>
          <w:sz w:val="24"/>
          <w:szCs w:val="24"/>
          <w:lang w:val="id-ID"/>
        </w:rPr>
      </w:pPr>
      <w:r w:rsidRPr="00AE33AD">
        <w:rPr>
          <w:rFonts w:ascii="Times New Roman" w:hAnsi="Times New Roman" w:cs="Times New Roman"/>
          <w:b/>
          <w:bCs/>
          <w:sz w:val="24"/>
          <w:szCs w:val="24"/>
          <w:lang w:val="id-ID"/>
        </w:rPr>
        <w:t>“Statistik yang digunakan untuk menganalisis data dengan cara mendekripsikan atau menggambarkan data yang telah terkumpul sebagaimana adanya tanpa bermaksud mebuat kesimpulan yang berlaku untuk umum atau generalisasi.”</w:t>
      </w:r>
    </w:p>
    <w:p w14:paraId="00C9DB0F" w14:textId="5F5E74D3" w:rsidR="000F6EE4" w:rsidRPr="00AE33AD" w:rsidRDefault="000F6EE4" w:rsidP="002F65B7">
      <w:pPr>
        <w:pStyle w:val="Style1"/>
        <w:ind w:left="0"/>
      </w:pPr>
      <w:r w:rsidRPr="00AE33AD">
        <w:t>Jadi dapat disimpulkan, statistik deskriptif dapat didefinisikan sebagai cabang statistik yang berkaitan dengan deskripsi data agar lebih mudah dipahami. Angka, gambar, dan grafik semuanya dapat digunakan. Frekuensi, mean (nilai rata-rata), median (nilai tengah), maks (nilai tertinggi), min (nilai terendah) dari kumpulan data, dan Modus (nilai frekuensi) dalam data semuanya merupakan statistik deskriptif.</w:t>
      </w:r>
    </w:p>
    <w:p w14:paraId="5AE58B37" w14:textId="1550F5FB" w:rsidR="000F6EE4" w:rsidRPr="00AE33AD" w:rsidRDefault="002B2B9B" w:rsidP="002F65B7">
      <w:pPr>
        <w:pStyle w:val="Heading3"/>
        <w:ind w:left="1418" w:hanging="1418"/>
      </w:pPr>
      <w:bookmarkStart w:id="247" w:name="_Toc101507605"/>
      <w:bookmarkStart w:id="248" w:name="_Toc106570000"/>
      <w:bookmarkStart w:id="249" w:name="_Toc110927995"/>
      <w:r w:rsidRPr="00AE33AD">
        <w:t xml:space="preserve">3.6.2 </w:t>
      </w:r>
      <w:r w:rsidR="000F6EE4" w:rsidRPr="00AE33AD">
        <w:t>Uji Asumsi Klasik</w:t>
      </w:r>
      <w:bookmarkEnd w:id="247"/>
      <w:bookmarkEnd w:id="248"/>
      <w:bookmarkEnd w:id="249"/>
    </w:p>
    <w:p w14:paraId="0596191A" w14:textId="184B7979" w:rsidR="00DE45A1" w:rsidRPr="00AE33AD" w:rsidRDefault="000F6EE4" w:rsidP="002F65B7">
      <w:pPr>
        <w:spacing w:line="480" w:lineRule="auto"/>
        <w:ind w:left="0" w:firstLine="72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Uji asumsi klasik merupakan pengujian yang dilakukan untuk mengetahuiapakah suatu model regresi memiliki parameter prediksi yang bias atau tidak. Pengujian asumsi klasik yang digunakan yaitu Uji Normalitas, Uji Heteroskedastisitas, Uji Multikolineartitas dan Uji Autokorelasi.</w:t>
      </w:r>
    </w:p>
    <w:p w14:paraId="1FE1DEDD" w14:textId="7D3E3C63" w:rsidR="000F6EE4" w:rsidRPr="00AE33AD" w:rsidRDefault="006617F6" w:rsidP="002F65B7">
      <w:pPr>
        <w:pStyle w:val="Heading4"/>
        <w:spacing w:line="480" w:lineRule="auto"/>
        <w:ind w:left="1418" w:hanging="1418"/>
        <w:rPr>
          <w:rFonts w:ascii="Times New Roman" w:hAnsi="Times New Roman" w:cs="Times New Roman"/>
          <w:b/>
          <w:bCs/>
          <w:i w:val="0"/>
          <w:iCs w:val="0"/>
          <w:color w:val="auto"/>
          <w:sz w:val="24"/>
          <w:szCs w:val="24"/>
        </w:rPr>
      </w:pPr>
      <w:bookmarkStart w:id="250" w:name="_Toc101507606"/>
      <w:r w:rsidRPr="00AE33AD">
        <w:rPr>
          <w:rFonts w:ascii="Times New Roman" w:hAnsi="Times New Roman" w:cs="Times New Roman"/>
          <w:b/>
          <w:bCs/>
          <w:i w:val="0"/>
          <w:iCs w:val="0"/>
          <w:color w:val="auto"/>
          <w:sz w:val="24"/>
          <w:szCs w:val="24"/>
        </w:rPr>
        <w:t xml:space="preserve">3.6.2.1 </w:t>
      </w:r>
      <w:r w:rsidR="000F6EE4" w:rsidRPr="00AE33AD">
        <w:rPr>
          <w:rFonts w:ascii="Times New Roman" w:hAnsi="Times New Roman" w:cs="Times New Roman"/>
          <w:b/>
          <w:bCs/>
          <w:i w:val="0"/>
          <w:iCs w:val="0"/>
          <w:color w:val="auto"/>
          <w:sz w:val="24"/>
          <w:szCs w:val="24"/>
        </w:rPr>
        <w:t>Uji Normalitas</w:t>
      </w:r>
      <w:bookmarkEnd w:id="250"/>
    </w:p>
    <w:p w14:paraId="1579A0D7" w14:textId="660DDFDD" w:rsidR="000F6EE4" w:rsidRPr="00AE33AD" w:rsidRDefault="000F6EE4" w:rsidP="002F65B7">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Tujuan uji normalitas adalah untuk melihat apakah variabel bebas, variabel terikat, atau keduanya berdistribusi normal dalam suatu model regresi. Dengan kata lain, uji normalitas digunakan untuk menentukan diterima atau tidaknya sampel yang diambil dengan menentukan seberapa banyak data atau informasi </w:t>
      </w:r>
      <w:r w:rsidRPr="00AE33AD">
        <w:rPr>
          <w:rFonts w:ascii="Times New Roman" w:hAnsi="Times New Roman" w:cs="Times New Roman"/>
          <w:sz w:val="24"/>
          <w:szCs w:val="24"/>
          <w:lang w:val="id-ID"/>
        </w:rPr>
        <w:lastRenderedPageBreak/>
        <w:t>yang dipelajar</w:t>
      </w:r>
      <w:r w:rsidR="005D3E28" w:rsidRPr="00AE33AD">
        <w:rPr>
          <w:rFonts w:ascii="Times New Roman" w:hAnsi="Times New Roman" w:cs="Times New Roman"/>
          <w:sz w:val="24"/>
          <w:szCs w:val="24"/>
          <w:lang w:val="id-ID"/>
        </w:rPr>
        <w:t xml:space="preserve">i. dengan begitu, untuk memenuhi asumsi klasik bahwa residual distribusi normal, nilai probabilitas </w:t>
      </w:r>
      <w:r w:rsidR="005D3E28" w:rsidRPr="00AE33AD">
        <w:rPr>
          <w:rFonts w:ascii="Times New Roman" w:hAnsi="Times New Roman" w:cs="Times New Roman"/>
          <w:i/>
          <w:iCs/>
          <w:sz w:val="24"/>
          <w:szCs w:val="24"/>
          <w:lang w:val="id-ID"/>
        </w:rPr>
        <w:t>(p-value)</w:t>
      </w:r>
      <w:r w:rsidR="005D3E28" w:rsidRPr="00AE33AD">
        <w:rPr>
          <w:rFonts w:ascii="Times New Roman" w:hAnsi="Times New Roman" w:cs="Times New Roman"/>
          <w:sz w:val="24"/>
          <w:szCs w:val="24"/>
          <w:lang w:val="id-ID"/>
        </w:rPr>
        <w:t xml:space="preserve"> harus lebih besar dari tingkat s</w:t>
      </w:r>
      <w:r w:rsidR="004E1096" w:rsidRPr="00AE33AD">
        <w:rPr>
          <w:rFonts w:ascii="Times New Roman" w:hAnsi="Times New Roman" w:cs="Times New Roman"/>
          <w:sz w:val="24"/>
          <w:szCs w:val="24"/>
          <w:lang w:val="id-ID"/>
        </w:rPr>
        <w:t>i</w:t>
      </w:r>
      <w:r w:rsidR="005D3E28" w:rsidRPr="00AE33AD">
        <w:rPr>
          <w:rFonts w:ascii="Times New Roman" w:hAnsi="Times New Roman" w:cs="Times New Roman"/>
          <w:sz w:val="24"/>
          <w:szCs w:val="24"/>
          <w:lang w:val="id-ID"/>
        </w:rPr>
        <w:t xml:space="preserve">gnifikasi yang ditetapkan </w:t>
      </w:r>
      <w:r w:rsidR="005D3E28" w:rsidRPr="00AE33AD">
        <w:rPr>
          <w:rFonts w:ascii="Times New Roman" w:hAnsi="Times New Roman" w:cs="Times New Roman"/>
          <w:sz w:val="24"/>
          <w:szCs w:val="24"/>
          <w:lang w:val="id-ID"/>
        </w:rPr>
        <w:fldChar w:fldCharType="begin" w:fldLock="1"/>
      </w:r>
      <w:r w:rsidR="007E0767" w:rsidRPr="00AE33AD">
        <w:rPr>
          <w:rFonts w:ascii="Times New Roman" w:hAnsi="Times New Roman" w:cs="Times New Roman"/>
          <w:sz w:val="24"/>
          <w:szCs w:val="24"/>
          <w:lang w:val="id-ID"/>
        </w:rPr>
        <w:instrText>ADDIN CSL_CITATION {"citationItems":[{"id":"ITEM-1","itemData":{"ISBN":"978-623-01-1088-7","author":[{"dropping-particle":"","family":"Sholihin,Mahfud &amp; Ghaniy","given":"Puspita","non-dropping-particle":"","parse-names":false,"suffix":""}],"editor":[{"dropping-particle":"","family":"Th. Arie Prabawati","given":"","non-dropping-particle":"","parse-names":false,"suffix":""}],"id":"ITEM-1","issued":{"date-parts":[["2020"]]},"publisher":"CV ANDI OFFSET","publisher-place":"yogyakarta","title":"Analisis Data Penelitian mengunakan Software STATA","type":"book"},"uris":["http://www.mendeley.com/documents/?uuid=0a09e9a7-2722-4708-a1af-df6861f4fe7e"]}],"mendeley":{"formattedCitation":"(Sholihin,Mahfud &amp; Ghaniy, 2020)","manualFormatting":"(Sholihin,Mahfud &amp; Ghaniy, 2020:123)","plainTextFormattedCitation":"(Sholihin,Mahfud &amp; Ghaniy, 2020)","previouslyFormattedCitation":"(Sholihin,Mahfud &amp; Ghaniy, 2020)"},"properties":{"noteIndex":0},"schema":"https://github.com/citation-style-language/schema/raw/master/csl-citation.json"}</w:instrText>
      </w:r>
      <w:r w:rsidR="005D3E28" w:rsidRPr="00AE33AD">
        <w:rPr>
          <w:rFonts w:ascii="Times New Roman" w:hAnsi="Times New Roman" w:cs="Times New Roman"/>
          <w:sz w:val="24"/>
          <w:szCs w:val="24"/>
          <w:lang w:val="id-ID"/>
        </w:rPr>
        <w:fldChar w:fldCharType="separate"/>
      </w:r>
      <w:r w:rsidR="005D3E28" w:rsidRPr="00AE33AD">
        <w:rPr>
          <w:rFonts w:ascii="Times New Roman" w:hAnsi="Times New Roman" w:cs="Times New Roman"/>
          <w:noProof/>
          <w:sz w:val="24"/>
          <w:szCs w:val="24"/>
          <w:lang w:val="id-ID"/>
        </w:rPr>
        <w:t>(Sholihin,Mahfud &amp; Ghaniy, 2020:</w:t>
      </w:r>
      <w:r w:rsidR="007F6079" w:rsidRPr="00AE33AD">
        <w:rPr>
          <w:rFonts w:ascii="Times New Roman" w:hAnsi="Times New Roman" w:cs="Times New Roman"/>
          <w:noProof/>
          <w:sz w:val="24"/>
          <w:szCs w:val="24"/>
          <w:lang w:val="id-ID"/>
        </w:rPr>
        <w:t>123</w:t>
      </w:r>
      <w:r w:rsidR="005D3E28" w:rsidRPr="00AE33AD">
        <w:rPr>
          <w:rFonts w:ascii="Times New Roman" w:hAnsi="Times New Roman" w:cs="Times New Roman"/>
          <w:noProof/>
          <w:sz w:val="24"/>
          <w:szCs w:val="24"/>
          <w:lang w:val="id-ID"/>
        </w:rPr>
        <w:t>)</w:t>
      </w:r>
      <w:r w:rsidR="005D3E28" w:rsidRPr="00AE33AD">
        <w:rPr>
          <w:rFonts w:ascii="Times New Roman" w:hAnsi="Times New Roman" w:cs="Times New Roman"/>
          <w:sz w:val="24"/>
          <w:szCs w:val="24"/>
          <w:lang w:val="id-ID"/>
        </w:rPr>
        <w:fldChar w:fldCharType="end"/>
      </w:r>
      <w:r w:rsidR="004E1096" w:rsidRPr="00AE33AD">
        <w:rPr>
          <w:rFonts w:ascii="Times New Roman" w:hAnsi="Times New Roman" w:cs="Times New Roman"/>
          <w:sz w:val="24"/>
          <w:szCs w:val="24"/>
          <w:lang w:val="id-ID"/>
        </w:rPr>
        <w:t>.</w:t>
      </w:r>
      <w:r w:rsidR="00F06F34" w:rsidRPr="00AE33AD">
        <w:rPr>
          <w:rFonts w:ascii="Times New Roman" w:hAnsi="Times New Roman" w:cs="Times New Roman"/>
          <w:sz w:val="24"/>
          <w:szCs w:val="24"/>
          <w:lang w:val="id-ID"/>
        </w:rPr>
        <w:t xml:space="preserve"> Dalam penelitian ini mengunakan Uji </w:t>
      </w:r>
      <w:r w:rsidR="00F06F34" w:rsidRPr="00AE33AD">
        <w:rPr>
          <w:rFonts w:ascii="Times New Roman" w:hAnsi="Times New Roman" w:cs="Times New Roman"/>
          <w:i/>
          <w:iCs/>
          <w:sz w:val="24"/>
          <w:szCs w:val="24"/>
          <w:lang w:val="id-ID"/>
        </w:rPr>
        <w:t>Shapiro-Wilk W</w:t>
      </w:r>
      <w:r w:rsidR="00F06F34" w:rsidRPr="00AE33AD">
        <w:rPr>
          <w:rFonts w:ascii="Times New Roman" w:hAnsi="Times New Roman" w:cs="Times New Roman"/>
          <w:sz w:val="24"/>
          <w:szCs w:val="24"/>
          <w:lang w:val="id-ID"/>
        </w:rPr>
        <w:t xml:space="preserve"> untuk menguji normalitas mengunakan </w:t>
      </w:r>
      <w:r w:rsidR="00F06F34" w:rsidRPr="00AE33AD">
        <w:rPr>
          <w:rFonts w:ascii="Times New Roman" w:hAnsi="Times New Roman" w:cs="Times New Roman"/>
          <w:i/>
          <w:iCs/>
          <w:sz w:val="24"/>
          <w:szCs w:val="24"/>
          <w:lang w:val="id-ID"/>
        </w:rPr>
        <w:t xml:space="preserve">software </w:t>
      </w:r>
      <w:r w:rsidR="00F06F34" w:rsidRPr="00AE33AD">
        <w:rPr>
          <w:rFonts w:ascii="Times New Roman" w:hAnsi="Times New Roman" w:cs="Times New Roman"/>
          <w:sz w:val="24"/>
          <w:szCs w:val="24"/>
          <w:lang w:val="id-ID"/>
        </w:rPr>
        <w:t>STATA 14.2.</w:t>
      </w:r>
    </w:p>
    <w:p w14:paraId="2E11B800" w14:textId="3C1421FD" w:rsidR="000F6EE4" w:rsidRPr="00AE33AD" w:rsidRDefault="006617F6" w:rsidP="002F65B7">
      <w:pPr>
        <w:pStyle w:val="Heading4"/>
        <w:spacing w:line="480" w:lineRule="auto"/>
        <w:ind w:left="1418" w:hanging="1418"/>
        <w:rPr>
          <w:rFonts w:ascii="Times New Roman" w:hAnsi="Times New Roman" w:cs="Times New Roman"/>
          <w:b/>
          <w:bCs/>
          <w:i w:val="0"/>
          <w:iCs w:val="0"/>
          <w:color w:val="auto"/>
          <w:sz w:val="24"/>
          <w:szCs w:val="24"/>
        </w:rPr>
      </w:pPr>
      <w:bookmarkStart w:id="251" w:name="_Toc101507607"/>
      <w:r w:rsidRPr="00AE33AD">
        <w:rPr>
          <w:rFonts w:ascii="Times New Roman" w:hAnsi="Times New Roman" w:cs="Times New Roman"/>
          <w:b/>
          <w:bCs/>
          <w:i w:val="0"/>
          <w:iCs w:val="0"/>
          <w:color w:val="auto"/>
          <w:sz w:val="24"/>
          <w:szCs w:val="24"/>
        </w:rPr>
        <w:t xml:space="preserve">3.6.2.2 </w:t>
      </w:r>
      <w:r w:rsidR="000F6EE4" w:rsidRPr="00AE33AD">
        <w:rPr>
          <w:rFonts w:ascii="Times New Roman" w:hAnsi="Times New Roman" w:cs="Times New Roman"/>
          <w:b/>
          <w:bCs/>
          <w:i w:val="0"/>
          <w:iCs w:val="0"/>
          <w:color w:val="auto"/>
          <w:sz w:val="24"/>
          <w:szCs w:val="24"/>
        </w:rPr>
        <w:t xml:space="preserve">Uji </w:t>
      </w:r>
      <w:r w:rsidR="000F6EE4" w:rsidRPr="00AE33AD">
        <w:rPr>
          <w:rFonts w:ascii="Times New Roman" w:hAnsi="Times New Roman" w:cs="Times New Roman"/>
          <w:b/>
          <w:bCs/>
          <w:color w:val="auto"/>
          <w:sz w:val="24"/>
          <w:szCs w:val="24"/>
        </w:rPr>
        <w:t>Heteroskedastisitas</w:t>
      </w:r>
      <w:bookmarkEnd w:id="251"/>
    </w:p>
    <w:p w14:paraId="78CC991C" w14:textId="77777777" w:rsidR="000F6EE4" w:rsidRPr="00AE33AD" w:rsidRDefault="000F6EE4" w:rsidP="002F65B7">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Uji heteroskedastisitas digunakan untuk melihat apakah digunakan teknik regresi atau ada ketidaksamaan varians dari residual satu pengamatan ke pengamatan berikutnya. Homoskedastisitas adalah ketika residu dari satu pengamatan ke pengamatan berikutnya tetap sama, sedangkan Heteroskedastisitas</w:t>
      </w:r>
      <w:r w:rsidRPr="00AE33AD">
        <w:rPr>
          <w:rFonts w:ascii="Times New Roman" w:hAnsi="Times New Roman" w:cs="Times New Roman"/>
          <w:i/>
          <w:iCs/>
          <w:sz w:val="24"/>
          <w:szCs w:val="24"/>
          <w:lang w:val="id-ID"/>
        </w:rPr>
        <w:t xml:space="preserve"> </w:t>
      </w:r>
      <w:r w:rsidRPr="00AE33AD">
        <w:rPr>
          <w:rFonts w:ascii="Times New Roman" w:hAnsi="Times New Roman" w:cs="Times New Roman"/>
          <w:sz w:val="24"/>
          <w:szCs w:val="24"/>
          <w:lang w:val="id-ID"/>
        </w:rPr>
        <w:t xml:space="preserve">adalah ketika berbeda. Model regresi yang baik adalah yang Homokedastisitas atau tidak Heteroskedas. </w:t>
      </w:r>
    </w:p>
    <w:p w14:paraId="5C1AC174" w14:textId="617BB891" w:rsidR="000F6EE4" w:rsidRPr="00AE33AD" w:rsidRDefault="000F6EE4" w:rsidP="002F65B7">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Penelitian ini mengunakan </w:t>
      </w:r>
      <w:r w:rsidR="00F06F34" w:rsidRPr="00AE33AD">
        <w:rPr>
          <w:rFonts w:ascii="Times New Roman" w:hAnsi="Times New Roman" w:cs="Times New Roman"/>
          <w:i/>
          <w:iCs/>
          <w:sz w:val="24"/>
          <w:szCs w:val="24"/>
          <w:lang w:val="id-ID"/>
        </w:rPr>
        <w:t>Breusch-Pagan</w:t>
      </w:r>
      <w:r w:rsidRPr="00AE33AD">
        <w:rPr>
          <w:rFonts w:ascii="Times New Roman" w:hAnsi="Times New Roman" w:cs="Times New Roman"/>
          <w:sz w:val="24"/>
          <w:szCs w:val="24"/>
          <w:lang w:val="id-ID"/>
        </w:rPr>
        <w:t>. Jika ni</w:t>
      </w:r>
      <w:r w:rsidR="00F06F34" w:rsidRPr="00AE33AD">
        <w:rPr>
          <w:rFonts w:ascii="Times New Roman" w:hAnsi="Times New Roman" w:cs="Times New Roman"/>
          <w:sz w:val="24"/>
          <w:szCs w:val="24"/>
          <w:lang w:val="id-ID"/>
        </w:rPr>
        <w:t>lai</w:t>
      </w:r>
      <w:r w:rsidRPr="00AE33AD">
        <w:rPr>
          <w:rFonts w:ascii="Times New Roman" w:hAnsi="Times New Roman" w:cs="Times New Roman"/>
          <w:sz w:val="24"/>
          <w:szCs w:val="24"/>
          <w:lang w:val="id-ID"/>
        </w:rPr>
        <w:t xml:space="preserve"> profitabilitas </w:t>
      </w:r>
      <w:r w:rsidRPr="00AE33AD">
        <w:rPr>
          <w:rFonts w:ascii="Times New Roman" w:hAnsi="Times New Roman" w:cs="Times New Roman"/>
          <w:bCs/>
          <w:i/>
          <w:iCs/>
          <w:sz w:val="24"/>
          <w:szCs w:val="24"/>
        </w:rPr>
        <w:t>chi – square</w:t>
      </w:r>
      <w:r w:rsidRPr="00AE33AD">
        <w:rPr>
          <w:rFonts w:ascii="Times New Roman" w:hAnsi="Times New Roman" w:cs="Times New Roman"/>
          <w:bCs/>
          <w:i/>
          <w:iCs/>
          <w:sz w:val="24"/>
          <w:szCs w:val="24"/>
          <w:lang w:val="id-ID"/>
        </w:rPr>
        <w:t xml:space="preserve"> </w:t>
      </w:r>
      <w:r w:rsidRPr="00AE33AD">
        <w:rPr>
          <w:rFonts w:ascii="Times New Roman" w:hAnsi="Times New Roman" w:cs="Times New Roman"/>
          <w:bCs/>
          <w:sz w:val="24"/>
          <w:szCs w:val="24"/>
          <w:lang w:val="id-ID"/>
        </w:rPr>
        <w:t xml:space="preserve">lebih dari 0,05 (5%) atau nilai </w:t>
      </w:r>
      <w:r w:rsidRPr="00AE33AD">
        <w:rPr>
          <w:rFonts w:ascii="Times New Roman" w:hAnsi="Times New Roman" w:cs="Times New Roman"/>
          <w:bCs/>
          <w:i/>
          <w:iCs/>
          <w:sz w:val="24"/>
          <w:szCs w:val="24"/>
          <w:lang w:val="id-ID"/>
        </w:rPr>
        <w:t>Obs*R – Square</w:t>
      </w:r>
      <w:r w:rsidRPr="00AE33AD">
        <w:rPr>
          <w:rFonts w:ascii="Times New Roman" w:hAnsi="Times New Roman" w:cs="Times New Roman"/>
          <w:bCs/>
          <w:sz w:val="24"/>
          <w:szCs w:val="24"/>
          <w:lang w:val="id-ID"/>
        </w:rPr>
        <w:t xml:space="preserve"> kurang dari nilai </w:t>
      </w:r>
      <w:r w:rsidRPr="00AE33AD">
        <w:rPr>
          <w:rFonts w:ascii="Times New Roman" w:hAnsi="Times New Roman" w:cs="Times New Roman"/>
          <w:i/>
          <w:sz w:val="24"/>
          <w:szCs w:val="24"/>
        </w:rPr>
        <w:t>chi-square</w:t>
      </w:r>
      <w:r w:rsidRPr="00AE33AD">
        <w:rPr>
          <w:rFonts w:ascii="Times New Roman" w:hAnsi="Times New Roman" w:cs="Times New Roman"/>
          <w:sz w:val="24"/>
          <w:szCs w:val="24"/>
          <w:vertAlign w:val="subscript"/>
        </w:rPr>
        <w:t>tabel,</w:t>
      </w:r>
      <w:r w:rsidRPr="00AE33AD">
        <w:rPr>
          <w:rFonts w:ascii="Times New Roman" w:hAnsi="Times New Roman" w:cs="Times New Roman"/>
          <w:sz w:val="24"/>
          <w:szCs w:val="24"/>
          <w:vertAlign w:val="subscript"/>
          <w:lang w:val="id-ID"/>
        </w:rPr>
        <w:t xml:space="preserve"> </w:t>
      </w:r>
      <w:r w:rsidRPr="00AE33AD">
        <w:rPr>
          <w:rFonts w:ascii="Times New Roman" w:hAnsi="Times New Roman" w:cs="Times New Roman"/>
          <w:sz w:val="24"/>
          <w:szCs w:val="24"/>
          <w:lang w:val="id-ID"/>
        </w:rPr>
        <w:t>Maka dapat disimpulkan model regresi tidak terjadi gejala Heteroskedastisitas.</w:t>
      </w:r>
    </w:p>
    <w:p w14:paraId="097C69C4" w14:textId="487A7211" w:rsidR="000F6EE4" w:rsidRPr="00AE33AD" w:rsidRDefault="006617F6" w:rsidP="002F65B7">
      <w:pPr>
        <w:pStyle w:val="Heading4"/>
        <w:spacing w:line="480" w:lineRule="auto"/>
        <w:ind w:left="709" w:hanging="709"/>
        <w:rPr>
          <w:rFonts w:ascii="Times New Roman" w:hAnsi="Times New Roman" w:cs="Times New Roman"/>
          <w:b/>
          <w:bCs/>
          <w:color w:val="auto"/>
          <w:sz w:val="24"/>
          <w:szCs w:val="24"/>
        </w:rPr>
      </w:pPr>
      <w:bookmarkStart w:id="252" w:name="_Toc101507608"/>
      <w:r w:rsidRPr="00AE33AD">
        <w:rPr>
          <w:rFonts w:ascii="Times New Roman" w:hAnsi="Times New Roman" w:cs="Times New Roman"/>
          <w:b/>
          <w:bCs/>
          <w:color w:val="auto"/>
          <w:sz w:val="24"/>
          <w:szCs w:val="24"/>
        </w:rPr>
        <w:t xml:space="preserve">3.6.2.3 </w:t>
      </w:r>
      <w:r w:rsidR="000F6EE4" w:rsidRPr="00AE33AD">
        <w:rPr>
          <w:rFonts w:ascii="Times New Roman" w:hAnsi="Times New Roman" w:cs="Times New Roman"/>
          <w:b/>
          <w:bCs/>
          <w:i w:val="0"/>
          <w:iCs w:val="0"/>
          <w:color w:val="auto"/>
          <w:sz w:val="24"/>
          <w:szCs w:val="24"/>
        </w:rPr>
        <w:t>Uji</w:t>
      </w:r>
      <w:r w:rsidR="000F6EE4" w:rsidRPr="00AE33AD">
        <w:rPr>
          <w:rFonts w:ascii="Times New Roman" w:hAnsi="Times New Roman" w:cs="Times New Roman"/>
          <w:b/>
          <w:bCs/>
          <w:color w:val="auto"/>
          <w:sz w:val="24"/>
          <w:szCs w:val="24"/>
        </w:rPr>
        <w:t xml:space="preserve"> Multikolineartitas</w:t>
      </w:r>
      <w:bookmarkEnd w:id="252"/>
    </w:p>
    <w:p w14:paraId="04F249E4" w14:textId="30AF583A" w:rsidR="000F6EE4" w:rsidRPr="00AE33AD" w:rsidRDefault="000F6EE4" w:rsidP="002F65B7">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Nilai toleransi dan </w:t>
      </w:r>
      <w:r w:rsidRPr="00AE33AD">
        <w:rPr>
          <w:rFonts w:ascii="Times New Roman" w:hAnsi="Times New Roman" w:cs="Times New Roman"/>
          <w:i/>
          <w:iCs/>
          <w:sz w:val="24"/>
          <w:szCs w:val="24"/>
          <w:lang w:val="id-ID"/>
        </w:rPr>
        <w:t>variance inflation factor</w:t>
      </w:r>
      <w:r w:rsidRPr="00AE33AD">
        <w:rPr>
          <w:rFonts w:ascii="Times New Roman" w:hAnsi="Times New Roman" w:cs="Times New Roman"/>
          <w:sz w:val="24"/>
          <w:szCs w:val="24"/>
          <w:lang w:val="id-ID"/>
        </w:rPr>
        <w:t xml:space="preserve"> dapat digunakan untuk menentukan uji multikolinearitas (VIF). Kedua nilai menunjukkan variabel bebas yang dijelaskan oleh variabel independen lainnya dengan kata lain, berkorelasi dengan variabel independen lainnya. </w:t>
      </w:r>
      <w:r w:rsidR="00F025D1" w:rsidRPr="00AE33AD">
        <w:rPr>
          <w:rFonts w:ascii="Times New Roman" w:hAnsi="Times New Roman" w:cs="Times New Roman"/>
          <w:sz w:val="24"/>
          <w:szCs w:val="24"/>
          <w:lang w:val="id-ID"/>
        </w:rPr>
        <w:t xml:space="preserve">Multikolinearitas mengacu pada kondisi yang mana antarvariabel independen dalam model memiliki hubungan atau </w:t>
      </w:r>
      <w:r w:rsidR="00F025D1" w:rsidRPr="00AE33AD">
        <w:rPr>
          <w:rFonts w:ascii="Times New Roman" w:hAnsi="Times New Roman" w:cs="Times New Roman"/>
          <w:sz w:val="24"/>
          <w:szCs w:val="24"/>
          <w:lang w:val="id-ID"/>
        </w:rPr>
        <w:lastRenderedPageBreak/>
        <w:t xml:space="preserve">korelasi yang kuat </w:t>
      </w:r>
      <w:r w:rsidR="00F025D1" w:rsidRPr="00AE33AD">
        <w:rPr>
          <w:rFonts w:ascii="Times New Roman" w:hAnsi="Times New Roman" w:cs="Times New Roman"/>
          <w:sz w:val="24"/>
          <w:szCs w:val="24"/>
          <w:lang w:val="id-ID"/>
        </w:rPr>
        <w:fldChar w:fldCharType="begin" w:fldLock="1"/>
      </w:r>
      <w:r w:rsidR="005B71E7" w:rsidRPr="00AE33AD">
        <w:rPr>
          <w:rFonts w:ascii="Times New Roman" w:hAnsi="Times New Roman" w:cs="Times New Roman"/>
          <w:sz w:val="24"/>
          <w:szCs w:val="24"/>
          <w:lang w:val="id-ID"/>
        </w:rPr>
        <w:instrText>ADDIN CSL_CITATION {"citationItems":[{"id":"ITEM-1","itemData":{"ISBN":"978-623-01-1088-7","author":[{"dropping-particle":"","family":"Sholihin,Mahfud &amp; Ghaniy","given":"Puspita","non-dropping-particle":"","parse-names":false,"suffix":""}],"editor":[{"dropping-particle":"","family":"Th. Arie Prabawati","given":"","non-dropping-particle":"","parse-names":false,"suffix":""}],"id":"ITEM-1","issued":{"date-parts":[["2020"]]},"publisher":"CV ANDI OFFSET","publisher-place":"yogyakarta","title":"Analisis Data Penelitian mengunakan Software STATA","type":"book"},"uris":["http://www.mendeley.com/documents/?uuid=0a09e9a7-2722-4708-a1af-df6861f4fe7e"]}],"mendeley":{"formattedCitation":"(Sholihin,Mahfud &amp; Ghaniy, 2020)","manualFormatting":"(Sholihin,Mahfud &amp; Ghaniy, 2020:127)","plainTextFormattedCitation":"(Sholihin,Mahfud &amp; Ghaniy, 2020)","previouslyFormattedCitation":"(Sholihin,Mahfud &amp; Ghaniy, 2020)"},"properties":{"noteIndex":0},"schema":"https://github.com/citation-style-language/schema/raw/master/csl-citation.json"}</w:instrText>
      </w:r>
      <w:r w:rsidR="00F025D1" w:rsidRPr="00AE33AD">
        <w:rPr>
          <w:rFonts w:ascii="Times New Roman" w:hAnsi="Times New Roman" w:cs="Times New Roman"/>
          <w:sz w:val="24"/>
          <w:szCs w:val="24"/>
          <w:lang w:val="id-ID"/>
        </w:rPr>
        <w:fldChar w:fldCharType="separate"/>
      </w:r>
      <w:r w:rsidR="00F025D1" w:rsidRPr="00AE33AD">
        <w:rPr>
          <w:rFonts w:ascii="Times New Roman" w:hAnsi="Times New Roman" w:cs="Times New Roman"/>
          <w:noProof/>
          <w:sz w:val="24"/>
          <w:szCs w:val="24"/>
          <w:lang w:val="id-ID"/>
        </w:rPr>
        <w:t>(Sholihin,Mahfud &amp; Ghaniy, 2020:127)</w:t>
      </w:r>
      <w:r w:rsidR="00F025D1" w:rsidRPr="00AE33AD">
        <w:rPr>
          <w:rFonts w:ascii="Times New Roman" w:hAnsi="Times New Roman" w:cs="Times New Roman"/>
          <w:sz w:val="24"/>
          <w:szCs w:val="24"/>
          <w:lang w:val="id-ID"/>
        </w:rPr>
        <w:fldChar w:fldCharType="end"/>
      </w:r>
      <w:r w:rsidR="00F025D1" w:rsidRPr="00AE33AD">
        <w:rPr>
          <w:rFonts w:ascii="Times New Roman" w:hAnsi="Times New Roman" w:cs="Times New Roman"/>
          <w:sz w:val="24"/>
          <w:szCs w:val="24"/>
          <w:lang w:val="id-ID"/>
        </w:rPr>
        <w:t xml:space="preserve">.  </w:t>
      </w:r>
      <w:r w:rsidRPr="00AE33AD">
        <w:rPr>
          <w:rFonts w:ascii="Times New Roman" w:hAnsi="Times New Roman" w:cs="Times New Roman"/>
          <w:sz w:val="24"/>
          <w:szCs w:val="24"/>
          <w:lang w:val="id-ID"/>
        </w:rPr>
        <w:t>Apabila tolerance kecil artinya menunjukan nilai VIF besar.</w:t>
      </w:r>
      <w:r w:rsidR="00B148EF" w:rsidRPr="00AE33AD">
        <w:rPr>
          <w:rFonts w:ascii="Times New Roman" w:hAnsi="Times New Roman" w:cs="Times New Roman"/>
          <w:sz w:val="24"/>
          <w:szCs w:val="24"/>
          <w:lang w:val="id-ID"/>
        </w:rPr>
        <w:t xml:space="preserve"> </w:t>
      </w:r>
      <w:r w:rsidRPr="00AE33AD">
        <w:rPr>
          <w:rFonts w:ascii="Times New Roman" w:hAnsi="Times New Roman" w:cs="Times New Roman"/>
          <w:sz w:val="24"/>
          <w:szCs w:val="24"/>
          <w:lang w:val="id-ID"/>
        </w:rPr>
        <w:t xml:space="preserve"> Pengujian Multikolonieritas dapat dilakukan den</w:t>
      </w:r>
      <w:r w:rsidR="00C27489" w:rsidRPr="00AE33AD">
        <w:rPr>
          <w:rFonts w:ascii="Times New Roman" w:hAnsi="Times New Roman" w:cs="Times New Roman"/>
          <w:sz w:val="24"/>
          <w:szCs w:val="24"/>
          <w:lang w:val="id-ID"/>
        </w:rPr>
        <w:t>g</w:t>
      </w:r>
      <w:r w:rsidRPr="00AE33AD">
        <w:rPr>
          <w:rFonts w:ascii="Times New Roman" w:hAnsi="Times New Roman" w:cs="Times New Roman"/>
          <w:sz w:val="24"/>
          <w:szCs w:val="24"/>
          <w:lang w:val="id-ID"/>
        </w:rPr>
        <w:t>an melihat :</w:t>
      </w:r>
    </w:p>
    <w:p w14:paraId="5E096075" w14:textId="77777777" w:rsidR="000F6EE4" w:rsidRPr="00AE33AD" w:rsidRDefault="000F6EE4">
      <w:pPr>
        <w:pStyle w:val="ListParagraph"/>
        <w:numPr>
          <w:ilvl w:val="0"/>
          <w:numId w:val="24"/>
        </w:numPr>
        <w:spacing w:line="480" w:lineRule="auto"/>
        <w:ind w:left="0" w:firstLine="284"/>
        <w:jc w:val="both"/>
        <w:rPr>
          <w:rFonts w:ascii="Times New Roman" w:hAnsi="Times New Roman" w:cs="Times New Roman"/>
          <w:i/>
          <w:iCs/>
          <w:sz w:val="24"/>
          <w:szCs w:val="24"/>
          <w:lang w:val="id-ID"/>
        </w:rPr>
      </w:pPr>
      <w:r w:rsidRPr="00AE33AD">
        <w:rPr>
          <w:rFonts w:ascii="Times New Roman" w:hAnsi="Times New Roman" w:cs="Times New Roman"/>
          <w:sz w:val="24"/>
          <w:szCs w:val="24"/>
          <w:lang w:val="id-ID"/>
        </w:rPr>
        <w:t xml:space="preserve">Nilai </w:t>
      </w:r>
      <w:r w:rsidRPr="00AE33AD">
        <w:rPr>
          <w:rFonts w:ascii="Times New Roman" w:hAnsi="Times New Roman" w:cs="Times New Roman"/>
          <w:i/>
          <w:iCs/>
          <w:sz w:val="24"/>
          <w:szCs w:val="24"/>
          <w:lang w:val="id-ID"/>
        </w:rPr>
        <w:t>tolerance</w:t>
      </w:r>
    </w:p>
    <w:p w14:paraId="28C63DED" w14:textId="77777777" w:rsidR="000F6EE4" w:rsidRPr="00AE33AD" w:rsidRDefault="000F6EE4">
      <w:pPr>
        <w:pStyle w:val="ListParagraph"/>
        <w:numPr>
          <w:ilvl w:val="0"/>
          <w:numId w:val="23"/>
        </w:numPr>
        <w:spacing w:line="480" w:lineRule="auto"/>
        <w:ind w:left="0" w:firstLine="284"/>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Jika nilai tolerance &gt; 0,10 maka tidak terjadi multikolonieritas</w:t>
      </w:r>
    </w:p>
    <w:p w14:paraId="58426345" w14:textId="77777777" w:rsidR="000F6EE4" w:rsidRPr="00AE33AD" w:rsidRDefault="000F6EE4">
      <w:pPr>
        <w:pStyle w:val="ListParagraph"/>
        <w:numPr>
          <w:ilvl w:val="0"/>
          <w:numId w:val="23"/>
        </w:numPr>
        <w:spacing w:line="480" w:lineRule="auto"/>
        <w:ind w:left="0" w:firstLine="284"/>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Jika nilai tolerance ≤ maka terjadi multikolonieritas</w:t>
      </w:r>
    </w:p>
    <w:p w14:paraId="05E7346C" w14:textId="77777777" w:rsidR="000F6EE4" w:rsidRPr="00AE33AD" w:rsidRDefault="000F6EE4">
      <w:pPr>
        <w:pStyle w:val="ListParagraph"/>
        <w:numPr>
          <w:ilvl w:val="0"/>
          <w:numId w:val="24"/>
        </w:numPr>
        <w:spacing w:line="480" w:lineRule="auto"/>
        <w:ind w:left="0" w:firstLine="284"/>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Nilai VIF (</w:t>
      </w:r>
      <w:r w:rsidRPr="00AE33AD">
        <w:rPr>
          <w:rFonts w:ascii="Times New Roman" w:hAnsi="Times New Roman" w:cs="Times New Roman"/>
          <w:i/>
          <w:iCs/>
          <w:sz w:val="24"/>
          <w:szCs w:val="24"/>
          <w:lang w:val="id-ID"/>
        </w:rPr>
        <w:t>Variance Inflacation Factor</w:t>
      </w:r>
      <w:r w:rsidRPr="00AE33AD">
        <w:rPr>
          <w:rFonts w:ascii="Times New Roman" w:hAnsi="Times New Roman" w:cs="Times New Roman"/>
          <w:sz w:val="24"/>
          <w:szCs w:val="24"/>
          <w:lang w:val="id-ID"/>
        </w:rPr>
        <w:t>)</w:t>
      </w:r>
    </w:p>
    <w:p w14:paraId="11D2CB5C" w14:textId="77777777" w:rsidR="000F6EE4" w:rsidRPr="00AE33AD" w:rsidRDefault="000F6EE4">
      <w:pPr>
        <w:pStyle w:val="ListParagraph"/>
        <w:numPr>
          <w:ilvl w:val="0"/>
          <w:numId w:val="23"/>
        </w:numPr>
        <w:spacing w:line="480" w:lineRule="auto"/>
        <w:ind w:left="0" w:firstLine="284"/>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jika VIF &lt; 10 maka tidak terjadi multikolonieritas</w:t>
      </w:r>
    </w:p>
    <w:p w14:paraId="5ED03DC5" w14:textId="77777777" w:rsidR="000F6EE4" w:rsidRPr="00AE33AD" w:rsidRDefault="000F6EE4">
      <w:pPr>
        <w:pStyle w:val="ListParagraph"/>
        <w:numPr>
          <w:ilvl w:val="0"/>
          <w:numId w:val="23"/>
        </w:numPr>
        <w:spacing w:line="480" w:lineRule="auto"/>
        <w:ind w:left="0" w:firstLine="284"/>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Jika VIF ≥ 10 maka terjadi multikolonieritas</w:t>
      </w:r>
    </w:p>
    <w:p w14:paraId="75DE94FE" w14:textId="77777777" w:rsidR="000F6EE4" w:rsidRPr="00AE33AD" w:rsidRDefault="000F6EE4" w:rsidP="002F65B7">
      <w:pPr>
        <w:spacing w:line="480" w:lineRule="auto"/>
        <w:ind w:left="0" w:firstLine="120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Jika tidak ada multikolinearitas, peneliti dapat mengulangi percobaan dengan menghapus salah satu variabel independen dengan korelasi kuat dari model regresi dan mengidentifikasi faktor tambahan untuk membantu prediksi.</w:t>
      </w:r>
    </w:p>
    <w:p w14:paraId="580FEC4F" w14:textId="56AC3932" w:rsidR="000F6EE4" w:rsidRPr="00AE33AD" w:rsidRDefault="006617F6" w:rsidP="00620DBF">
      <w:pPr>
        <w:pStyle w:val="Heading4"/>
        <w:spacing w:line="480" w:lineRule="auto"/>
        <w:ind w:left="1276" w:hanging="1276"/>
        <w:rPr>
          <w:rFonts w:ascii="Times New Roman" w:hAnsi="Times New Roman" w:cs="Times New Roman"/>
          <w:b/>
          <w:bCs/>
          <w:color w:val="auto"/>
          <w:sz w:val="24"/>
          <w:szCs w:val="24"/>
        </w:rPr>
      </w:pPr>
      <w:bookmarkStart w:id="253" w:name="_Toc101507609"/>
      <w:r w:rsidRPr="00AE33AD">
        <w:rPr>
          <w:rFonts w:ascii="Times New Roman" w:hAnsi="Times New Roman" w:cs="Times New Roman"/>
          <w:b/>
          <w:bCs/>
          <w:color w:val="auto"/>
          <w:sz w:val="24"/>
          <w:szCs w:val="24"/>
        </w:rPr>
        <w:t xml:space="preserve">3.6.2.4 </w:t>
      </w:r>
      <w:r w:rsidR="000F6EE4" w:rsidRPr="00AE33AD">
        <w:rPr>
          <w:rFonts w:ascii="Times New Roman" w:hAnsi="Times New Roman" w:cs="Times New Roman"/>
          <w:b/>
          <w:bCs/>
          <w:color w:val="auto"/>
          <w:sz w:val="24"/>
          <w:szCs w:val="24"/>
        </w:rPr>
        <w:t>Autokore</w:t>
      </w:r>
      <w:r w:rsidR="005405B4" w:rsidRPr="00AE33AD">
        <w:rPr>
          <w:rFonts w:ascii="Times New Roman" w:hAnsi="Times New Roman" w:cs="Times New Roman"/>
          <w:b/>
          <w:bCs/>
          <w:color w:val="auto"/>
          <w:sz w:val="24"/>
          <w:szCs w:val="24"/>
        </w:rPr>
        <w:t>las</w:t>
      </w:r>
      <w:r w:rsidR="000F6EE4" w:rsidRPr="00AE33AD">
        <w:rPr>
          <w:rFonts w:ascii="Times New Roman" w:hAnsi="Times New Roman" w:cs="Times New Roman"/>
          <w:b/>
          <w:bCs/>
          <w:color w:val="auto"/>
          <w:sz w:val="24"/>
          <w:szCs w:val="24"/>
        </w:rPr>
        <w:t>i</w:t>
      </w:r>
      <w:bookmarkEnd w:id="253"/>
    </w:p>
    <w:p w14:paraId="5ED6CDAC" w14:textId="77777777" w:rsidR="00F06F34" w:rsidRPr="00AE33AD" w:rsidRDefault="000F6EE4" w:rsidP="00620DBF">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Uji Autokorelasi bertujuan untuk mengetahui apakah terdapat atau tidaknya penyimpangan asumsi klasik autokorelasi, yaitu korelasi yang terjadi antara residual pada satu pengamatan dengan pengamatan lain pada model regresi. Uji Autokorelasi biasanya digunakan untuk data time series (data runtun tahun) atau data panel</w:t>
      </w:r>
      <w:r w:rsidR="005B71E7" w:rsidRPr="00AE33AD">
        <w:rPr>
          <w:rFonts w:ascii="Times New Roman" w:hAnsi="Times New Roman" w:cs="Times New Roman"/>
          <w:sz w:val="24"/>
          <w:szCs w:val="24"/>
          <w:lang w:val="id-ID"/>
        </w:rPr>
        <w:t xml:space="preserve"> </w:t>
      </w:r>
      <w:r w:rsidR="005B71E7" w:rsidRPr="00AE33AD">
        <w:rPr>
          <w:rFonts w:ascii="Times New Roman" w:hAnsi="Times New Roman" w:cs="Times New Roman"/>
          <w:sz w:val="24"/>
          <w:szCs w:val="24"/>
          <w:lang w:val="id-ID"/>
        </w:rPr>
        <w:fldChar w:fldCharType="begin" w:fldLock="1"/>
      </w:r>
      <w:r w:rsidR="00F672FD" w:rsidRPr="00AE33AD">
        <w:rPr>
          <w:rFonts w:ascii="Times New Roman" w:hAnsi="Times New Roman" w:cs="Times New Roman"/>
          <w:sz w:val="24"/>
          <w:szCs w:val="24"/>
          <w:lang w:val="id-ID"/>
        </w:rPr>
        <w:instrText>ADDIN CSL_CITATION {"citationItems":[{"id":"ITEM-1","itemData":{"ISBN":"978-623-01-1088-7","author":[{"dropping-particle":"","family":"Sholihin,Mahfud &amp; Ghaniy","given":"Puspita","non-dropping-particle":"","parse-names":false,"suffix":""}],"editor":[{"dropping-particle":"","family":"Th. Arie Prabawati","given":"","non-dropping-particle":"","parse-names":false,"suffix":""}],"id":"ITEM-1","issued":{"date-parts":[["2020"]]},"publisher":"CV ANDI OFFSET","publisher-place":"yogyakarta","title":"Analisis Data Penelitian mengunakan Software STATA","type":"book"},"uris":["http://www.mendeley.com/documents/?uuid=0a09e9a7-2722-4708-a1af-df6861f4fe7e"]}],"mendeley":{"formattedCitation":"(Sholihin,Mahfud &amp; Ghaniy, 2020)","manualFormatting":"(Sholihin,Mahfud &amp; Ghaniy, 2020:129)","plainTextFormattedCitation":"(Sholihin,Mahfud &amp; Ghaniy, 2020)","previouslyFormattedCitation":"(Sholihin,Mahfud &amp; Ghaniy, 2020)"},"properties":{"noteIndex":0},"schema":"https://github.com/citation-style-language/schema/raw/master/csl-citation.json"}</w:instrText>
      </w:r>
      <w:r w:rsidR="005B71E7" w:rsidRPr="00AE33AD">
        <w:rPr>
          <w:rFonts w:ascii="Times New Roman" w:hAnsi="Times New Roman" w:cs="Times New Roman"/>
          <w:sz w:val="24"/>
          <w:szCs w:val="24"/>
          <w:lang w:val="id-ID"/>
        </w:rPr>
        <w:fldChar w:fldCharType="separate"/>
      </w:r>
      <w:r w:rsidR="005B71E7" w:rsidRPr="00AE33AD">
        <w:rPr>
          <w:rFonts w:ascii="Times New Roman" w:hAnsi="Times New Roman" w:cs="Times New Roman"/>
          <w:noProof/>
          <w:sz w:val="24"/>
          <w:szCs w:val="24"/>
          <w:lang w:val="id-ID"/>
        </w:rPr>
        <w:t>(Sholihin,Mahfud &amp; Ghaniy, 2020:129)</w:t>
      </w:r>
      <w:r w:rsidR="005B71E7" w:rsidRPr="00AE33AD">
        <w:rPr>
          <w:rFonts w:ascii="Times New Roman" w:hAnsi="Times New Roman" w:cs="Times New Roman"/>
          <w:sz w:val="24"/>
          <w:szCs w:val="24"/>
          <w:lang w:val="id-ID"/>
        </w:rPr>
        <w:fldChar w:fldCharType="end"/>
      </w:r>
      <w:r w:rsidR="005B71E7" w:rsidRPr="00AE33AD">
        <w:rPr>
          <w:rFonts w:ascii="Times New Roman" w:hAnsi="Times New Roman" w:cs="Times New Roman"/>
          <w:sz w:val="24"/>
          <w:szCs w:val="24"/>
          <w:lang w:val="id-ID"/>
        </w:rPr>
        <w:t xml:space="preserve">, </w:t>
      </w:r>
      <w:r w:rsidRPr="00AE33AD">
        <w:rPr>
          <w:rFonts w:ascii="Times New Roman" w:hAnsi="Times New Roman" w:cs="Times New Roman"/>
          <w:sz w:val="24"/>
          <w:szCs w:val="24"/>
          <w:lang w:val="id-ID"/>
        </w:rPr>
        <w:t xml:space="preserve">sehingga data ordinal atau interval tidak wajib mengunakan uji autokorelasi. </w:t>
      </w:r>
      <w:bookmarkStart w:id="254" w:name="_Toc101507610"/>
      <w:bookmarkStart w:id="255" w:name="_Toc106570001"/>
    </w:p>
    <w:p w14:paraId="0E2F99C6" w14:textId="65F57526" w:rsidR="00F06F34" w:rsidRPr="00AE33AD" w:rsidRDefault="008D6A0F" w:rsidP="000933FE">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Autokorelasi pada sebagian besar permasalahan ditemui pada regresi yang informasinya merupakan time series, ataupun bersumber pada waktu berkala, seperti bulanan, tahunan, dan seterusnya, karena itu ciri khusus uji ini adalah </w:t>
      </w:r>
      <w:r w:rsidRPr="00AE33AD">
        <w:rPr>
          <w:rFonts w:ascii="Times New Roman" w:hAnsi="Times New Roman" w:cs="Times New Roman"/>
          <w:sz w:val="24"/>
          <w:szCs w:val="24"/>
          <w:lang w:val="id-ID"/>
        </w:rPr>
        <w:lastRenderedPageBreak/>
        <w:t xml:space="preserve">waktu. Untuk mendeteksi gejala autokorelasi dapat menggunakan </w:t>
      </w:r>
      <w:r w:rsidR="000933FE">
        <w:rPr>
          <w:rFonts w:ascii="Times New Roman" w:hAnsi="Times New Roman" w:cs="Times New Roman"/>
          <w:i/>
          <w:iCs/>
          <w:sz w:val="24"/>
          <w:szCs w:val="24"/>
          <w:lang w:val="id-ID"/>
        </w:rPr>
        <w:t>Runtest</w:t>
      </w:r>
      <w:r w:rsidR="000933FE">
        <w:rPr>
          <w:rFonts w:ascii="Times New Roman" w:hAnsi="Times New Roman" w:cs="Times New Roman"/>
          <w:sz w:val="24"/>
          <w:szCs w:val="24"/>
          <w:lang w:val="id-ID"/>
        </w:rPr>
        <w:t xml:space="preserve"> yang dimana bila nilai runtest lebih besar dari pada 0.05 maka dapat dikatakan penelitian tersebut tidak terjadi autokorelasi.</w:t>
      </w:r>
    </w:p>
    <w:p w14:paraId="438D2222" w14:textId="532AE857" w:rsidR="000F6EE4" w:rsidRPr="00AE33AD" w:rsidRDefault="006617F6" w:rsidP="00620DBF">
      <w:pPr>
        <w:spacing w:line="480" w:lineRule="auto"/>
        <w:ind w:left="1418" w:hanging="1418"/>
        <w:jc w:val="both"/>
        <w:rPr>
          <w:rFonts w:ascii="Times New Roman" w:hAnsi="Times New Roman" w:cs="Times New Roman"/>
          <w:b/>
          <w:bCs/>
          <w:sz w:val="24"/>
          <w:szCs w:val="24"/>
        </w:rPr>
      </w:pPr>
      <w:r w:rsidRPr="00AE33AD">
        <w:rPr>
          <w:rFonts w:ascii="Times New Roman" w:hAnsi="Times New Roman" w:cs="Times New Roman"/>
          <w:b/>
          <w:bCs/>
          <w:sz w:val="24"/>
          <w:szCs w:val="24"/>
        </w:rPr>
        <w:t xml:space="preserve">3.6.3 </w:t>
      </w:r>
      <w:r w:rsidR="000F6EE4" w:rsidRPr="00AE33AD">
        <w:rPr>
          <w:rFonts w:ascii="Times New Roman" w:hAnsi="Times New Roman" w:cs="Times New Roman"/>
          <w:b/>
          <w:bCs/>
          <w:sz w:val="24"/>
          <w:szCs w:val="24"/>
        </w:rPr>
        <w:t>Analisis Regresi</w:t>
      </w:r>
      <w:bookmarkEnd w:id="254"/>
      <w:bookmarkEnd w:id="255"/>
      <w:r w:rsidR="000F6EE4" w:rsidRPr="00AE33AD">
        <w:rPr>
          <w:rFonts w:ascii="Times New Roman" w:hAnsi="Times New Roman" w:cs="Times New Roman"/>
          <w:b/>
          <w:bCs/>
          <w:sz w:val="24"/>
          <w:szCs w:val="24"/>
        </w:rPr>
        <w:t xml:space="preserve"> </w:t>
      </w:r>
    </w:p>
    <w:p w14:paraId="18633F3B" w14:textId="7B038435" w:rsidR="000F6EE4" w:rsidRPr="00AE33AD" w:rsidRDefault="006617F6" w:rsidP="00620DBF">
      <w:pPr>
        <w:pStyle w:val="Heading4"/>
        <w:spacing w:line="480" w:lineRule="auto"/>
        <w:ind w:left="1418" w:hanging="1418"/>
        <w:rPr>
          <w:rFonts w:ascii="Times New Roman" w:hAnsi="Times New Roman" w:cs="Times New Roman"/>
          <w:b/>
          <w:bCs/>
          <w:i w:val="0"/>
          <w:iCs w:val="0"/>
          <w:color w:val="auto"/>
          <w:sz w:val="24"/>
          <w:szCs w:val="24"/>
        </w:rPr>
      </w:pPr>
      <w:bookmarkStart w:id="256" w:name="_Toc101507611"/>
      <w:r w:rsidRPr="00AE33AD">
        <w:rPr>
          <w:rFonts w:ascii="Times New Roman" w:hAnsi="Times New Roman" w:cs="Times New Roman"/>
          <w:b/>
          <w:bCs/>
          <w:i w:val="0"/>
          <w:iCs w:val="0"/>
          <w:color w:val="auto"/>
          <w:sz w:val="24"/>
          <w:szCs w:val="24"/>
        </w:rPr>
        <w:t xml:space="preserve">3.6.3.1 </w:t>
      </w:r>
      <w:r w:rsidR="000F6EE4" w:rsidRPr="00AE33AD">
        <w:rPr>
          <w:rFonts w:ascii="Times New Roman" w:hAnsi="Times New Roman" w:cs="Times New Roman"/>
          <w:b/>
          <w:bCs/>
          <w:i w:val="0"/>
          <w:iCs w:val="0"/>
          <w:color w:val="auto"/>
          <w:sz w:val="24"/>
          <w:szCs w:val="24"/>
        </w:rPr>
        <w:t>Analisis Regresi Data Panel</w:t>
      </w:r>
      <w:bookmarkEnd w:id="256"/>
    </w:p>
    <w:p w14:paraId="327D7BD9" w14:textId="5EFE48C1" w:rsidR="000F6EE4" w:rsidRPr="00AE33AD" w:rsidRDefault="000F6EE4" w:rsidP="00620DBF">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Model regresi berganda dalam penelitian ini dilakukan dengan mengunakan alat analis yaitu </w:t>
      </w:r>
      <w:r w:rsidR="0088025E" w:rsidRPr="00AE33AD">
        <w:rPr>
          <w:rFonts w:ascii="Times New Roman" w:hAnsi="Times New Roman" w:cs="Times New Roman"/>
          <w:sz w:val="24"/>
          <w:szCs w:val="24"/>
          <w:lang w:val="id-ID"/>
        </w:rPr>
        <w:t>STATA</w:t>
      </w:r>
      <w:r w:rsidRPr="00AE33AD">
        <w:rPr>
          <w:rFonts w:ascii="Times New Roman" w:hAnsi="Times New Roman" w:cs="Times New Roman"/>
          <w:sz w:val="24"/>
          <w:szCs w:val="24"/>
          <w:lang w:val="id-ID"/>
        </w:rPr>
        <w:t xml:space="preserve">. Analisis data </w:t>
      </w:r>
      <w:r w:rsidR="004E1096" w:rsidRPr="00AE33AD">
        <w:rPr>
          <w:rFonts w:ascii="Times New Roman" w:hAnsi="Times New Roman" w:cs="Times New Roman"/>
          <w:sz w:val="24"/>
          <w:szCs w:val="24"/>
          <w:lang w:val="id-ID"/>
        </w:rPr>
        <w:t>merupakan proses yang dilakukan setelah pengumpulan data. Proses analisis data ini merupakan tahap penting dalam suatu penelitian karena digunakan sebagai dasar untuk menjawab pertanyaan penelitian, menguji hipotesis, dan mengambil simpulan dari penelitian yang dilakuakan</w:t>
      </w:r>
      <w:r w:rsidR="007E0767" w:rsidRPr="00AE33AD">
        <w:rPr>
          <w:rFonts w:ascii="Times New Roman" w:hAnsi="Times New Roman" w:cs="Times New Roman"/>
          <w:sz w:val="24"/>
          <w:szCs w:val="24"/>
          <w:lang w:val="id-ID"/>
        </w:rPr>
        <w:t xml:space="preserve">. Karena jika tanpa analisis, data hanyalah sekumpulan keterangan yang tidak bermakna dan tidak dapat digunakan untuk mengambil keputusan </w:t>
      </w:r>
      <w:r w:rsidR="007E0767" w:rsidRPr="00AE33AD">
        <w:rPr>
          <w:rFonts w:ascii="Times New Roman" w:hAnsi="Times New Roman" w:cs="Times New Roman"/>
          <w:sz w:val="24"/>
          <w:szCs w:val="24"/>
          <w:lang w:val="id-ID"/>
        </w:rPr>
        <w:fldChar w:fldCharType="begin" w:fldLock="1"/>
      </w:r>
      <w:r w:rsidR="009E3BD7" w:rsidRPr="00AE33AD">
        <w:rPr>
          <w:rFonts w:ascii="Times New Roman" w:hAnsi="Times New Roman" w:cs="Times New Roman"/>
          <w:sz w:val="24"/>
          <w:szCs w:val="24"/>
          <w:lang w:val="id-ID"/>
        </w:rPr>
        <w:instrText>ADDIN CSL_CITATION {"citationItems":[{"id":"ITEM-1","itemData":{"ISBN":"978-623-01-1088-7","author":[{"dropping-particle":"","family":"Sholihin,Mahfud &amp; Ghaniy","given":"Puspita","non-dropping-particle":"","parse-names":false,"suffix":""}],"editor":[{"dropping-particle":"","family":"Th. Arie Prabawati","given":"","non-dropping-particle":"","parse-names":false,"suffix":""}],"id":"ITEM-1","issued":{"date-parts":[["2020"]]},"publisher":"CV ANDI OFFSET","publisher-place":"yogyakarta","title":"Analisis Data Penelitian mengunakan Software STATA","type":"book"},"uris":["http://www.mendeley.com/documents/?uuid=0a09e9a7-2722-4708-a1af-df6861f4fe7e"]}],"mendeley":{"formattedCitation":"(Sholihin,Mahfud &amp; Ghaniy, 2020)","manualFormatting":"(Sholihin,Mahfud &amp; Ghaniy, 2020:2)","plainTextFormattedCitation":"(Sholihin,Mahfud &amp; Ghaniy, 2020)","previouslyFormattedCitation":"(Sholihin,Mahfud &amp; Ghaniy, 2020)"},"properties":{"noteIndex":0},"schema":"https://github.com/citation-style-language/schema/raw/master/csl-citation.json"}</w:instrText>
      </w:r>
      <w:r w:rsidR="007E0767" w:rsidRPr="00AE33AD">
        <w:rPr>
          <w:rFonts w:ascii="Times New Roman" w:hAnsi="Times New Roman" w:cs="Times New Roman"/>
          <w:sz w:val="24"/>
          <w:szCs w:val="24"/>
          <w:lang w:val="id-ID"/>
        </w:rPr>
        <w:fldChar w:fldCharType="separate"/>
      </w:r>
      <w:r w:rsidR="007E0767" w:rsidRPr="00AE33AD">
        <w:rPr>
          <w:rFonts w:ascii="Times New Roman" w:hAnsi="Times New Roman" w:cs="Times New Roman"/>
          <w:noProof/>
          <w:sz w:val="24"/>
          <w:szCs w:val="24"/>
          <w:lang w:val="id-ID"/>
        </w:rPr>
        <w:t>(Sholihin,Mahfud &amp; Ghaniy, 2020:2)</w:t>
      </w:r>
      <w:r w:rsidR="007E0767" w:rsidRPr="00AE33AD">
        <w:rPr>
          <w:rFonts w:ascii="Times New Roman" w:hAnsi="Times New Roman" w:cs="Times New Roman"/>
          <w:sz w:val="24"/>
          <w:szCs w:val="24"/>
          <w:lang w:val="id-ID"/>
        </w:rPr>
        <w:fldChar w:fldCharType="end"/>
      </w:r>
      <w:r w:rsidR="007E0767" w:rsidRPr="00AE33AD">
        <w:rPr>
          <w:rFonts w:ascii="Times New Roman" w:hAnsi="Times New Roman" w:cs="Times New Roman"/>
          <w:sz w:val="24"/>
          <w:szCs w:val="24"/>
          <w:lang w:val="id-ID"/>
        </w:rPr>
        <w:t xml:space="preserve">. </w:t>
      </w:r>
      <w:r w:rsidRPr="00AE33AD">
        <w:rPr>
          <w:rFonts w:ascii="Times New Roman" w:hAnsi="Times New Roman" w:cs="Times New Roman"/>
          <w:sz w:val="24"/>
          <w:szCs w:val="24"/>
          <w:lang w:val="id-ID"/>
        </w:rPr>
        <w:t xml:space="preserve">Analisis Regresi Data Panel dapat digunakan dalam penelitian ini. Jika data penelitian terdiri dari data </w:t>
      </w:r>
      <w:r w:rsidRPr="00AE33AD">
        <w:rPr>
          <w:rFonts w:ascii="Times New Roman" w:hAnsi="Times New Roman" w:cs="Times New Roman"/>
          <w:i/>
          <w:iCs/>
          <w:sz w:val="24"/>
          <w:szCs w:val="24"/>
          <w:lang w:val="id-ID"/>
        </w:rPr>
        <w:t>time-series</w:t>
      </w:r>
      <w:r w:rsidRPr="00AE33AD">
        <w:rPr>
          <w:rFonts w:ascii="Times New Roman" w:hAnsi="Times New Roman" w:cs="Times New Roman"/>
          <w:sz w:val="24"/>
          <w:szCs w:val="24"/>
          <w:lang w:val="id-ID"/>
        </w:rPr>
        <w:t xml:space="preserve"> dan data </w:t>
      </w:r>
      <w:r w:rsidRPr="00AE33AD">
        <w:rPr>
          <w:rFonts w:ascii="Times New Roman" w:hAnsi="Times New Roman" w:cs="Times New Roman"/>
          <w:i/>
          <w:iCs/>
          <w:sz w:val="24"/>
          <w:szCs w:val="24"/>
          <w:lang w:val="id-ID"/>
        </w:rPr>
        <w:t>cross-section</w:t>
      </w:r>
      <w:r w:rsidRPr="00AE33AD">
        <w:rPr>
          <w:rFonts w:ascii="Times New Roman" w:hAnsi="Times New Roman" w:cs="Times New Roman"/>
          <w:sz w:val="24"/>
          <w:szCs w:val="24"/>
          <w:lang w:val="id-ID"/>
        </w:rPr>
        <w:t xml:space="preserve"> yang dikumpulkan pada waktu yang terpisah, maka analisis regresi data panel </w:t>
      </w:r>
      <w:r w:rsidR="007E0767" w:rsidRPr="00AE33AD">
        <w:rPr>
          <w:rFonts w:ascii="Times New Roman" w:hAnsi="Times New Roman" w:cs="Times New Roman"/>
          <w:sz w:val="24"/>
          <w:szCs w:val="24"/>
          <w:lang w:val="id-ID"/>
        </w:rPr>
        <w:t xml:space="preserve">dapat </w:t>
      </w:r>
      <w:r w:rsidRPr="00AE33AD">
        <w:rPr>
          <w:rFonts w:ascii="Times New Roman" w:hAnsi="Times New Roman" w:cs="Times New Roman"/>
          <w:sz w:val="24"/>
          <w:szCs w:val="24"/>
          <w:lang w:val="id-ID"/>
        </w:rPr>
        <w:t xml:space="preserve">dilakukan. </w:t>
      </w:r>
    </w:p>
    <w:p w14:paraId="4174CD7B" w14:textId="77777777" w:rsidR="000F6EE4" w:rsidRPr="00AE33AD" w:rsidRDefault="000F6EE4" w:rsidP="00620DBF">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Dalam penelitian ini, model persamaan regresi data panel adalah sebagai berikut:</w:t>
      </w:r>
    </w:p>
    <w:p w14:paraId="38FBAEDE" w14:textId="77777777" w:rsidR="000F6EE4" w:rsidRPr="00AE33AD" w:rsidRDefault="000F6EE4" w:rsidP="00620DBF">
      <w:pPr>
        <w:spacing w:line="480" w:lineRule="auto"/>
        <w:ind w:left="0" w:firstLine="360"/>
        <w:jc w:val="center"/>
        <w:rPr>
          <w:rFonts w:ascii="Times New Roman" w:eastAsiaTheme="minorEastAsia" w:hAnsi="Times New Roman" w:cs="Times New Roman"/>
          <w:b/>
          <w:bCs/>
          <w:sz w:val="24"/>
          <w:szCs w:val="24"/>
        </w:rPr>
      </w:pPr>
      <w:r w:rsidRPr="00AE33AD">
        <w:rPr>
          <w:rFonts w:ascii="Times New Roman" w:hAnsi="Times New Roman" w:cs="Times New Roman"/>
          <w:b/>
          <w:bCs/>
          <w:sz w:val="24"/>
          <w:szCs w:val="24"/>
        </w:rPr>
        <w:t>Y=β</w:t>
      </w:r>
      <w:r w:rsidRPr="00AE33AD">
        <w:rPr>
          <w:rFonts w:ascii="Times New Roman" w:hAnsi="Times New Roman" w:cs="Times New Roman"/>
          <w:b/>
          <w:bCs/>
          <w:sz w:val="24"/>
          <w:szCs w:val="24"/>
          <w:vertAlign w:val="subscript"/>
        </w:rPr>
        <w:t xml:space="preserve">0 </w:t>
      </w:r>
      <w:r w:rsidRPr="00AE33AD">
        <w:rPr>
          <w:rFonts w:ascii="Times New Roman" w:hAnsi="Times New Roman" w:cs="Times New Roman"/>
          <w:b/>
          <w:bCs/>
          <w:sz w:val="24"/>
          <w:szCs w:val="24"/>
        </w:rPr>
        <w:t>+ β</w:t>
      </w:r>
      <w:r w:rsidRPr="00AE33AD">
        <w:rPr>
          <w:rFonts w:ascii="Times New Roman" w:hAnsi="Times New Roman" w:cs="Times New Roman"/>
          <w:b/>
          <w:bCs/>
          <w:sz w:val="24"/>
          <w:szCs w:val="24"/>
          <w:vertAlign w:val="subscript"/>
        </w:rPr>
        <w:t>1</w:t>
      </w:r>
      <w:r w:rsidRPr="00AE33AD">
        <w:rPr>
          <w:rFonts w:ascii="Times New Roman" w:hAnsi="Times New Roman" w:cs="Times New Roman"/>
          <w:b/>
          <w:bCs/>
          <w:sz w:val="24"/>
          <w:szCs w:val="24"/>
        </w:rPr>
        <w:t>X</w:t>
      </w:r>
      <w:r w:rsidRPr="00AE33AD">
        <w:rPr>
          <w:rFonts w:ascii="Times New Roman" w:hAnsi="Times New Roman" w:cs="Times New Roman"/>
          <w:b/>
          <w:bCs/>
          <w:sz w:val="24"/>
          <w:szCs w:val="24"/>
          <w:vertAlign w:val="subscript"/>
        </w:rPr>
        <w:t xml:space="preserve">it </w:t>
      </w:r>
      <w:r w:rsidRPr="00AE33AD">
        <w:rPr>
          <w:rFonts w:ascii="Times New Roman" w:hAnsi="Times New Roman" w:cs="Times New Roman"/>
          <w:b/>
          <w:bCs/>
          <w:sz w:val="24"/>
          <w:szCs w:val="24"/>
        </w:rPr>
        <w:t>+ β</w:t>
      </w:r>
      <w:r w:rsidRPr="00AE33AD">
        <w:rPr>
          <w:rFonts w:ascii="Times New Roman" w:hAnsi="Times New Roman" w:cs="Times New Roman"/>
          <w:b/>
          <w:bCs/>
          <w:sz w:val="24"/>
          <w:szCs w:val="24"/>
          <w:vertAlign w:val="subscript"/>
        </w:rPr>
        <w:t>2</w:t>
      </w:r>
      <w:r w:rsidRPr="00AE33AD">
        <w:rPr>
          <w:rFonts w:ascii="Times New Roman" w:hAnsi="Times New Roman" w:cs="Times New Roman"/>
          <w:b/>
          <w:bCs/>
          <w:sz w:val="24"/>
          <w:szCs w:val="24"/>
        </w:rPr>
        <w:t>X</w:t>
      </w:r>
      <w:r w:rsidRPr="00AE33AD">
        <w:rPr>
          <w:rFonts w:ascii="Times New Roman" w:hAnsi="Times New Roman" w:cs="Times New Roman"/>
          <w:b/>
          <w:bCs/>
          <w:sz w:val="24"/>
          <w:szCs w:val="24"/>
          <w:vertAlign w:val="subscript"/>
        </w:rPr>
        <w:t>it</w:t>
      </w:r>
      <w:r w:rsidRPr="00AE33AD">
        <w:rPr>
          <w:rFonts w:ascii="Times New Roman" w:hAnsi="Times New Roman" w:cs="Times New Roman"/>
          <w:b/>
          <w:bCs/>
          <w:sz w:val="24"/>
          <w:szCs w:val="24"/>
        </w:rPr>
        <w:t xml:space="preserve"> +</w:t>
      </w:r>
      <m:oMath>
        <m:r>
          <m:rPr>
            <m:sty m:val="bi"/>
          </m:rPr>
          <w:rPr>
            <w:rFonts w:ascii="Cambria Math" w:hAnsi="Cambria Math" w:cs="Times New Roman"/>
            <w:sz w:val="24"/>
            <w:szCs w:val="24"/>
          </w:rPr>
          <m:t xml:space="preserve"> ε</m:t>
        </m:r>
      </m:oMath>
    </w:p>
    <w:p w14:paraId="2A70438E" w14:textId="77777777" w:rsidR="000F6EE4" w:rsidRPr="00AE33AD" w:rsidRDefault="000F6EE4" w:rsidP="00620DBF">
      <w:pPr>
        <w:spacing w:line="480" w:lineRule="auto"/>
        <w:ind w:left="0" w:firstLine="1134"/>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Keterangan :</w:t>
      </w:r>
    </w:p>
    <w:p w14:paraId="2FDC6E50" w14:textId="77777777" w:rsidR="000F6EE4" w:rsidRPr="00AE33AD" w:rsidRDefault="000F6EE4" w:rsidP="0074119D">
      <w:pPr>
        <w:tabs>
          <w:tab w:val="left" w:pos="3150"/>
        </w:tabs>
        <w:spacing w:after="0" w:line="480" w:lineRule="auto"/>
        <w:ind w:left="1560"/>
        <w:jc w:val="both"/>
        <w:rPr>
          <w:rFonts w:ascii="Times New Roman" w:hAnsi="Times New Roman" w:cs="Times New Roman"/>
          <w:sz w:val="24"/>
          <w:szCs w:val="24"/>
        </w:rPr>
      </w:pPr>
      <w:r w:rsidRPr="00AE33AD">
        <w:rPr>
          <w:rFonts w:ascii="Times New Roman" w:hAnsi="Times New Roman" w:cs="Times New Roman"/>
          <w:sz w:val="24"/>
          <w:szCs w:val="24"/>
        </w:rPr>
        <w:t xml:space="preserve">Y       </w:t>
      </w:r>
      <w:r w:rsidRPr="00AE33AD">
        <w:rPr>
          <w:rFonts w:ascii="Times New Roman" w:hAnsi="Times New Roman" w:cs="Times New Roman"/>
          <w:sz w:val="24"/>
          <w:szCs w:val="24"/>
        </w:rPr>
        <w:tab/>
        <w:t xml:space="preserve">= Penghindaran Pajak </w:t>
      </w:r>
    </w:p>
    <w:p w14:paraId="3680B0BB" w14:textId="77777777" w:rsidR="000F6EE4" w:rsidRPr="00AE33AD" w:rsidRDefault="000F6EE4" w:rsidP="0074119D">
      <w:pPr>
        <w:tabs>
          <w:tab w:val="left" w:pos="3150"/>
        </w:tabs>
        <w:spacing w:after="0" w:line="480" w:lineRule="auto"/>
        <w:ind w:left="1560"/>
        <w:jc w:val="both"/>
        <w:rPr>
          <w:rFonts w:ascii="Times New Roman" w:hAnsi="Times New Roman" w:cs="Times New Roman"/>
          <w:sz w:val="24"/>
          <w:szCs w:val="24"/>
        </w:rPr>
      </w:pPr>
      <w:r w:rsidRPr="00AE33AD">
        <w:rPr>
          <w:rFonts w:ascii="Times New Roman" w:hAnsi="Times New Roman" w:cs="Times New Roman"/>
          <w:sz w:val="24"/>
          <w:szCs w:val="24"/>
        </w:rPr>
        <w:t>β</w:t>
      </w:r>
      <w:r w:rsidRPr="00AE33AD">
        <w:rPr>
          <w:rFonts w:ascii="Times New Roman" w:hAnsi="Times New Roman" w:cs="Times New Roman"/>
          <w:sz w:val="24"/>
          <w:szCs w:val="24"/>
          <w:vertAlign w:val="subscript"/>
        </w:rPr>
        <w:t>0</w:t>
      </w:r>
      <w:r w:rsidRPr="00AE33AD">
        <w:rPr>
          <w:rFonts w:ascii="Times New Roman" w:hAnsi="Times New Roman" w:cs="Times New Roman"/>
          <w:sz w:val="24"/>
          <w:szCs w:val="24"/>
          <w:vertAlign w:val="subscript"/>
        </w:rPr>
        <w:tab/>
      </w:r>
      <w:r w:rsidRPr="00AE33AD">
        <w:rPr>
          <w:rFonts w:ascii="Times New Roman" w:hAnsi="Times New Roman" w:cs="Times New Roman"/>
          <w:sz w:val="24"/>
          <w:szCs w:val="24"/>
          <w:vertAlign w:val="subscript"/>
        </w:rPr>
        <w:tab/>
      </w:r>
      <w:r w:rsidRPr="00AE33AD">
        <w:rPr>
          <w:rFonts w:ascii="Times New Roman" w:hAnsi="Times New Roman" w:cs="Times New Roman"/>
          <w:sz w:val="24"/>
          <w:szCs w:val="24"/>
        </w:rPr>
        <w:t>= Konstanta</w:t>
      </w:r>
    </w:p>
    <w:p w14:paraId="0208BC38" w14:textId="77777777" w:rsidR="000F6EE4" w:rsidRPr="00AE33AD" w:rsidRDefault="000F6EE4" w:rsidP="0074119D">
      <w:pPr>
        <w:tabs>
          <w:tab w:val="left" w:pos="3150"/>
        </w:tabs>
        <w:spacing w:after="0" w:line="480" w:lineRule="auto"/>
        <w:ind w:left="1560"/>
        <w:jc w:val="both"/>
        <w:rPr>
          <w:rFonts w:ascii="Times New Roman" w:hAnsi="Times New Roman" w:cs="Times New Roman"/>
          <w:iCs/>
          <w:sz w:val="24"/>
          <w:szCs w:val="24"/>
          <w:lang w:val="id-ID"/>
        </w:rPr>
      </w:pPr>
      <w:r w:rsidRPr="00AE33AD">
        <w:rPr>
          <w:rFonts w:ascii="Times New Roman" w:hAnsi="Times New Roman" w:cs="Times New Roman"/>
          <w:sz w:val="24"/>
          <w:szCs w:val="24"/>
        </w:rPr>
        <w:lastRenderedPageBreak/>
        <w:t>β</w:t>
      </w:r>
      <w:r w:rsidRPr="00AE33AD">
        <w:rPr>
          <w:rFonts w:ascii="Times New Roman" w:hAnsi="Times New Roman" w:cs="Times New Roman"/>
          <w:sz w:val="24"/>
          <w:szCs w:val="24"/>
          <w:vertAlign w:val="subscript"/>
        </w:rPr>
        <w:t>1</w:t>
      </w:r>
      <w:r w:rsidRPr="00AE33AD">
        <w:rPr>
          <w:rFonts w:ascii="Times New Roman" w:hAnsi="Times New Roman" w:cs="Times New Roman"/>
          <w:sz w:val="24"/>
          <w:szCs w:val="24"/>
        </w:rPr>
        <w:t>X</w:t>
      </w:r>
      <w:r w:rsidRPr="00AE33AD">
        <w:rPr>
          <w:rFonts w:ascii="Times New Roman" w:hAnsi="Times New Roman" w:cs="Times New Roman"/>
          <w:sz w:val="24"/>
          <w:szCs w:val="24"/>
          <w:vertAlign w:val="subscript"/>
        </w:rPr>
        <w:t>it</w:t>
      </w:r>
      <w:r w:rsidRPr="00AE33AD">
        <w:rPr>
          <w:rFonts w:ascii="Times New Roman" w:hAnsi="Times New Roman" w:cs="Times New Roman"/>
          <w:sz w:val="24"/>
          <w:szCs w:val="24"/>
          <w:vertAlign w:val="subscript"/>
        </w:rPr>
        <w:tab/>
      </w:r>
      <w:r w:rsidRPr="00AE33AD">
        <w:rPr>
          <w:rFonts w:ascii="Times New Roman" w:hAnsi="Times New Roman" w:cs="Times New Roman"/>
          <w:sz w:val="24"/>
          <w:szCs w:val="24"/>
        </w:rPr>
        <w:t xml:space="preserve">= </w:t>
      </w:r>
      <w:r w:rsidRPr="00AE33AD">
        <w:rPr>
          <w:rFonts w:ascii="Times New Roman" w:hAnsi="Times New Roman" w:cs="Times New Roman"/>
          <w:i/>
          <w:sz w:val="24"/>
          <w:szCs w:val="24"/>
          <w:lang w:val="id-ID"/>
        </w:rPr>
        <w:t>Corporate Social Responsibility (CSR)</w:t>
      </w:r>
    </w:p>
    <w:p w14:paraId="2429725C" w14:textId="77777777" w:rsidR="000F6EE4" w:rsidRPr="00AE33AD" w:rsidRDefault="000F6EE4" w:rsidP="0074119D">
      <w:pPr>
        <w:tabs>
          <w:tab w:val="left" w:pos="3150"/>
        </w:tabs>
        <w:spacing w:after="0" w:line="480" w:lineRule="auto"/>
        <w:ind w:left="1560" w:hanging="284"/>
        <w:jc w:val="both"/>
        <w:rPr>
          <w:rFonts w:ascii="Times New Roman" w:hAnsi="Times New Roman" w:cs="Times New Roman"/>
          <w:sz w:val="24"/>
          <w:szCs w:val="24"/>
        </w:rPr>
      </w:pPr>
      <w:r w:rsidRPr="00AE33AD">
        <w:rPr>
          <w:rFonts w:ascii="Times New Roman" w:hAnsi="Times New Roman" w:cs="Times New Roman"/>
          <w:sz w:val="24"/>
          <w:szCs w:val="24"/>
        </w:rPr>
        <w:t>β</w:t>
      </w:r>
      <w:r w:rsidRPr="00AE33AD">
        <w:rPr>
          <w:rFonts w:ascii="Times New Roman" w:hAnsi="Times New Roman" w:cs="Times New Roman"/>
          <w:sz w:val="24"/>
          <w:szCs w:val="24"/>
          <w:vertAlign w:val="subscript"/>
        </w:rPr>
        <w:t>2</w:t>
      </w:r>
      <w:r w:rsidRPr="00AE33AD">
        <w:rPr>
          <w:rFonts w:ascii="Times New Roman" w:hAnsi="Times New Roman" w:cs="Times New Roman"/>
          <w:sz w:val="24"/>
          <w:szCs w:val="24"/>
        </w:rPr>
        <w:t>X</w:t>
      </w:r>
      <w:r w:rsidRPr="00AE33AD">
        <w:rPr>
          <w:rFonts w:ascii="Times New Roman" w:hAnsi="Times New Roman" w:cs="Times New Roman"/>
          <w:sz w:val="24"/>
          <w:szCs w:val="24"/>
          <w:vertAlign w:val="subscript"/>
        </w:rPr>
        <w:t xml:space="preserve">it </w:t>
      </w:r>
      <w:r w:rsidRPr="00AE33AD">
        <w:rPr>
          <w:rFonts w:ascii="Times New Roman" w:hAnsi="Times New Roman" w:cs="Times New Roman"/>
          <w:sz w:val="24"/>
          <w:szCs w:val="24"/>
          <w:vertAlign w:val="subscript"/>
        </w:rPr>
        <w:tab/>
      </w:r>
      <w:r w:rsidRPr="00AE33AD">
        <w:rPr>
          <w:rFonts w:ascii="Times New Roman" w:hAnsi="Times New Roman" w:cs="Times New Roman"/>
          <w:sz w:val="24"/>
          <w:szCs w:val="24"/>
        </w:rPr>
        <w:t xml:space="preserve">= </w:t>
      </w:r>
      <w:r w:rsidRPr="00AE33AD">
        <w:rPr>
          <w:rFonts w:ascii="Times New Roman" w:hAnsi="Times New Roman" w:cs="Times New Roman"/>
          <w:iCs/>
          <w:sz w:val="24"/>
          <w:szCs w:val="24"/>
          <w:lang w:val="id-ID"/>
        </w:rPr>
        <w:t>Ukuran Perusahaan</w:t>
      </w:r>
      <w:r w:rsidRPr="00AE33AD">
        <w:rPr>
          <w:rFonts w:ascii="Times New Roman" w:hAnsi="Times New Roman" w:cs="Times New Roman"/>
          <w:sz w:val="24"/>
          <w:szCs w:val="24"/>
        </w:rPr>
        <w:t xml:space="preserve"> </w:t>
      </w:r>
    </w:p>
    <w:p w14:paraId="6514E7DF" w14:textId="3CCA9200" w:rsidR="000F6EE4" w:rsidRPr="00AE33AD" w:rsidRDefault="000F6EE4" w:rsidP="0074119D">
      <w:pPr>
        <w:spacing w:line="480" w:lineRule="auto"/>
        <w:ind w:left="1560" w:hanging="284"/>
        <w:jc w:val="both"/>
        <w:rPr>
          <w:rFonts w:ascii="Times New Roman" w:eastAsiaTheme="minorEastAsia" w:hAnsi="Times New Roman" w:cs="Times New Roman"/>
          <w:sz w:val="24"/>
          <w:szCs w:val="24"/>
        </w:rPr>
      </w:pPr>
      <m:oMath>
        <m:r>
          <w:rPr>
            <w:rFonts w:ascii="Cambria Math" w:hAnsi="Cambria Math" w:cs="Times New Roman"/>
            <w:sz w:val="24"/>
            <w:szCs w:val="24"/>
          </w:rPr>
          <m:t>ε</m:t>
        </m:r>
      </m:oMath>
      <w:r w:rsidRPr="00AE33AD">
        <w:rPr>
          <w:rFonts w:ascii="Times New Roman" w:eastAsiaTheme="minorEastAsia" w:hAnsi="Times New Roman" w:cs="Times New Roman"/>
          <w:sz w:val="24"/>
          <w:szCs w:val="24"/>
        </w:rPr>
        <w:t xml:space="preserve"> </w:t>
      </w:r>
      <w:r w:rsidRPr="00AE33AD">
        <w:rPr>
          <w:rFonts w:ascii="Times New Roman" w:eastAsiaTheme="minorEastAsia" w:hAnsi="Times New Roman" w:cs="Times New Roman"/>
          <w:sz w:val="24"/>
          <w:szCs w:val="24"/>
        </w:rPr>
        <w:tab/>
      </w:r>
      <w:r w:rsidRPr="00AE33AD">
        <w:rPr>
          <w:rFonts w:ascii="Times New Roman" w:eastAsiaTheme="minorEastAsia" w:hAnsi="Times New Roman" w:cs="Times New Roman"/>
          <w:sz w:val="24"/>
          <w:szCs w:val="24"/>
        </w:rPr>
        <w:tab/>
      </w:r>
      <w:r w:rsidRPr="00AE33AD">
        <w:rPr>
          <w:rFonts w:ascii="Times New Roman" w:eastAsiaTheme="minorEastAsia" w:hAnsi="Times New Roman" w:cs="Times New Roman"/>
          <w:sz w:val="24"/>
          <w:szCs w:val="24"/>
        </w:rPr>
        <w:tab/>
      </w:r>
      <w:r w:rsidRPr="00AE33AD">
        <w:rPr>
          <w:rFonts w:ascii="Times New Roman" w:eastAsiaTheme="minorEastAsia" w:hAnsi="Times New Roman" w:cs="Times New Roman"/>
          <w:sz w:val="24"/>
          <w:szCs w:val="24"/>
          <w:lang w:val="id-ID"/>
        </w:rPr>
        <w:t xml:space="preserve">    </w:t>
      </w:r>
      <w:r w:rsidRPr="00AE33AD">
        <w:rPr>
          <w:rFonts w:ascii="Times New Roman" w:eastAsiaTheme="minorEastAsia" w:hAnsi="Times New Roman" w:cs="Times New Roman"/>
          <w:sz w:val="24"/>
          <w:szCs w:val="24"/>
        </w:rPr>
        <w:t xml:space="preserve">=  </w:t>
      </w:r>
      <w:r w:rsidRPr="00AE33AD">
        <w:rPr>
          <w:rFonts w:ascii="Times New Roman" w:eastAsiaTheme="minorEastAsia" w:hAnsi="Times New Roman" w:cs="Times New Roman"/>
          <w:i/>
          <w:sz w:val="24"/>
          <w:szCs w:val="24"/>
        </w:rPr>
        <w:t>Error term</w:t>
      </w:r>
      <w:r w:rsidRPr="00AE33AD">
        <w:rPr>
          <w:rFonts w:ascii="Times New Roman" w:eastAsiaTheme="minorEastAsia" w:hAnsi="Times New Roman" w:cs="Times New Roman"/>
          <w:sz w:val="24"/>
          <w:szCs w:val="24"/>
        </w:rPr>
        <w:t xml:space="preserve">       </w:t>
      </w:r>
    </w:p>
    <w:p w14:paraId="02557E57" w14:textId="541D08CA" w:rsidR="000F6EE4" w:rsidRPr="00AE33AD" w:rsidRDefault="00F7626C" w:rsidP="00620DBF">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Menurut </w:t>
      </w:r>
      <w:r w:rsidR="00F672FD" w:rsidRPr="00AE33AD">
        <w:rPr>
          <w:rFonts w:ascii="Times New Roman" w:hAnsi="Times New Roman" w:cs="Times New Roman"/>
          <w:sz w:val="24"/>
          <w:szCs w:val="24"/>
          <w:lang w:val="id-ID"/>
        </w:rPr>
        <w:fldChar w:fldCharType="begin" w:fldLock="1"/>
      </w:r>
      <w:r w:rsidR="00756E46" w:rsidRPr="00AE33AD">
        <w:rPr>
          <w:rFonts w:ascii="Times New Roman" w:hAnsi="Times New Roman" w:cs="Times New Roman"/>
          <w:sz w:val="24"/>
          <w:szCs w:val="24"/>
          <w:lang w:val="id-ID"/>
        </w:rPr>
        <w:instrText>ADDIN CSL_CITATION {"citationItems":[{"id":"ITEM-1","itemData":{"author":[{"dropping-particle":"","family":"Gujarati, D. N., &amp; Porter","given":"D. C.","non-dropping-particle":"","parse-names":false,"suffix":""}],"id":"ITEM-1","issued":{"date-parts":[["2009"]]},"title":"BASIC ECONOMETRIC","type":"book"},"uris":["http://www.mendeley.com/documents/?uuid=304d0a58-18e2-496a-96b5-2c03545a5ca3"]}],"mendeley":{"formattedCitation":"(Gujarati, D. N., &amp; Porter, 2009)","manualFormatting":"(Gujarati, D. N., &amp; Porter, 2009:594-607)","plainTextFormattedCitation":"(Gujarati, D. N., &amp; Porter, 2009)","previouslyFormattedCitation":"(Gujarati, D. N., &amp; Porter, 2009)"},"properties":{"noteIndex":0},"schema":"https://github.com/citation-style-language/schema/raw/master/csl-citation.json"}</w:instrText>
      </w:r>
      <w:r w:rsidR="00F672FD" w:rsidRPr="00AE33AD">
        <w:rPr>
          <w:rFonts w:ascii="Times New Roman" w:hAnsi="Times New Roman" w:cs="Times New Roman"/>
          <w:sz w:val="24"/>
          <w:szCs w:val="24"/>
          <w:lang w:val="id-ID"/>
        </w:rPr>
        <w:fldChar w:fldCharType="separate"/>
      </w:r>
      <w:r w:rsidR="00F672FD" w:rsidRPr="00AE33AD">
        <w:rPr>
          <w:rFonts w:ascii="Times New Roman" w:hAnsi="Times New Roman" w:cs="Times New Roman"/>
          <w:noProof/>
          <w:sz w:val="24"/>
          <w:szCs w:val="24"/>
          <w:lang w:val="id-ID"/>
        </w:rPr>
        <w:t>(Gujarati, D. N., &amp; Porter, 2009:594-607)</w:t>
      </w:r>
      <w:r w:rsidR="00F672FD" w:rsidRPr="00AE33AD">
        <w:rPr>
          <w:rFonts w:ascii="Times New Roman" w:hAnsi="Times New Roman" w:cs="Times New Roman"/>
          <w:sz w:val="24"/>
          <w:szCs w:val="24"/>
          <w:lang w:val="id-ID"/>
        </w:rPr>
        <w:fldChar w:fldCharType="end"/>
      </w:r>
      <w:r w:rsidRPr="00AE33AD">
        <w:rPr>
          <w:rFonts w:ascii="Times New Roman" w:hAnsi="Times New Roman" w:cs="Times New Roman"/>
          <w:sz w:val="24"/>
          <w:szCs w:val="24"/>
          <w:lang w:val="id-ID"/>
        </w:rPr>
        <w:t xml:space="preserve"> </w:t>
      </w:r>
      <w:r w:rsidR="000F6EE4" w:rsidRPr="00AE33AD">
        <w:rPr>
          <w:rFonts w:ascii="Times New Roman" w:hAnsi="Times New Roman" w:cs="Times New Roman"/>
          <w:sz w:val="24"/>
          <w:szCs w:val="24"/>
          <w:lang w:val="id-ID"/>
        </w:rPr>
        <w:t xml:space="preserve">Model regresi data panel diestimasi menggunakan </w:t>
      </w:r>
      <w:r w:rsidRPr="00AE33AD">
        <w:rPr>
          <w:rFonts w:ascii="Times New Roman" w:hAnsi="Times New Roman" w:cs="Times New Roman"/>
          <w:sz w:val="24"/>
          <w:szCs w:val="24"/>
          <w:lang w:val="id-ID"/>
        </w:rPr>
        <w:t xml:space="preserve">3 (tiga) </w:t>
      </w:r>
      <w:r w:rsidR="000F6EE4" w:rsidRPr="00AE33AD">
        <w:rPr>
          <w:rFonts w:ascii="Times New Roman" w:hAnsi="Times New Roman" w:cs="Times New Roman"/>
          <w:sz w:val="24"/>
          <w:szCs w:val="24"/>
          <w:lang w:val="id-ID"/>
        </w:rPr>
        <w:t>pendekatan, antara lain:</w:t>
      </w:r>
    </w:p>
    <w:p w14:paraId="24DC7D3D" w14:textId="11A40373" w:rsidR="000F6EE4" w:rsidRPr="00AE33AD" w:rsidRDefault="00F7626C">
      <w:pPr>
        <w:pStyle w:val="ListParagraph"/>
        <w:numPr>
          <w:ilvl w:val="0"/>
          <w:numId w:val="26"/>
        </w:numPr>
        <w:spacing w:line="480" w:lineRule="auto"/>
        <w:ind w:left="0" w:firstLine="0"/>
        <w:jc w:val="both"/>
        <w:rPr>
          <w:rFonts w:ascii="Times New Roman" w:hAnsi="Times New Roman" w:cs="Times New Roman"/>
          <w:i/>
          <w:iCs/>
          <w:sz w:val="24"/>
          <w:szCs w:val="24"/>
          <w:lang w:val="id-ID"/>
        </w:rPr>
      </w:pPr>
      <w:r w:rsidRPr="00AE33AD">
        <w:rPr>
          <w:rFonts w:ascii="Times New Roman" w:hAnsi="Times New Roman" w:cs="Times New Roman"/>
          <w:i/>
          <w:iCs/>
          <w:sz w:val="24"/>
          <w:szCs w:val="24"/>
          <w:lang w:val="id-ID"/>
        </w:rPr>
        <w:t>Pooled Least Squere (Common Effect)</w:t>
      </w:r>
    </w:p>
    <w:p w14:paraId="6A2232D4" w14:textId="58A90723" w:rsidR="00E10D49" w:rsidRDefault="000F6EE4" w:rsidP="00620DBF">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merupakan cara untuk menggabungkan data </w:t>
      </w:r>
      <w:r w:rsidRPr="00AE33AD">
        <w:rPr>
          <w:rFonts w:ascii="Times New Roman" w:hAnsi="Times New Roman" w:cs="Times New Roman"/>
          <w:i/>
          <w:iCs/>
          <w:sz w:val="24"/>
          <w:szCs w:val="24"/>
          <w:lang w:val="id-ID"/>
        </w:rPr>
        <w:t>cross-section</w:t>
      </w:r>
      <w:r w:rsidRPr="00AE33AD">
        <w:rPr>
          <w:rFonts w:ascii="Times New Roman" w:hAnsi="Times New Roman" w:cs="Times New Roman"/>
          <w:sz w:val="24"/>
          <w:szCs w:val="24"/>
          <w:lang w:val="id-ID"/>
        </w:rPr>
        <w:t xml:space="preserve"> dan </w:t>
      </w:r>
      <w:r w:rsidRPr="00AE33AD">
        <w:rPr>
          <w:rFonts w:ascii="Times New Roman" w:hAnsi="Times New Roman" w:cs="Times New Roman"/>
          <w:i/>
          <w:iCs/>
          <w:sz w:val="24"/>
          <w:szCs w:val="24"/>
          <w:lang w:val="id-ID"/>
        </w:rPr>
        <w:t>time-series</w:t>
      </w:r>
      <w:r w:rsidRPr="00AE33AD">
        <w:rPr>
          <w:rFonts w:ascii="Times New Roman" w:hAnsi="Times New Roman" w:cs="Times New Roman"/>
          <w:sz w:val="24"/>
          <w:szCs w:val="24"/>
          <w:lang w:val="id-ID"/>
        </w:rPr>
        <w:t xml:space="preserve"> menjadi satu unit yang mengabaikan perbedaan waktu dan entitas (individu).</w:t>
      </w:r>
      <w:r w:rsidR="00E10D49" w:rsidRPr="00AE33AD">
        <w:rPr>
          <w:rFonts w:ascii="Times New Roman" w:hAnsi="Times New Roman" w:cs="Times New Roman"/>
          <w:sz w:val="24"/>
          <w:szCs w:val="24"/>
          <w:lang w:val="id-ID"/>
        </w:rPr>
        <w:t xml:space="preserve"> Pada model ini kita tidak dapat melihat perbedaan antara waktu dan individu karena </w:t>
      </w:r>
      <w:r w:rsidR="00E10D49" w:rsidRPr="00AE33AD">
        <w:rPr>
          <w:rFonts w:ascii="Times New Roman" w:hAnsi="Times New Roman" w:cs="Times New Roman"/>
          <w:i/>
          <w:iCs/>
          <w:sz w:val="24"/>
          <w:szCs w:val="24"/>
          <w:lang w:val="id-ID"/>
        </w:rPr>
        <w:t>interce</w:t>
      </w:r>
      <w:r w:rsidR="00E10D49" w:rsidRPr="00AE33AD">
        <w:rPr>
          <w:rFonts w:ascii="Times New Roman" w:hAnsi="Times New Roman" w:cs="Times New Roman"/>
          <w:sz w:val="24"/>
          <w:szCs w:val="24"/>
          <w:lang w:val="id-ID"/>
        </w:rPr>
        <w:t xml:space="preserve">pt maupun </w:t>
      </w:r>
      <w:r w:rsidR="00E10D49" w:rsidRPr="00AE33AD">
        <w:rPr>
          <w:rFonts w:ascii="Times New Roman" w:hAnsi="Times New Roman" w:cs="Times New Roman"/>
          <w:i/>
          <w:iCs/>
          <w:sz w:val="24"/>
          <w:szCs w:val="24"/>
          <w:lang w:val="id-ID"/>
        </w:rPr>
        <w:t>slope</w:t>
      </w:r>
      <w:r w:rsidR="00E10D49" w:rsidRPr="00AE33AD">
        <w:rPr>
          <w:rFonts w:ascii="Times New Roman" w:hAnsi="Times New Roman" w:cs="Times New Roman"/>
          <w:sz w:val="24"/>
          <w:szCs w:val="24"/>
          <w:lang w:val="id-ID"/>
        </w:rPr>
        <w:t xml:space="preserve"> dari model sama.</w:t>
      </w:r>
    </w:p>
    <w:p w14:paraId="635BA4E2" w14:textId="1AB3431B" w:rsidR="00E10D49" w:rsidRPr="00AE33AD" w:rsidRDefault="00E10D49" w:rsidP="00620DBF">
      <w:pPr>
        <w:spacing w:line="480" w:lineRule="auto"/>
        <w:ind w:left="1985" w:hanging="1985"/>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Persamaan model ini adalah sebagai berikut:</w:t>
      </w:r>
    </w:p>
    <w:p w14:paraId="5E4BBD8A" w14:textId="22CE98E2" w:rsidR="00E10D49" w:rsidRPr="00AE33AD" w:rsidRDefault="00E10D49" w:rsidP="00620DBF">
      <w:pPr>
        <w:spacing w:line="480" w:lineRule="auto"/>
        <w:ind w:left="284"/>
        <w:jc w:val="center"/>
        <w:rPr>
          <w:rFonts w:ascii="Times New Roman" w:eastAsiaTheme="minorEastAsia" w:hAnsi="Times New Roman" w:cs="Times New Roman"/>
          <w:sz w:val="24"/>
          <w:szCs w:val="24"/>
          <w:lang w:val="id-ID"/>
        </w:rPr>
      </w:pPr>
      <w:r w:rsidRPr="00AE33AD">
        <w:rPr>
          <w:rFonts w:ascii="Times New Roman" w:hAnsi="Times New Roman" w:cs="Times New Roman"/>
          <w:sz w:val="24"/>
          <w:szCs w:val="24"/>
          <w:lang w:val="id-ID"/>
        </w:rPr>
        <w:t>Y</w:t>
      </w:r>
      <w:r w:rsidRPr="00AE33AD">
        <w:rPr>
          <w:rFonts w:ascii="Times New Roman" w:hAnsi="Times New Roman" w:cs="Times New Roman"/>
          <w:sz w:val="24"/>
          <w:szCs w:val="24"/>
          <w:vertAlign w:val="subscript"/>
          <w:lang w:val="id-ID"/>
        </w:rPr>
        <w:t>i,t</w:t>
      </w:r>
      <w:r w:rsidRPr="00AE33AD">
        <w:rPr>
          <w:rFonts w:ascii="Times New Roman" w:hAnsi="Times New Roman" w:cs="Times New Roman"/>
          <w:sz w:val="24"/>
          <w:szCs w:val="24"/>
          <w:lang w:val="id-ID"/>
        </w:rPr>
        <w:t xml:space="preserve"> = α + βX</w:t>
      </w:r>
      <w:r w:rsidR="00306FDB" w:rsidRPr="00AE33AD">
        <w:rPr>
          <w:rFonts w:ascii="Times New Roman" w:hAnsi="Times New Roman" w:cs="Times New Roman"/>
          <w:sz w:val="24"/>
          <w:szCs w:val="24"/>
          <w:vertAlign w:val="subscript"/>
          <w:lang w:val="id-ID"/>
        </w:rPr>
        <w:t>i,t</w:t>
      </w:r>
      <w:r w:rsidR="00306FDB" w:rsidRPr="00AE33AD">
        <w:rPr>
          <w:rFonts w:ascii="Times New Roman" w:hAnsi="Times New Roman" w:cs="Times New Roman"/>
          <w:sz w:val="24"/>
          <w:szCs w:val="24"/>
          <w:lang w:val="id-ID"/>
        </w:rPr>
        <w:t xml:space="preserve"> + ... βX</w:t>
      </w:r>
      <w:r w:rsidR="00306FDB" w:rsidRPr="00AE33AD">
        <w:rPr>
          <w:rFonts w:ascii="Times New Roman" w:hAnsi="Times New Roman" w:cs="Times New Roman"/>
          <w:sz w:val="24"/>
          <w:szCs w:val="24"/>
          <w:vertAlign w:val="subscript"/>
          <w:lang w:val="id-ID"/>
        </w:rPr>
        <w:t xml:space="preserve">in,tn </w:t>
      </w:r>
      <w:r w:rsidR="00306FDB" w:rsidRPr="00AE33AD">
        <w:rPr>
          <w:rFonts w:ascii="Times New Roman" w:hAnsi="Times New Roman" w:cs="Times New Roman"/>
          <w:sz w:val="24"/>
          <w:szCs w:val="24"/>
          <w:lang w:val="id-ID"/>
        </w:rPr>
        <w:t>+</w:t>
      </w:r>
      <m:oMath>
        <m:nary>
          <m:naryPr>
            <m:chr m:val="∑"/>
            <m:limLoc m:val="undOvr"/>
            <m:subHide m:val="1"/>
            <m:supHide m:val="1"/>
            <m:ctrlPr>
              <w:rPr>
                <w:rFonts w:ascii="Cambria Math" w:hAnsi="Cambria Math" w:cs="Times New Roman"/>
                <w:i/>
                <w:sz w:val="24"/>
                <w:szCs w:val="24"/>
                <w:lang w:val="id-ID"/>
              </w:rPr>
            </m:ctrlPr>
          </m:naryPr>
          <m:sub/>
          <m:sup/>
          <m:e>
            <m:r>
              <w:rPr>
                <w:rFonts w:ascii="Cambria Math" w:hAnsi="Cambria Math" w:cs="Times New Roman"/>
                <w:sz w:val="24"/>
                <w:szCs w:val="24"/>
                <w:lang w:val="id-ID"/>
              </w:rPr>
              <m:t>i,t</m:t>
            </m:r>
          </m:e>
        </m:nary>
      </m:oMath>
      <w:r w:rsidR="00306FDB" w:rsidRPr="00AE33AD">
        <w:rPr>
          <w:rFonts w:ascii="Times New Roman" w:eastAsiaTheme="minorEastAsia" w:hAnsi="Times New Roman" w:cs="Times New Roman"/>
          <w:sz w:val="24"/>
          <w:szCs w:val="24"/>
          <w:lang w:val="id-ID"/>
        </w:rPr>
        <w:t>;</w:t>
      </w:r>
    </w:p>
    <w:p w14:paraId="781468C0" w14:textId="77777777" w:rsidR="00B040A0" w:rsidRPr="00AE33AD" w:rsidRDefault="00B040A0" w:rsidP="00620DBF">
      <w:pPr>
        <w:spacing w:line="480" w:lineRule="auto"/>
        <w:ind w:left="426"/>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Keterangan</w:t>
      </w:r>
    </w:p>
    <w:p w14:paraId="781976BA" w14:textId="03ECA341" w:rsidR="00B040A0" w:rsidRPr="00AE33AD" w:rsidRDefault="00306FDB" w:rsidP="00620DBF">
      <w:pPr>
        <w:spacing w:line="480" w:lineRule="auto"/>
        <w:ind w:left="426"/>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i = adalah Subjek</w:t>
      </w:r>
    </w:p>
    <w:p w14:paraId="50056F6B" w14:textId="19C3657F" w:rsidR="00E10D49" w:rsidRPr="00AE33AD" w:rsidRDefault="00306FDB" w:rsidP="00620DBF">
      <w:pPr>
        <w:spacing w:line="480" w:lineRule="auto"/>
        <w:ind w:left="426"/>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t = adalah waktu</w:t>
      </w:r>
    </w:p>
    <w:p w14:paraId="2FF4CCE5" w14:textId="385890E0" w:rsidR="000F6EE4" w:rsidRPr="00AE33AD" w:rsidRDefault="00306FDB">
      <w:pPr>
        <w:pStyle w:val="ListParagraph"/>
        <w:numPr>
          <w:ilvl w:val="0"/>
          <w:numId w:val="26"/>
        </w:numPr>
        <w:spacing w:line="480" w:lineRule="auto"/>
        <w:ind w:left="426"/>
        <w:jc w:val="both"/>
        <w:rPr>
          <w:rFonts w:ascii="Times New Roman" w:hAnsi="Times New Roman" w:cs="Times New Roman"/>
          <w:i/>
          <w:iCs/>
          <w:sz w:val="24"/>
          <w:szCs w:val="24"/>
          <w:lang w:val="id-ID"/>
        </w:rPr>
      </w:pPr>
      <w:r w:rsidRPr="00AE33AD">
        <w:rPr>
          <w:rFonts w:ascii="Times New Roman" w:hAnsi="Times New Roman" w:cs="Times New Roman"/>
          <w:i/>
          <w:iCs/>
          <w:sz w:val="24"/>
          <w:szCs w:val="24"/>
          <w:lang w:val="id-ID"/>
        </w:rPr>
        <w:t xml:space="preserve">The </w:t>
      </w:r>
      <w:r w:rsidR="000F6EE4" w:rsidRPr="00AE33AD">
        <w:rPr>
          <w:rFonts w:ascii="Times New Roman" w:hAnsi="Times New Roman" w:cs="Times New Roman"/>
          <w:i/>
          <w:iCs/>
          <w:sz w:val="24"/>
          <w:szCs w:val="24"/>
          <w:lang w:val="id-ID"/>
        </w:rPr>
        <w:t>Fixed Effect</w:t>
      </w:r>
    </w:p>
    <w:p w14:paraId="5D653B7D" w14:textId="53BDF1BE" w:rsidR="000F6EE4" w:rsidRPr="00AE33AD" w:rsidRDefault="00712E50" w:rsidP="00620DBF">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Model ini, </w:t>
      </w:r>
      <w:r w:rsidR="000F6EE4" w:rsidRPr="00AE33AD">
        <w:rPr>
          <w:rFonts w:ascii="Times New Roman" w:hAnsi="Times New Roman" w:cs="Times New Roman"/>
          <w:sz w:val="24"/>
          <w:szCs w:val="24"/>
          <w:lang w:val="id-ID"/>
        </w:rPr>
        <w:t>Merupakan</w:t>
      </w:r>
      <w:r w:rsidRPr="00AE33AD">
        <w:rPr>
          <w:rFonts w:ascii="Times New Roman" w:hAnsi="Times New Roman" w:cs="Times New Roman"/>
          <w:sz w:val="24"/>
          <w:szCs w:val="24"/>
          <w:lang w:val="id-ID"/>
        </w:rPr>
        <w:t xml:space="preserve"> model panel data memiliki </w:t>
      </w:r>
      <w:r w:rsidRPr="00AE33AD">
        <w:rPr>
          <w:rFonts w:ascii="Times New Roman" w:hAnsi="Times New Roman" w:cs="Times New Roman"/>
          <w:i/>
          <w:iCs/>
          <w:sz w:val="24"/>
          <w:szCs w:val="24"/>
          <w:lang w:val="id-ID"/>
        </w:rPr>
        <w:t>intercept</w:t>
      </w:r>
      <w:r w:rsidRPr="00AE33AD">
        <w:rPr>
          <w:rFonts w:ascii="Times New Roman" w:hAnsi="Times New Roman" w:cs="Times New Roman"/>
          <w:sz w:val="24"/>
          <w:szCs w:val="24"/>
          <w:lang w:val="id-ID"/>
        </w:rPr>
        <w:t xml:space="preserve"> yang memungkinkan data berubah-ubah untuk setiap waktu dan individu, dimana setiap unit cross-section akan bersifat </w:t>
      </w:r>
      <w:r w:rsidRPr="00AE33AD">
        <w:rPr>
          <w:rFonts w:ascii="Times New Roman" w:hAnsi="Times New Roman" w:cs="Times New Roman"/>
          <w:i/>
          <w:iCs/>
          <w:sz w:val="24"/>
          <w:szCs w:val="24"/>
          <w:lang w:val="id-ID"/>
        </w:rPr>
        <w:t xml:space="preserve">fixed </w:t>
      </w:r>
      <w:r w:rsidRPr="00AE33AD">
        <w:rPr>
          <w:rFonts w:ascii="Times New Roman" w:hAnsi="Times New Roman" w:cs="Times New Roman"/>
          <w:sz w:val="24"/>
          <w:szCs w:val="24"/>
          <w:lang w:val="id-ID"/>
        </w:rPr>
        <w:t>(tetap) secara time-series.</w:t>
      </w:r>
    </w:p>
    <w:p w14:paraId="05EC8FF7" w14:textId="6962A0BC" w:rsidR="00855819" w:rsidRPr="00AE33AD" w:rsidRDefault="00855819" w:rsidP="00620DBF">
      <w:pPr>
        <w:spacing w:line="480" w:lineRule="auto"/>
        <w:ind w:left="0"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Persamaan model ini adalah sebagai berikut:</w:t>
      </w:r>
    </w:p>
    <w:p w14:paraId="07BD32E1" w14:textId="50A03245" w:rsidR="00855819" w:rsidRPr="00AE33AD" w:rsidRDefault="00855819" w:rsidP="00620DBF">
      <w:pPr>
        <w:spacing w:line="480" w:lineRule="auto"/>
        <w:ind w:left="0" w:firstLine="0"/>
        <w:jc w:val="center"/>
        <w:rPr>
          <w:rFonts w:ascii="Times New Roman" w:eastAsiaTheme="minorEastAsia" w:hAnsi="Times New Roman" w:cs="Times New Roman"/>
          <w:i/>
          <w:sz w:val="24"/>
          <w:szCs w:val="24"/>
          <w:vertAlign w:val="subscript"/>
          <w:lang w:val="id-ID"/>
        </w:rPr>
      </w:pPr>
      <w:r w:rsidRPr="00AE33AD">
        <w:rPr>
          <w:rFonts w:ascii="Times New Roman" w:hAnsi="Times New Roman" w:cs="Times New Roman"/>
          <w:sz w:val="24"/>
          <w:szCs w:val="24"/>
          <w:lang w:val="id-ID"/>
        </w:rPr>
        <w:lastRenderedPageBreak/>
        <w:t>Y</w:t>
      </w:r>
      <w:r w:rsidRPr="00AE33AD">
        <w:rPr>
          <w:rFonts w:ascii="Times New Roman" w:hAnsi="Times New Roman" w:cs="Times New Roman"/>
          <w:sz w:val="24"/>
          <w:szCs w:val="24"/>
          <w:vertAlign w:val="subscript"/>
          <w:lang w:val="id-ID"/>
        </w:rPr>
        <w:t>it</w:t>
      </w:r>
      <w:r w:rsidRPr="00AE33AD">
        <w:rPr>
          <w:rFonts w:ascii="Times New Roman" w:hAnsi="Times New Roman" w:cs="Times New Roman"/>
          <w:sz w:val="24"/>
          <w:szCs w:val="24"/>
          <w:lang w:val="id-ID"/>
        </w:rPr>
        <w:t xml:space="preserve"> = α + βX</w:t>
      </w:r>
      <w:r w:rsidRPr="00AE33AD">
        <w:rPr>
          <w:rFonts w:ascii="Times New Roman" w:hAnsi="Times New Roman" w:cs="Times New Roman"/>
          <w:sz w:val="24"/>
          <w:szCs w:val="24"/>
          <w:vertAlign w:val="subscript"/>
          <w:lang w:val="id-ID"/>
        </w:rPr>
        <w:t>it</w:t>
      </w:r>
      <w:r w:rsidRPr="00AE33AD">
        <w:rPr>
          <w:rFonts w:ascii="Times New Roman" w:hAnsi="Times New Roman" w:cs="Times New Roman"/>
          <w:sz w:val="24"/>
          <w:szCs w:val="24"/>
          <w:lang w:val="id-ID"/>
        </w:rPr>
        <w:t xml:space="preserve"> + γ</w:t>
      </w:r>
      <w:r w:rsidRPr="00AE33AD">
        <w:rPr>
          <w:rFonts w:ascii="Times New Roman" w:hAnsi="Times New Roman" w:cs="Times New Roman"/>
          <w:sz w:val="24"/>
          <w:szCs w:val="24"/>
          <w:vertAlign w:val="subscript"/>
          <w:lang w:val="id-ID"/>
        </w:rPr>
        <w:t>2</w:t>
      </w:r>
      <w:r w:rsidRPr="00AE33AD">
        <w:rPr>
          <w:rFonts w:ascii="Times New Roman" w:hAnsi="Times New Roman" w:cs="Times New Roman"/>
          <w:sz w:val="24"/>
          <w:szCs w:val="24"/>
          <w:lang w:val="id-ID"/>
        </w:rPr>
        <w:t>W</w:t>
      </w:r>
      <w:r w:rsidRPr="00AE33AD">
        <w:rPr>
          <w:rFonts w:ascii="Times New Roman" w:hAnsi="Times New Roman" w:cs="Times New Roman"/>
          <w:sz w:val="24"/>
          <w:szCs w:val="24"/>
          <w:vertAlign w:val="subscript"/>
          <w:lang w:val="id-ID"/>
        </w:rPr>
        <w:t>2t</w:t>
      </w:r>
      <w:r w:rsidRPr="00AE33AD">
        <w:rPr>
          <w:rFonts w:ascii="Times New Roman" w:hAnsi="Times New Roman" w:cs="Times New Roman"/>
          <w:sz w:val="24"/>
          <w:szCs w:val="24"/>
          <w:lang w:val="id-ID"/>
        </w:rPr>
        <w:t xml:space="preserve"> + γ</w:t>
      </w:r>
      <w:r w:rsidR="0021566A" w:rsidRPr="00AE33AD">
        <w:rPr>
          <w:rFonts w:ascii="Times New Roman" w:hAnsi="Times New Roman" w:cs="Times New Roman"/>
          <w:sz w:val="24"/>
          <w:szCs w:val="24"/>
          <w:vertAlign w:val="subscript"/>
          <w:lang w:val="id-ID"/>
        </w:rPr>
        <w:t>3</w:t>
      </w:r>
      <w:r w:rsidR="0021566A" w:rsidRPr="00AE33AD">
        <w:rPr>
          <w:rFonts w:ascii="Times New Roman" w:hAnsi="Times New Roman" w:cs="Times New Roman"/>
          <w:sz w:val="24"/>
          <w:szCs w:val="24"/>
          <w:lang w:val="id-ID"/>
        </w:rPr>
        <w:t>W</w:t>
      </w:r>
      <w:r w:rsidR="0021566A" w:rsidRPr="00AE33AD">
        <w:rPr>
          <w:rFonts w:ascii="Times New Roman" w:hAnsi="Times New Roman" w:cs="Times New Roman"/>
          <w:sz w:val="24"/>
          <w:szCs w:val="24"/>
          <w:vertAlign w:val="subscript"/>
          <w:lang w:val="id-ID"/>
        </w:rPr>
        <w:t>3t</w:t>
      </w:r>
      <w:r w:rsidR="0021566A" w:rsidRPr="00AE33AD">
        <w:rPr>
          <w:rFonts w:ascii="Times New Roman" w:hAnsi="Times New Roman" w:cs="Times New Roman"/>
          <w:sz w:val="24"/>
          <w:szCs w:val="24"/>
          <w:lang w:val="id-ID"/>
        </w:rPr>
        <w:t xml:space="preserve"> +...+ γ</w:t>
      </w:r>
      <w:r w:rsidR="0021566A" w:rsidRPr="00AE33AD">
        <w:rPr>
          <w:rFonts w:ascii="Times New Roman" w:hAnsi="Times New Roman" w:cs="Times New Roman"/>
          <w:sz w:val="24"/>
          <w:szCs w:val="24"/>
          <w:vertAlign w:val="subscript"/>
          <w:lang w:val="id-ID"/>
        </w:rPr>
        <w:t>n</w:t>
      </w:r>
      <w:r w:rsidR="0021566A" w:rsidRPr="00AE33AD">
        <w:rPr>
          <w:rFonts w:ascii="Times New Roman" w:hAnsi="Times New Roman" w:cs="Times New Roman"/>
          <w:sz w:val="24"/>
          <w:szCs w:val="24"/>
          <w:lang w:val="id-ID"/>
        </w:rPr>
        <w:t>W</w:t>
      </w:r>
      <w:r w:rsidR="0021566A" w:rsidRPr="00AE33AD">
        <w:rPr>
          <w:rFonts w:ascii="Times New Roman" w:hAnsi="Times New Roman" w:cs="Times New Roman"/>
          <w:sz w:val="24"/>
          <w:szCs w:val="24"/>
          <w:vertAlign w:val="subscript"/>
          <w:lang w:val="id-ID"/>
        </w:rPr>
        <w:t>nt</w:t>
      </w:r>
      <w:r w:rsidR="0021566A" w:rsidRPr="00AE33AD">
        <w:rPr>
          <w:rFonts w:ascii="Times New Roman" w:hAnsi="Times New Roman" w:cs="Times New Roman"/>
          <w:sz w:val="24"/>
          <w:szCs w:val="24"/>
          <w:lang w:val="id-ID"/>
        </w:rPr>
        <w:t xml:space="preserve"> + </w:t>
      </w:r>
      <m:oMath>
        <m:r>
          <m:rPr>
            <m:sty m:val="p"/>
          </m:rPr>
          <w:rPr>
            <w:rFonts w:ascii="Cambria Math" w:hAnsi="Cambria Math" w:cs="Times New Roman"/>
            <w:sz w:val="24"/>
            <w:szCs w:val="24"/>
            <w:lang w:val="id-ID"/>
          </w:rPr>
          <m:t>σ</m:t>
        </m:r>
      </m:oMath>
      <w:r w:rsidR="004A7E7C" w:rsidRPr="00AE33AD">
        <w:rPr>
          <w:rFonts w:ascii="Times New Roman" w:eastAsiaTheme="minorEastAsia" w:hAnsi="Times New Roman" w:cs="Times New Roman"/>
          <w:iCs/>
          <w:sz w:val="24"/>
          <w:szCs w:val="24"/>
          <w:vertAlign w:val="subscript"/>
          <w:lang w:val="id-ID"/>
        </w:rPr>
        <w:t>2</w:t>
      </w:r>
      <w:r w:rsidR="004A7E7C" w:rsidRPr="00AE33AD">
        <w:rPr>
          <w:rFonts w:ascii="Times New Roman" w:eastAsiaTheme="minorEastAsia" w:hAnsi="Times New Roman" w:cs="Times New Roman"/>
          <w:iCs/>
          <w:sz w:val="24"/>
          <w:szCs w:val="24"/>
          <w:lang w:val="id-ID"/>
        </w:rPr>
        <w:t>Z</w:t>
      </w:r>
      <w:r w:rsidR="004A7E7C" w:rsidRPr="00AE33AD">
        <w:rPr>
          <w:rFonts w:ascii="Times New Roman" w:eastAsiaTheme="minorEastAsia" w:hAnsi="Times New Roman" w:cs="Times New Roman"/>
          <w:iCs/>
          <w:sz w:val="24"/>
          <w:szCs w:val="24"/>
          <w:vertAlign w:val="subscript"/>
          <w:lang w:val="id-ID"/>
        </w:rPr>
        <w:t>it</w:t>
      </w:r>
      <w:r w:rsidR="004A7E7C" w:rsidRPr="00AE33AD">
        <w:rPr>
          <w:rFonts w:ascii="Times New Roman" w:eastAsiaTheme="minorEastAsia" w:hAnsi="Times New Roman" w:cs="Times New Roman"/>
          <w:iCs/>
          <w:sz w:val="24"/>
          <w:szCs w:val="24"/>
          <w:lang w:val="id-ID"/>
        </w:rPr>
        <w:t xml:space="preserve"> +</w:t>
      </w:r>
      <w:r w:rsidR="004A7E7C" w:rsidRPr="00AE33AD">
        <w:rPr>
          <w:rFonts w:ascii="Times New Roman" w:hAnsi="Times New Roman" w:cs="Times New Roman"/>
          <w:iCs/>
          <w:sz w:val="24"/>
          <w:szCs w:val="24"/>
          <w:lang w:val="id-ID"/>
        </w:rPr>
        <w:t xml:space="preserve"> </w:t>
      </w:r>
      <m:oMath>
        <m:r>
          <m:rPr>
            <m:sty m:val="p"/>
          </m:rPr>
          <w:rPr>
            <w:rFonts w:ascii="Cambria Math" w:hAnsi="Cambria Math" w:cs="Times New Roman"/>
            <w:sz w:val="24"/>
            <w:szCs w:val="24"/>
            <w:lang w:val="id-ID"/>
          </w:rPr>
          <m:t>σ</m:t>
        </m:r>
      </m:oMath>
      <w:r w:rsidR="004A7E7C" w:rsidRPr="00AE33AD">
        <w:rPr>
          <w:rFonts w:ascii="Times New Roman" w:eastAsiaTheme="minorEastAsia" w:hAnsi="Times New Roman" w:cs="Times New Roman"/>
          <w:iCs/>
          <w:sz w:val="24"/>
          <w:szCs w:val="24"/>
          <w:vertAlign w:val="subscript"/>
          <w:lang w:val="id-ID"/>
        </w:rPr>
        <w:t>3</w:t>
      </w:r>
      <w:r w:rsidR="004A7E7C" w:rsidRPr="00AE33AD">
        <w:rPr>
          <w:rFonts w:ascii="Times New Roman" w:eastAsiaTheme="minorEastAsia" w:hAnsi="Times New Roman" w:cs="Times New Roman"/>
          <w:iCs/>
          <w:sz w:val="24"/>
          <w:szCs w:val="24"/>
          <w:lang w:val="id-ID"/>
        </w:rPr>
        <w:t>Z</w:t>
      </w:r>
      <w:r w:rsidR="004A7E7C" w:rsidRPr="00AE33AD">
        <w:rPr>
          <w:rFonts w:ascii="Times New Roman" w:eastAsiaTheme="minorEastAsia" w:hAnsi="Times New Roman" w:cs="Times New Roman"/>
          <w:iCs/>
          <w:sz w:val="24"/>
          <w:szCs w:val="24"/>
          <w:vertAlign w:val="subscript"/>
          <w:lang w:val="id-ID"/>
        </w:rPr>
        <w:t>i3</w:t>
      </w:r>
      <w:r w:rsidR="004A7E7C" w:rsidRPr="00AE33AD">
        <w:rPr>
          <w:rFonts w:ascii="Times New Roman" w:eastAsiaTheme="minorEastAsia" w:hAnsi="Times New Roman" w:cs="Times New Roman"/>
          <w:iCs/>
          <w:sz w:val="24"/>
          <w:szCs w:val="24"/>
          <w:lang w:val="id-ID"/>
        </w:rPr>
        <w:t xml:space="preserve"> +...+</w:t>
      </w:r>
      <w:r w:rsidR="004A7E7C" w:rsidRPr="00AE33AD">
        <w:rPr>
          <w:rFonts w:ascii="Times New Roman" w:hAnsi="Times New Roman" w:cs="Times New Roman"/>
          <w:i/>
          <w:sz w:val="24"/>
          <w:szCs w:val="24"/>
          <w:lang w:val="id-ID"/>
        </w:rPr>
        <w:t xml:space="preserve"> </w:t>
      </w:r>
      <m:oMath>
        <m:r>
          <w:rPr>
            <w:rFonts w:ascii="Cambria Math" w:hAnsi="Cambria Math" w:cs="Times New Roman"/>
            <w:sz w:val="24"/>
            <w:szCs w:val="24"/>
            <w:lang w:val="id-ID"/>
          </w:rPr>
          <m:t>σ</m:t>
        </m:r>
      </m:oMath>
      <w:r w:rsidR="004A7E7C" w:rsidRPr="00AE33AD">
        <w:rPr>
          <w:rFonts w:ascii="Times New Roman" w:eastAsiaTheme="minorEastAsia" w:hAnsi="Times New Roman" w:cs="Times New Roman"/>
          <w:iCs/>
          <w:sz w:val="24"/>
          <w:szCs w:val="24"/>
          <w:vertAlign w:val="subscript"/>
          <w:lang w:val="id-ID"/>
        </w:rPr>
        <w:t>t</w:t>
      </w:r>
      <w:r w:rsidR="004A7E7C" w:rsidRPr="00AE33AD">
        <w:rPr>
          <w:rFonts w:ascii="Times New Roman" w:eastAsiaTheme="minorEastAsia" w:hAnsi="Times New Roman" w:cs="Times New Roman"/>
          <w:i/>
          <w:sz w:val="24"/>
          <w:szCs w:val="24"/>
          <w:lang w:val="id-ID"/>
        </w:rPr>
        <w:t>Z</w:t>
      </w:r>
      <w:r w:rsidR="004A7E7C" w:rsidRPr="00AE33AD">
        <w:rPr>
          <w:rFonts w:ascii="Times New Roman" w:eastAsiaTheme="minorEastAsia" w:hAnsi="Times New Roman" w:cs="Times New Roman"/>
          <w:i/>
          <w:sz w:val="24"/>
          <w:szCs w:val="24"/>
          <w:vertAlign w:val="subscript"/>
          <w:lang w:val="id-ID"/>
        </w:rPr>
        <w:t xml:space="preserve">it </w:t>
      </w:r>
      <w:r w:rsidR="004A7E7C" w:rsidRPr="00AE33AD">
        <w:rPr>
          <w:rFonts w:ascii="Times New Roman" w:eastAsiaTheme="minorEastAsia" w:hAnsi="Times New Roman" w:cs="Times New Roman"/>
          <w:i/>
          <w:sz w:val="24"/>
          <w:szCs w:val="24"/>
          <w:lang w:val="id-ID"/>
        </w:rPr>
        <w:t xml:space="preserve">+ </w:t>
      </w:r>
      <m:oMath>
        <m:r>
          <m:rPr>
            <m:sty m:val="p"/>
          </m:rPr>
          <w:rPr>
            <w:rFonts w:ascii="Cambria Math" w:eastAsiaTheme="minorEastAsia" w:hAnsi="Cambria Math" w:cs="Times New Roman"/>
            <w:sz w:val="24"/>
            <w:szCs w:val="24"/>
            <w:lang w:val="id-ID"/>
          </w:rPr>
          <m:t>ε</m:t>
        </m:r>
      </m:oMath>
      <w:r w:rsidR="004A7E7C" w:rsidRPr="00AE33AD">
        <w:rPr>
          <w:rFonts w:ascii="Times New Roman" w:eastAsiaTheme="minorEastAsia" w:hAnsi="Times New Roman" w:cs="Times New Roman"/>
          <w:i/>
          <w:sz w:val="24"/>
          <w:szCs w:val="24"/>
          <w:vertAlign w:val="subscript"/>
          <w:lang w:val="id-ID"/>
        </w:rPr>
        <w:t>it</w:t>
      </w:r>
    </w:p>
    <w:p w14:paraId="2CB558BC" w14:textId="5EB74E2B" w:rsidR="004A7E7C" w:rsidRPr="00AE33AD" w:rsidRDefault="004A7E7C" w:rsidP="00620DBF">
      <w:pPr>
        <w:spacing w:line="480" w:lineRule="auto"/>
        <w:ind w:left="567"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Dimana :</w:t>
      </w:r>
    </w:p>
    <w:p w14:paraId="393EB6D1" w14:textId="21B77AB0" w:rsidR="004A7E7C" w:rsidRPr="00AE33AD" w:rsidRDefault="00E00435" w:rsidP="00620DBF">
      <w:pPr>
        <w:spacing w:line="480" w:lineRule="auto"/>
        <w:ind w:left="567"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Yit</w:t>
      </w:r>
      <w:r w:rsidRPr="00AE33AD">
        <w:rPr>
          <w:rFonts w:ascii="Times New Roman" w:hAnsi="Times New Roman" w:cs="Times New Roman"/>
          <w:sz w:val="24"/>
          <w:szCs w:val="24"/>
          <w:lang w:val="id-ID"/>
        </w:rPr>
        <w:tab/>
        <w:t>: variabel terikat untuk individu ke-i dan waktu ke t</w:t>
      </w:r>
    </w:p>
    <w:p w14:paraId="23215D54" w14:textId="65064E7A" w:rsidR="00E00435" w:rsidRPr="00AE33AD" w:rsidRDefault="00E00435" w:rsidP="00620DBF">
      <w:pPr>
        <w:spacing w:line="480" w:lineRule="auto"/>
        <w:ind w:left="567"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Xit</w:t>
      </w:r>
      <w:r w:rsidRPr="00AE33AD">
        <w:rPr>
          <w:rFonts w:ascii="Times New Roman" w:hAnsi="Times New Roman" w:cs="Times New Roman"/>
          <w:sz w:val="24"/>
          <w:szCs w:val="24"/>
          <w:lang w:val="id-ID"/>
        </w:rPr>
        <w:tab/>
        <w:t>: variabel bebas untuk individu ke-i dan waktu ke-t</w:t>
      </w:r>
    </w:p>
    <w:p w14:paraId="5A9DDB74" w14:textId="4C87B1CC" w:rsidR="00E00435" w:rsidRPr="00AE33AD" w:rsidRDefault="00E00435" w:rsidP="00620DBF">
      <w:pPr>
        <w:spacing w:line="480" w:lineRule="auto"/>
        <w:ind w:left="1418" w:hanging="851"/>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Wit</w:t>
      </w:r>
      <w:r w:rsidRPr="00AE33AD">
        <w:rPr>
          <w:rFonts w:ascii="Times New Roman" w:hAnsi="Times New Roman" w:cs="Times New Roman"/>
          <w:sz w:val="24"/>
          <w:szCs w:val="24"/>
          <w:lang w:val="id-ID"/>
        </w:rPr>
        <w:tab/>
        <w:t xml:space="preserve">: merupakan variabel </w:t>
      </w:r>
      <w:r w:rsidRPr="00AE33AD">
        <w:rPr>
          <w:rFonts w:ascii="Times New Roman" w:hAnsi="Times New Roman" w:cs="Times New Roman"/>
          <w:i/>
          <w:iCs/>
          <w:sz w:val="24"/>
          <w:szCs w:val="24"/>
          <w:lang w:val="id-ID"/>
        </w:rPr>
        <w:t>dummy</w:t>
      </w:r>
      <w:r w:rsidRPr="00AE33AD">
        <w:rPr>
          <w:rFonts w:ascii="Times New Roman" w:hAnsi="Times New Roman" w:cs="Times New Roman"/>
          <w:sz w:val="24"/>
          <w:szCs w:val="24"/>
          <w:lang w:val="id-ID"/>
        </w:rPr>
        <w:t xml:space="preserve"> dimana Wit = 1 untuk individu i.i = 1,2,...n dan bernilai 0 untuk yang lainnya</w:t>
      </w:r>
    </w:p>
    <w:p w14:paraId="6B54C149" w14:textId="391424EB" w:rsidR="00620DBF" w:rsidRPr="00AE33AD" w:rsidRDefault="00E00435" w:rsidP="00C637A2">
      <w:pPr>
        <w:spacing w:line="480" w:lineRule="auto"/>
        <w:ind w:left="1418" w:hanging="851"/>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Zit</w:t>
      </w:r>
      <w:r w:rsidRPr="00AE33AD">
        <w:rPr>
          <w:rFonts w:ascii="Times New Roman" w:hAnsi="Times New Roman" w:cs="Times New Roman"/>
          <w:sz w:val="24"/>
          <w:szCs w:val="24"/>
          <w:lang w:val="id-ID"/>
        </w:rPr>
        <w:tab/>
        <w:t xml:space="preserve">: merupakan variabel </w:t>
      </w:r>
      <w:r w:rsidRPr="00AE33AD">
        <w:rPr>
          <w:rFonts w:ascii="Times New Roman" w:hAnsi="Times New Roman" w:cs="Times New Roman"/>
          <w:i/>
          <w:iCs/>
          <w:sz w:val="24"/>
          <w:szCs w:val="24"/>
          <w:lang w:val="id-ID"/>
        </w:rPr>
        <w:t>dummy</w:t>
      </w:r>
      <w:r w:rsidRPr="00AE33AD">
        <w:rPr>
          <w:rFonts w:ascii="Times New Roman" w:hAnsi="Times New Roman" w:cs="Times New Roman"/>
          <w:sz w:val="24"/>
          <w:szCs w:val="24"/>
          <w:lang w:val="id-ID"/>
        </w:rPr>
        <w:t xml:space="preserve"> dimana Zit = 1 untuk periode t.t = 1,2,..T dan bernilai 0 untuk lainnya</w:t>
      </w:r>
    </w:p>
    <w:p w14:paraId="0FA8237F" w14:textId="6686B4B2" w:rsidR="000F6EE4" w:rsidRPr="00AE33AD" w:rsidRDefault="000F6EE4">
      <w:pPr>
        <w:pStyle w:val="ListParagraph"/>
        <w:numPr>
          <w:ilvl w:val="0"/>
          <w:numId w:val="26"/>
        </w:numPr>
        <w:spacing w:line="480" w:lineRule="auto"/>
        <w:ind w:left="0" w:firstLine="0"/>
        <w:jc w:val="both"/>
        <w:rPr>
          <w:rFonts w:ascii="Times New Roman" w:hAnsi="Times New Roman" w:cs="Times New Roman"/>
          <w:i/>
          <w:iCs/>
          <w:sz w:val="24"/>
          <w:szCs w:val="24"/>
          <w:lang w:val="id-ID"/>
        </w:rPr>
      </w:pPr>
      <w:r w:rsidRPr="00AE33AD">
        <w:rPr>
          <w:rFonts w:ascii="Times New Roman" w:hAnsi="Times New Roman" w:cs="Times New Roman"/>
          <w:i/>
          <w:iCs/>
          <w:sz w:val="24"/>
          <w:szCs w:val="24"/>
          <w:lang w:val="id-ID"/>
        </w:rPr>
        <w:t>Random Effect</w:t>
      </w:r>
      <w:r w:rsidR="00856768" w:rsidRPr="00AE33AD">
        <w:rPr>
          <w:rFonts w:ascii="Times New Roman" w:hAnsi="Times New Roman" w:cs="Times New Roman"/>
          <w:i/>
          <w:iCs/>
          <w:sz w:val="24"/>
          <w:szCs w:val="24"/>
          <w:lang w:val="id-ID"/>
        </w:rPr>
        <w:t xml:space="preserve"> Model (REM)</w:t>
      </w:r>
    </w:p>
    <w:p w14:paraId="64146392" w14:textId="3F8CF202" w:rsidR="0074119D" w:rsidRPr="00AE33AD" w:rsidRDefault="000F6EE4" w:rsidP="00620DBF">
      <w:pPr>
        <w:spacing w:line="480" w:lineRule="auto"/>
        <w:ind w:left="0" w:firstLine="655"/>
        <w:jc w:val="both"/>
        <w:rPr>
          <w:rFonts w:ascii="Times New Roman" w:hAnsi="Times New Roman" w:cs="Times New Roman"/>
          <w:i/>
          <w:iCs/>
          <w:sz w:val="24"/>
          <w:szCs w:val="24"/>
          <w:lang w:val="id-ID"/>
        </w:rPr>
      </w:pPr>
      <w:r w:rsidRPr="00AE33AD">
        <w:rPr>
          <w:rFonts w:ascii="Times New Roman" w:hAnsi="Times New Roman" w:cs="Times New Roman"/>
          <w:sz w:val="24"/>
          <w:szCs w:val="24"/>
          <w:lang w:val="id-ID"/>
        </w:rPr>
        <w:t>Merupakan pendekatan yang didasarkan pada asumsi bahwa setiap perusahaan memiliki intersep yang berbeda, yang merupakan variabel acak. Jika individu (entitas) yang dipilih sebagai sampel diambil secara acak dan merupakan pilihan dari populasi, model ini sangat bermanfaat.</w:t>
      </w:r>
      <w:r w:rsidR="00D31356" w:rsidRPr="00AE33AD">
        <w:rPr>
          <w:rFonts w:ascii="Times New Roman" w:hAnsi="Times New Roman" w:cs="Times New Roman"/>
          <w:sz w:val="24"/>
          <w:szCs w:val="24"/>
          <w:lang w:val="id-ID"/>
        </w:rPr>
        <w:t xml:space="preserve"> Model ini mengunakan metode </w:t>
      </w:r>
      <w:r w:rsidR="00D31356" w:rsidRPr="00AE33AD">
        <w:rPr>
          <w:rFonts w:ascii="Times New Roman" w:hAnsi="Times New Roman" w:cs="Times New Roman"/>
          <w:i/>
          <w:iCs/>
          <w:sz w:val="24"/>
          <w:szCs w:val="24"/>
          <w:lang w:val="id-ID"/>
        </w:rPr>
        <w:t xml:space="preserve">Generalized Least Square </w:t>
      </w:r>
      <w:r w:rsidR="00D31356" w:rsidRPr="00AE33AD">
        <w:rPr>
          <w:rFonts w:ascii="Times New Roman" w:hAnsi="Times New Roman" w:cs="Times New Roman"/>
          <w:sz w:val="24"/>
          <w:szCs w:val="24"/>
          <w:lang w:val="id-ID"/>
        </w:rPr>
        <w:t>(GLS).</w:t>
      </w:r>
      <w:r w:rsidRPr="00AE33AD">
        <w:rPr>
          <w:rFonts w:ascii="Times New Roman" w:hAnsi="Times New Roman" w:cs="Times New Roman"/>
          <w:sz w:val="24"/>
          <w:szCs w:val="24"/>
          <w:lang w:val="id-ID"/>
        </w:rPr>
        <w:t xml:space="preserve"> Metode ini juga memperhitungkan kemungkinan </w:t>
      </w:r>
      <w:r w:rsidRPr="00AE33AD">
        <w:rPr>
          <w:rFonts w:ascii="Times New Roman" w:hAnsi="Times New Roman" w:cs="Times New Roman"/>
          <w:i/>
          <w:iCs/>
          <w:sz w:val="24"/>
          <w:szCs w:val="24"/>
          <w:lang w:val="id-ID"/>
        </w:rPr>
        <w:t>error</w:t>
      </w:r>
      <w:r w:rsidRPr="00AE33AD">
        <w:rPr>
          <w:rFonts w:ascii="Times New Roman" w:hAnsi="Times New Roman" w:cs="Times New Roman"/>
          <w:sz w:val="24"/>
          <w:szCs w:val="24"/>
          <w:lang w:val="id-ID"/>
        </w:rPr>
        <w:t xml:space="preserve"> akan mungkin berkorelasi sepanjang </w:t>
      </w:r>
      <w:r w:rsidRPr="00AE33AD">
        <w:rPr>
          <w:rFonts w:ascii="Times New Roman" w:hAnsi="Times New Roman" w:cs="Times New Roman"/>
          <w:i/>
          <w:iCs/>
          <w:sz w:val="24"/>
          <w:szCs w:val="24"/>
          <w:lang w:val="id-ID"/>
        </w:rPr>
        <w:t>cross-section</w:t>
      </w:r>
      <w:r w:rsidRPr="00AE33AD">
        <w:rPr>
          <w:rFonts w:ascii="Times New Roman" w:hAnsi="Times New Roman" w:cs="Times New Roman"/>
          <w:sz w:val="24"/>
          <w:szCs w:val="24"/>
          <w:lang w:val="id-ID"/>
        </w:rPr>
        <w:t xml:space="preserve"> dan </w:t>
      </w:r>
      <w:r w:rsidRPr="00AE33AD">
        <w:rPr>
          <w:rFonts w:ascii="Times New Roman" w:hAnsi="Times New Roman" w:cs="Times New Roman"/>
          <w:i/>
          <w:iCs/>
          <w:sz w:val="24"/>
          <w:szCs w:val="24"/>
          <w:lang w:val="id-ID"/>
        </w:rPr>
        <w:t>time-series.</w:t>
      </w:r>
    </w:p>
    <w:p w14:paraId="288A8FFE" w14:textId="0E755005" w:rsidR="00E00435" w:rsidRPr="00AE33AD" w:rsidRDefault="00E00435" w:rsidP="00B26EF2">
      <w:pPr>
        <w:spacing w:line="480" w:lineRule="auto"/>
        <w:ind w:left="0"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Persamaan model ini adalah sebagai berikut:</w:t>
      </w:r>
    </w:p>
    <w:p w14:paraId="458B98F2" w14:textId="510A80D3" w:rsidR="00E00435" w:rsidRPr="00AE33AD" w:rsidRDefault="00E00435" w:rsidP="00620DBF">
      <w:pPr>
        <w:spacing w:line="480" w:lineRule="auto"/>
        <w:ind w:left="0" w:firstLine="360"/>
        <w:jc w:val="center"/>
        <w:rPr>
          <w:rFonts w:ascii="Times New Roman" w:eastAsiaTheme="minorEastAsia" w:hAnsi="Times New Roman" w:cs="Times New Roman"/>
          <w:sz w:val="24"/>
          <w:szCs w:val="24"/>
          <w:vertAlign w:val="subscript"/>
          <w:lang w:val="id-ID"/>
        </w:rPr>
      </w:pPr>
      <w:r w:rsidRPr="00AE33AD">
        <w:rPr>
          <w:rFonts w:ascii="Times New Roman" w:hAnsi="Times New Roman" w:cs="Times New Roman"/>
          <w:sz w:val="24"/>
          <w:szCs w:val="24"/>
          <w:lang w:val="id-ID"/>
        </w:rPr>
        <w:t>Y</w:t>
      </w:r>
      <w:r w:rsidRPr="00AE33AD">
        <w:rPr>
          <w:rFonts w:ascii="Times New Roman" w:hAnsi="Times New Roman" w:cs="Times New Roman"/>
          <w:sz w:val="24"/>
          <w:szCs w:val="24"/>
          <w:vertAlign w:val="subscript"/>
          <w:lang w:val="id-ID"/>
        </w:rPr>
        <w:t>it</w:t>
      </w:r>
      <w:r w:rsidRPr="00AE33AD">
        <w:rPr>
          <w:rFonts w:ascii="Times New Roman" w:hAnsi="Times New Roman" w:cs="Times New Roman"/>
          <w:sz w:val="24"/>
          <w:szCs w:val="24"/>
          <w:lang w:val="id-ID"/>
        </w:rPr>
        <w:t xml:space="preserve"> = α + βX</w:t>
      </w:r>
      <w:r w:rsidRPr="00AE33AD">
        <w:rPr>
          <w:rFonts w:ascii="Times New Roman" w:hAnsi="Times New Roman" w:cs="Times New Roman"/>
          <w:sz w:val="24"/>
          <w:szCs w:val="24"/>
          <w:vertAlign w:val="subscript"/>
          <w:lang w:val="id-ID"/>
        </w:rPr>
        <w:t>it</w:t>
      </w:r>
      <w:r w:rsidRPr="00AE33AD">
        <w:rPr>
          <w:rFonts w:ascii="Times New Roman" w:hAnsi="Times New Roman" w:cs="Times New Roman"/>
          <w:sz w:val="24"/>
          <w:szCs w:val="24"/>
          <w:lang w:val="id-ID"/>
        </w:rPr>
        <w:t xml:space="preserve"> + </w:t>
      </w:r>
      <m:oMath>
        <m:r>
          <w:rPr>
            <w:rFonts w:ascii="Cambria Math" w:hAnsi="Cambria Math" w:cs="Times New Roman"/>
            <w:sz w:val="24"/>
            <w:szCs w:val="24"/>
            <w:lang w:val="id-ID"/>
          </w:rPr>
          <m:t>ε</m:t>
        </m:r>
      </m:oMath>
      <w:r w:rsidR="00FF3522" w:rsidRPr="00AE33AD">
        <w:rPr>
          <w:rFonts w:ascii="Times New Roman" w:eastAsiaTheme="minorEastAsia" w:hAnsi="Times New Roman" w:cs="Times New Roman"/>
          <w:sz w:val="24"/>
          <w:szCs w:val="24"/>
          <w:vertAlign w:val="subscript"/>
          <w:lang w:val="id-ID"/>
        </w:rPr>
        <w:t>it</w:t>
      </w:r>
      <w:r w:rsidR="00FF3522" w:rsidRPr="00AE33AD">
        <w:rPr>
          <w:rFonts w:ascii="Times New Roman" w:eastAsiaTheme="minorEastAsia" w:hAnsi="Times New Roman" w:cs="Times New Roman"/>
          <w:sz w:val="24"/>
          <w:szCs w:val="24"/>
          <w:lang w:val="id-ID"/>
        </w:rPr>
        <w:t xml:space="preserve"> ; </w:t>
      </w:r>
      <m:oMath>
        <m:r>
          <w:rPr>
            <w:rFonts w:ascii="Cambria Math" w:hAnsi="Cambria Math" w:cs="Times New Roman"/>
            <w:sz w:val="24"/>
            <w:szCs w:val="24"/>
            <w:lang w:val="id-ID"/>
          </w:rPr>
          <m:t>ε</m:t>
        </m:r>
      </m:oMath>
      <w:r w:rsidR="00FF3522" w:rsidRPr="00AE33AD">
        <w:rPr>
          <w:rFonts w:ascii="Times New Roman" w:eastAsiaTheme="minorEastAsia" w:hAnsi="Times New Roman" w:cs="Times New Roman"/>
          <w:sz w:val="24"/>
          <w:szCs w:val="24"/>
          <w:vertAlign w:val="subscript"/>
          <w:lang w:val="id-ID"/>
        </w:rPr>
        <w:t>it</w:t>
      </w:r>
      <w:r w:rsidR="00FF3522" w:rsidRPr="00AE33AD">
        <w:rPr>
          <w:rFonts w:ascii="Times New Roman" w:eastAsiaTheme="minorEastAsia" w:hAnsi="Times New Roman" w:cs="Times New Roman"/>
          <w:sz w:val="24"/>
          <w:szCs w:val="24"/>
          <w:lang w:val="id-ID"/>
        </w:rPr>
        <w:t xml:space="preserve"> = U</w:t>
      </w:r>
      <w:r w:rsidR="00FF3522" w:rsidRPr="00AE33AD">
        <w:rPr>
          <w:rFonts w:ascii="Times New Roman" w:eastAsiaTheme="minorEastAsia" w:hAnsi="Times New Roman" w:cs="Times New Roman"/>
          <w:sz w:val="24"/>
          <w:szCs w:val="24"/>
          <w:vertAlign w:val="subscript"/>
          <w:lang w:val="id-ID"/>
        </w:rPr>
        <w:t>i</w:t>
      </w:r>
      <w:r w:rsidR="00FF3522" w:rsidRPr="00AE33AD">
        <w:rPr>
          <w:rFonts w:ascii="Times New Roman" w:eastAsiaTheme="minorEastAsia" w:hAnsi="Times New Roman" w:cs="Times New Roman"/>
          <w:sz w:val="24"/>
          <w:szCs w:val="24"/>
          <w:lang w:val="id-ID"/>
        </w:rPr>
        <w:t xml:space="preserve"> + V</w:t>
      </w:r>
      <w:r w:rsidR="00FF3522" w:rsidRPr="00AE33AD">
        <w:rPr>
          <w:rFonts w:ascii="Times New Roman" w:eastAsiaTheme="minorEastAsia" w:hAnsi="Times New Roman" w:cs="Times New Roman"/>
          <w:sz w:val="24"/>
          <w:szCs w:val="24"/>
          <w:vertAlign w:val="subscript"/>
          <w:lang w:val="id-ID"/>
        </w:rPr>
        <w:t>t</w:t>
      </w:r>
      <w:r w:rsidR="00FF3522" w:rsidRPr="00AE33AD">
        <w:rPr>
          <w:rFonts w:ascii="Times New Roman" w:eastAsiaTheme="minorEastAsia" w:hAnsi="Times New Roman" w:cs="Times New Roman"/>
          <w:sz w:val="24"/>
          <w:szCs w:val="24"/>
          <w:lang w:val="id-ID"/>
        </w:rPr>
        <w:t xml:space="preserve"> + W</w:t>
      </w:r>
      <w:r w:rsidR="00FF3522" w:rsidRPr="00AE33AD">
        <w:rPr>
          <w:rFonts w:ascii="Times New Roman" w:eastAsiaTheme="minorEastAsia" w:hAnsi="Times New Roman" w:cs="Times New Roman"/>
          <w:sz w:val="24"/>
          <w:szCs w:val="24"/>
          <w:vertAlign w:val="subscript"/>
          <w:lang w:val="id-ID"/>
        </w:rPr>
        <w:t>it</w:t>
      </w:r>
    </w:p>
    <w:p w14:paraId="09D33E5E" w14:textId="77777777" w:rsidR="00FF3522" w:rsidRPr="00AE33AD" w:rsidRDefault="00FF3522" w:rsidP="00B26EF2">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Dimana : </w:t>
      </w:r>
    </w:p>
    <w:p w14:paraId="1AFCF7F8" w14:textId="5036B6C0" w:rsidR="00FF3522" w:rsidRPr="00AE33AD" w:rsidRDefault="00FF3522" w:rsidP="00B26EF2">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Ui</w:t>
      </w:r>
      <w:r w:rsidRPr="00AE33AD">
        <w:rPr>
          <w:rFonts w:ascii="Times New Roman" w:hAnsi="Times New Roman" w:cs="Times New Roman"/>
          <w:sz w:val="24"/>
          <w:szCs w:val="24"/>
          <w:lang w:val="id-ID"/>
        </w:rPr>
        <w:tab/>
        <w:t xml:space="preserve">: </w:t>
      </w:r>
      <w:r w:rsidRPr="00AE33AD">
        <w:rPr>
          <w:rFonts w:ascii="Times New Roman" w:hAnsi="Times New Roman" w:cs="Times New Roman"/>
          <w:i/>
          <w:iCs/>
          <w:sz w:val="24"/>
          <w:szCs w:val="24"/>
          <w:lang w:val="id-ID"/>
        </w:rPr>
        <w:t>error cross section</w:t>
      </w:r>
    </w:p>
    <w:p w14:paraId="41255A14" w14:textId="53B5B2EB" w:rsidR="00FF3522" w:rsidRPr="00AE33AD" w:rsidRDefault="00FF3522" w:rsidP="00B26EF2">
      <w:pPr>
        <w:spacing w:line="480" w:lineRule="auto"/>
        <w:ind w:left="0" w:firstLine="360"/>
        <w:jc w:val="both"/>
        <w:rPr>
          <w:rFonts w:ascii="Times New Roman" w:hAnsi="Times New Roman" w:cs="Times New Roman"/>
          <w:i/>
          <w:iCs/>
          <w:sz w:val="24"/>
          <w:szCs w:val="24"/>
          <w:lang w:val="id-ID"/>
        </w:rPr>
      </w:pPr>
      <w:r w:rsidRPr="00AE33AD">
        <w:rPr>
          <w:rFonts w:ascii="Times New Roman" w:hAnsi="Times New Roman" w:cs="Times New Roman"/>
          <w:sz w:val="24"/>
          <w:szCs w:val="24"/>
          <w:lang w:val="id-ID"/>
        </w:rPr>
        <w:lastRenderedPageBreak/>
        <w:t>Vt</w:t>
      </w:r>
      <w:r w:rsidRPr="00AE33AD">
        <w:rPr>
          <w:rFonts w:ascii="Times New Roman" w:hAnsi="Times New Roman" w:cs="Times New Roman"/>
          <w:sz w:val="24"/>
          <w:szCs w:val="24"/>
          <w:lang w:val="id-ID"/>
        </w:rPr>
        <w:tab/>
        <w:t xml:space="preserve">: </w:t>
      </w:r>
      <w:r w:rsidRPr="00AE33AD">
        <w:rPr>
          <w:rFonts w:ascii="Times New Roman" w:hAnsi="Times New Roman" w:cs="Times New Roman"/>
          <w:i/>
          <w:iCs/>
          <w:sz w:val="24"/>
          <w:szCs w:val="24"/>
          <w:lang w:val="id-ID"/>
        </w:rPr>
        <w:t>error time series</w:t>
      </w:r>
    </w:p>
    <w:p w14:paraId="50F453E4" w14:textId="34412B1B" w:rsidR="00D82C1D" w:rsidRPr="00AE33AD" w:rsidRDefault="00FF3522" w:rsidP="00B26EF2">
      <w:pPr>
        <w:spacing w:line="480" w:lineRule="auto"/>
        <w:ind w:left="0" w:firstLine="360"/>
        <w:jc w:val="both"/>
        <w:rPr>
          <w:rFonts w:ascii="Times New Roman" w:hAnsi="Times New Roman" w:cs="Times New Roman"/>
          <w:i/>
          <w:iCs/>
          <w:sz w:val="24"/>
          <w:szCs w:val="24"/>
          <w:lang w:val="id-ID"/>
        </w:rPr>
      </w:pPr>
      <w:r w:rsidRPr="00AE33AD">
        <w:rPr>
          <w:rFonts w:ascii="Times New Roman" w:hAnsi="Times New Roman" w:cs="Times New Roman"/>
          <w:sz w:val="24"/>
          <w:szCs w:val="24"/>
          <w:lang w:val="id-ID"/>
        </w:rPr>
        <w:t>Wit</w:t>
      </w:r>
      <w:r w:rsidRPr="00AE33AD">
        <w:rPr>
          <w:rFonts w:ascii="Times New Roman" w:hAnsi="Times New Roman" w:cs="Times New Roman"/>
          <w:sz w:val="24"/>
          <w:szCs w:val="24"/>
          <w:lang w:val="id-ID"/>
        </w:rPr>
        <w:tab/>
        <w:t xml:space="preserve">: </w:t>
      </w:r>
      <w:r w:rsidRPr="00AE33AD">
        <w:rPr>
          <w:rFonts w:ascii="Times New Roman" w:hAnsi="Times New Roman" w:cs="Times New Roman"/>
          <w:i/>
          <w:iCs/>
          <w:sz w:val="24"/>
          <w:szCs w:val="24"/>
          <w:lang w:val="id-ID"/>
        </w:rPr>
        <w:t>error gabungan</w:t>
      </w:r>
    </w:p>
    <w:p w14:paraId="38559F88" w14:textId="4AE3B3BF" w:rsidR="000F6EE4" w:rsidRPr="00AE33AD" w:rsidRDefault="006617F6" w:rsidP="00B26EF2">
      <w:pPr>
        <w:pStyle w:val="Heading4"/>
        <w:spacing w:line="480" w:lineRule="auto"/>
        <w:ind w:left="0" w:firstLine="0"/>
        <w:rPr>
          <w:rFonts w:ascii="Times New Roman" w:hAnsi="Times New Roman" w:cs="Times New Roman"/>
          <w:b/>
          <w:bCs/>
          <w:i w:val="0"/>
          <w:iCs w:val="0"/>
          <w:color w:val="auto"/>
          <w:sz w:val="24"/>
          <w:szCs w:val="24"/>
        </w:rPr>
      </w:pPr>
      <w:bookmarkStart w:id="257" w:name="_Toc101507613"/>
      <w:r w:rsidRPr="00AE33AD">
        <w:rPr>
          <w:rFonts w:ascii="Times New Roman" w:hAnsi="Times New Roman" w:cs="Times New Roman"/>
          <w:b/>
          <w:bCs/>
          <w:i w:val="0"/>
          <w:iCs w:val="0"/>
          <w:color w:val="auto"/>
          <w:sz w:val="24"/>
          <w:szCs w:val="24"/>
        </w:rPr>
        <w:t>3.6.3.</w:t>
      </w:r>
      <w:r w:rsidR="00C40CDD" w:rsidRPr="00AE33AD">
        <w:rPr>
          <w:rFonts w:ascii="Times New Roman" w:hAnsi="Times New Roman" w:cs="Times New Roman"/>
          <w:b/>
          <w:bCs/>
          <w:i w:val="0"/>
          <w:iCs w:val="0"/>
          <w:color w:val="auto"/>
          <w:sz w:val="24"/>
          <w:szCs w:val="24"/>
        </w:rPr>
        <w:t>2</w:t>
      </w:r>
      <w:r w:rsidRPr="00AE33AD">
        <w:rPr>
          <w:rFonts w:ascii="Times New Roman" w:hAnsi="Times New Roman" w:cs="Times New Roman"/>
          <w:b/>
          <w:bCs/>
          <w:i w:val="0"/>
          <w:iCs w:val="0"/>
          <w:color w:val="auto"/>
          <w:sz w:val="24"/>
          <w:szCs w:val="24"/>
        </w:rPr>
        <w:t xml:space="preserve"> </w:t>
      </w:r>
      <w:r w:rsidR="000F6EE4" w:rsidRPr="00AE33AD">
        <w:rPr>
          <w:rFonts w:ascii="Times New Roman" w:hAnsi="Times New Roman" w:cs="Times New Roman"/>
          <w:b/>
          <w:bCs/>
          <w:i w:val="0"/>
          <w:iCs w:val="0"/>
          <w:color w:val="auto"/>
          <w:sz w:val="24"/>
          <w:szCs w:val="24"/>
        </w:rPr>
        <w:t>Pengujian Metode Estimasi Model Referensi Data Panel</w:t>
      </w:r>
      <w:bookmarkEnd w:id="257"/>
    </w:p>
    <w:p w14:paraId="5D6738A8" w14:textId="78466E11" w:rsidR="00B26EF2" w:rsidRPr="00AE33AD" w:rsidRDefault="003325ED" w:rsidP="00C637A2">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Pengujian estimasi model regresi data panel pada penelitian ini akan menganalisa nilai dari uji </w:t>
      </w:r>
      <w:r w:rsidRPr="00AE33AD">
        <w:rPr>
          <w:rFonts w:ascii="Times New Roman" w:hAnsi="Times New Roman" w:cs="Times New Roman"/>
          <w:i/>
          <w:iCs/>
          <w:sz w:val="24"/>
          <w:szCs w:val="24"/>
          <w:lang w:val="id-ID"/>
        </w:rPr>
        <w:t>pooled Ordinary Least Squere</w:t>
      </w:r>
      <w:r w:rsidRPr="00AE33AD">
        <w:rPr>
          <w:rFonts w:ascii="Times New Roman" w:hAnsi="Times New Roman" w:cs="Times New Roman"/>
          <w:sz w:val="24"/>
          <w:szCs w:val="24"/>
          <w:lang w:val="id-ID"/>
        </w:rPr>
        <w:t xml:space="preserve"> (POLS</w:t>
      </w:r>
      <w:r w:rsidRPr="00AE33AD">
        <w:rPr>
          <w:rFonts w:ascii="Times New Roman" w:hAnsi="Times New Roman" w:cs="Times New Roman"/>
          <w:i/>
          <w:iCs/>
          <w:sz w:val="24"/>
          <w:szCs w:val="24"/>
          <w:lang w:val="id-ID"/>
        </w:rPr>
        <w:t>), Fix Effect</w:t>
      </w:r>
      <w:r w:rsidRPr="00AE33AD">
        <w:rPr>
          <w:rFonts w:ascii="Times New Roman" w:hAnsi="Times New Roman" w:cs="Times New Roman"/>
          <w:sz w:val="24"/>
          <w:szCs w:val="24"/>
          <w:lang w:val="id-ID"/>
        </w:rPr>
        <w:t xml:space="preserve"> dan </w:t>
      </w:r>
      <w:r w:rsidRPr="00AE33AD">
        <w:rPr>
          <w:rFonts w:ascii="Times New Roman" w:hAnsi="Times New Roman" w:cs="Times New Roman"/>
          <w:i/>
          <w:iCs/>
          <w:sz w:val="24"/>
          <w:szCs w:val="24"/>
          <w:lang w:val="id-ID"/>
        </w:rPr>
        <w:t>Random Effect</w:t>
      </w:r>
      <w:r w:rsidR="00125EB5" w:rsidRPr="00AE33AD">
        <w:rPr>
          <w:rFonts w:ascii="Times New Roman" w:hAnsi="Times New Roman" w:cs="Times New Roman"/>
          <w:i/>
          <w:iCs/>
          <w:sz w:val="24"/>
          <w:szCs w:val="24"/>
          <w:lang w:val="id-ID"/>
        </w:rPr>
        <w:t xml:space="preserve"> Model (REM)</w:t>
      </w:r>
      <w:r w:rsidRPr="00AE33AD">
        <w:rPr>
          <w:rFonts w:ascii="Times New Roman" w:hAnsi="Times New Roman" w:cs="Times New Roman"/>
          <w:sz w:val="24"/>
          <w:szCs w:val="24"/>
          <w:lang w:val="id-ID"/>
        </w:rPr>
        <w:t xml:space="preserve">. </w:t>
      </w:r>
      <w:r w:rsidR="000F6EE4" w:rsidRPr="00AE33AD">
        <w:rPr>
          <w:rFonts w:ascii="Times New Roman" w:hAnsi="Times New Roman" w:cs="Times New Roman"/>
          <w:sz w:val="24"/>
          <w:szCs w:val="24"/>
          <w:lang w:val="id-ID"/>
        </w:rPr>
        <w:t>Penelitian ini mengunakan data panel</w:t>
      </w:r>
      <w:r w:rsidRPr="00AE33AD">
        <w:rPr>
          <w:rFonts w:ascii="Times New Roman" w:hAnsi="Times New Roman" w:cs="Times New Roman"/>
          <w:sz w:val="24"/>
          <w:szCs w:val="24"/>
          <w:lang w:val="id-ID"/>
        </w:rPr>
        <w:t>, serta</w:t>
      </w:r>
      <w:r w:rsidR="000F6EE4" w:rsidRPr="00AE33AD">
        <w:rPr>
          <w:rFonts w:ascii="Times New Roman" w:hAnsi="Times New Roman" w:cs="Times New Roman"/>
          <w:sz w:val="24"/>
          <w:szCs w:val="24"/>
          <w:lang w:val="id-ID"/>
        </w:rPr>
        <w:t xml:space="preserve"> harus mela</w:t>
      </w:r>
      <w:r w:rsidR="00F7626C" w:rsidRPr="00AE33AD">
        <w:rPr>
          <w:rFonts w:ascii="Times New Roman" w:hAnsi="Times New Roman" w:cs="Times New Roman"/>
          <w:sz w:val="24"/>
          <w:szCs w:val="24"/>
          <w:lang w:val="id-ID"/>
        </w:rPr>
        <w:t>k</w:t>
      </w:r>
      <w:r w:rsidR="000F6EE4" w:rsidRPr="00AE33AD">
        <w:rPr>
          <w:rFonts w:ascii="Times New Roman" w:hAnsi="Times New Roman" w:cs="Times New Roman"/>
          <w:sz w:val="24"/>
          <w:szCs w:val="24"/>
          <w:lang w:val="id-ID"/>
        </w:rPr>
        <w:t>ukan pengujian model atau analisis terlebih dahulu. Pengujian analisis tersebut diantaranya:</w:t>
      </w:r>
    </w:p>
    <w:p w14:paraId="763457D1" w14:textId="77777777" w:rsidR="000F6EE4" w:rsidRPr="00AE33AD" w:rsidRDefault="000F6EE4">
      <w:pPr>
        <w:pStyle w:val="ListParagraph"/>
        <w:numPr>
          <w:ilvl w:val="0"/>
          <w:numId w:val="27"/>
        </w:numPr>
        <w:spacing w:line="480" w:lineRule="auto"/>
        <w:ind w:left="284" w:hanging="284"/>
        <w:jc w:val="both"/>
        <w:rPr>
          <w:rFonts w:ascii="Times New Roman" w:hAnsi="Times New Roman" w:cs="Times New Roman"/>
          <w:i/>
          <w:iCs/>
          <w:sz w:val="24"/>
          <w:szCs w:val="24"/>
          <w:lang w:val="id-ID"/>
        </w:rPr>
      </w:pPr>
      <w:r w:rsidRPr="00AE33AD">
        <w:rPr>
          <w:rFonts w:ascii="Times New Roman" w:hAnsi="Times New Roman" w:cs="Times New Roman"/>
          <w:sz w:val="24"/>
          <w:szCs w:val="24"/>
          <w:lang w:val="id-ID"/>
        </w:rPr>
        <w:t xml:space="preserve">Uji Chow </w:t>
      </w:r>
      <w:r w:rsidRPr="00AE33AD">
        <w:rPr>
          <w:rFonts w:ascii="Times New Roman" w:hAnsi="Times New Roman" w:cs="Times New Roman"/>
          <w:i/>
          <w:iCs/>
          <w:sz w:val="24"/>
          <w:szCs w:val="24"/>
          <w:lang w:val="id-ID"/>
        </w:rPr>
        <w:t>test</w:t>
      </w:r>
    </w:p>
    <w:p w14:paraId="5AE00DA4" w14:textId="311FBB90" w:rsidR="0098092C" w:rsidRPr="00AE33AD" w:rsidRDefault="00856768" w:rsidP="00B26EF2">
      <w:pPr>
        <w:pStyle w:val="ListParagraph"/>
        <w:spacing w:line="480" w:lineRule="auto"/>
        <w:ind w:left="284" w:firstLine="436"/>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Merupakan uji yang diidentifikasi sebagai penguji statistik guna menentukan pemilihan model yang terdiri atas </w:t>
      </w:r>
      <w:r w:rsidRPr="00AE33AD">
        <w:rPr>
          <w:rFonts w:ascii="Times New Roman" w:hAnsi="Times New Roman" w:cs="Times New Roman"/>
          <w:i/>
          <w:iCs/>
          <w:sz w:val="24"/>
          <w:szCs w:val="24"/>
          <w:lang w:val="id-ID"/>
        </w:rPr>
        <w:t>Common Effect</w:t>
      </w:r>
      <w:r w:rsidRPr="00AE33AD">
        <w:rPr>
          <w:rFonts w:ascii="Times New Roman" w:hAnsi="Times New Roman" w:cs="Times New Roman"/>
          <w:sz w:val="24"/>
          <w:szCs w:val="24"/>
          <w:lang w:val="id-ID"/>
        </w:rPr>
        <w:t xml:space="preserve"> atau </w:t>
      </w:r>
      <w:r w:rsidRPr="00AE33AD">
        <w:rPr>
          <w:rFonts w:ascii="Times New Roman" w:hAnsi="Times New Roman" w:cs="Times New Roman"/>
          <w:i/>
          <w:iCs/>
          <w:sz w:val="24"/>
          <w:szCs w:val="24"/>
          <w:lang w:val="id-ID"/>
        </w:rPr>
        <w:t>Fixed Effect.</w:t>
      </w:r>
      <w:r w:rsidRPr="00AE33AD">
        <w:rPr>
          <w:rFonts w:ascii="Times New Roman" w:hAnsi="Times New Roman" w:cs="Times New Roman"/>
          <w:sz w:val="24"/>
          <w:szCs w:val="24"/>
          <w:lang w:val="id-ID"/>
        </w:rPr>
        <w:t xml:space="preserve"> Diantara keduanya dipilih yang paling tepat untuk diestimasikan dalam data panel.</w:t>
      </w:r>
      <w:r w:rsidR="0098092C" w:rsidRPr="00AE33AD">
        <w:rPr>
          <w:rFonts w:ascii="Times New Roman" w:hAnsi="Times New Roman" w:cs="Times New Roman"/>
          <w:sz w:val="24"/>
          <w:szCs w:val="24"/>
          <w:lang w:val="id-ID"/>
        </w:rPr>
        <w:t xml:space="preserve"> Rumus yang digunakan sebagai berikut:</w:t>
      </w:r>
    </w:p>
    <w:p w14:paraId="296B4D58" w14:textId="1DBA5A2D" w:rsidR="0098092C" w:rsidRPr="00AE33AD" w:rsidRDefault="0098092C" w:rsidP="00B26EF2">
      <w:pPr>
        <w:pStyle w:val="ListParagraph"/>
        <w:spacing w:line="480" w:lineRule="auto"/>
        <w:ind w:left="284" w:hanging="284"/>
        <w:jc w:val="both"/>
        <w:rPr>
          <w:rFonts w:ascii="Times New Roman" w:hAnsi="Times New Roman" w:cs="Times New Roman"/>
          <w:sz w:val="24"/>
          <w:szCs w:val="24"/>
          <w:lang w:val="id-ID"/>
        </w:rPr>
      </w:pPr>
      <m:oMathPara>
        <m:oMath>
          <m:r>
            <w:rPr>
              <w:rFonts w:ascii="Cambria Math" w:hAnsi="Cambria Math" w:cs="Times New Roman"/>
              <w:sz w:val="24"/>
              <w:szCs w:val="24"/>
              <w:lang w:val="id-ID"/>
            </w:rPr>
            <m:t xml:space="preserve">CHOW= </m:t>
          </m:r>
          <m:f>
            <m:fPr>
              <m:ctrlPr>
                <w:rPr>
                  <w:rFonts w:ascii="Cambria Math" w:hAnsi="Cambria Math" w:cs="Times New Roman"/>
                  <w:i/>
                  <w:sz w:val="24"/>
                  <w:szCs w:val="24"/>
                  <w:lang w:val="id-ID"/>
                </w:rPr>
              </m:ctrlPr>
            </m:fPr>
            <m:num>
              <m:r>
                <w:rPr>
                  <w:rFonts w:ascii="Cambria Math" w:hAnsi="Cambria Math" w:cs="Times New Roman"/>
                  <w:sz w:val="24"/>
                  <w:szCs w:val="24"/>
                  <w:lang w:val="id-ID"/>
                </w:rPr>
                <m:t>(RRSS-URSS)/N-1</m:t>
              </m:r>
            </m:num>
            <m:den>
              <m:r>
                <w:rPr>
                  <w:rFonts w:ascii="Cambria Math" w:hAnsi="Cambria Math" w:cs="Times New Roman"/>
                  <w:sz w:val="24"/>
                  <w:szCs w:val="24"/>
                  <w:lang w:val="id-ID"/>
                </w:rPr>
                <m:t>URSS/(NT-N-K)</m:t>
              </m:r>
            </m:den>
          </m:f>
        </m:oMath>
      </m:oMathPara>
    </w:p>
    <w:p w14:paraId="7E93ED94" w14:textId="4E8DBF63" w:rsidR="0098092C" w:rsidRPr="00AE33AD" w:rsidRDefault="0098092C" w:rsidP="00C637A2">
      <w:pPr>
        <w:spacing w:line="480" w:lineRule="auto"/>
        <w:ind w:left="567" w:hanging="284"/>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Keterangan:</w:t>
      </w:r>
    </w:p>
    <w:p w14:paraId="2EF42A8F" w14:textId="26EB34A4" w:rsidR="0098092C" w:rsidRPr="00AE33AD" w:rsidRDefault="0098092C" w:rsidP="00C637A2">
      <w:pPr>
        <w:spacing w:line="480" w:lineRule="auto"/>
        <w:ind w:left="567" w:hanging="284"/>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RRSS</w:t>
      </w:r>
      <w:r w:rsidRPr="00AE33AD">
        <w:rPr>
          <w:rFonts w:ascii="Times New Roman" w:hAnsi="Times New Roman" w:cs="Times New Roman"/>
          <w:sz w:val="24"/>
          <w:szCs w:val="24"/>
          <w:lang w:val="id-ID"/>
        </w:rPr>
        <w:tab/>
        <w:t xml:space="preserve">: </w:t>
      </w:r>
      <w:r w:rsidRPr="00AE33AD">
        <w:rPr>
          <w:rFonts w:ascii="Times New Roman" w:hAnsi="Times New Roman" w:cs="Times New Roman"/>
          <w:i/>
          <w:iCs/>
          <w:sz w:val="24"/>
          <w:szCs w:val="24"/>
          <w:lang w:val="id-ID"/>
        </w:rPr>
        <w:t>Restricted Residual Sum Squere</w:t>
      </w:r>
    </w:p>
    <w:p w14:paraId="68D01691" w14:textId="61240DD1" w:rsidR="0098092C" w:rsidRPr="00AE33AD" w:rsidRDefault="0098092C" w:rsidP="00C637A2">
      <w:pPr>
        <w:spacing w:line="480" w:lineRule="auto"/>
        <w:ind w:left="567" w:hanging="284"/>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URSS</w:t>
      </w:r>
      <w:r w:rsidRPr="00AE33AD">
        <w:rPr>
          <w:rFonts w:ascii="Times New Roman" w:hAnsi="Times New Roman" w:cs="Times New Roman"/>
          <w:sz w:val="24"/>
          <w:szCs w:val="24"/>
          <w:lang w:val="id-ID"/>
        </w:rPr>
        <w:tab/>
        <w:t xml:space="preserve">: </w:t>
      </w:r>
      <w:r w:rsidRPr="00AE33AD">
        <w:rPr>
          <w:rFonts w:ascii="Times New Roman" w:hAnsi="Times New Roman" w:cs="Times New Roman"/>
          <w:i/>
          <w:iCs/>
          <w:sz w:val="24"/>
          <w:szCs w:val="24"/>
          <w:lang w:val="id-ID"/>
        </w:rPr>
        <w:t>Unrestricted Residual Sum Squere</w:t>
      </w:r>
    </w:p>
    <w:p w14:paraId="477FA224" w14:textId="682BDAAA" w:rsidR="0098092C" w:rsidRPr="00AE33AD" w:rsidRDefault="0098092C" w:rsidP="00C637A2">
      <w:pPr>
        <w:spacing w:line="480" w:lineRule="auto"/>
        <w:ind w:left="567" w:hanging="284"/>
        <w:jc w:val="both"/>
        <w:rPr>
          <w:rFonts w:ascii="Times New Roman" w:hAnsi="Times New Roman" w:cs="Times New Roman"/>
          <w:i/>
          <w:iCs/>
          <w:sz w:val="24"/>
          <w:szCs w:val="24"/>
          <w:lang w:val="id-ID"/>
        </w:rPr>
      </w:pPr>
      <w:r w:rsidRPr="00AE33AD">
        <w:rPr>
          <w:rFonts w:ascii="Times New Roman" w:hAnsi="Times New Roman" w:cs="Times New Roman"/>
          <w:sz w:val="24"/>
          <w:szCs w:val="24"/>
          <w:lang w:val="id-ID"/>
        </w:rPr>
        <w:t>N</w:t>
      </w:r>
      <w:r w:rsidRPr="00AE33AD">
        <w:rPr>
          <w:rFonts w:ascii="Times New Roman" w:hAnsi="Times New Roman" w:cs="Times New Roman"/>
          <w:sz w:val="24"/>
          <w:szCs w:val="24"/>
          <w:lang w:val="id-ID"/>
        </w:rPr>
        <w:tab/>
        <w:t xml:space="preserve">: Nilai data dari </w:t>
      </w:r>
      <w:r w:rsidRPr="00AE33AD">
        <w:rPr>
          <w:rFonts w:ascii="Times New Roman" w:hAnsi="Times New Roman" w:cs="Times New Roman"/>
          <w:i/>
          <w:iCs/>
          <w:sz w:val="24"/>
          <w:szCs w:val="24"/>
          <w:lang w:val="id-ID"/>
        </w:rPr>
        <w:t>cross section</w:t>
      </w:r>
    </w:p>
    <w:p w14:paraId="49931438" w14:textId="038D66B1" w:rsidR="0098092C" w:rsidRPr="00AE33AD" w:rsidRDefault="0098092C" w:rsidP="00C637A2">
      <w:pPr>
        <w:spacing w:line="480" w:lineRule="auto"/>
        <w:ind w:left="567" w:hanging="284"/>
        <w:jc w:val="both"/>
        <w:rPr>
          <w:rFonts w:ascii="Times New Roman" w:hAnsi="Times New Roman" w:cs="Times New Roman"/>
          <w:i/>
          <w:iCs/>
          <w:sz w:val="24"/>
          <w:szCs w:val="24"/>
          <w:lang w:val="id-ID"/>
        </w:rPr>
      </w:pPr>
      <w:r w:rsidRPr="00AE33AD">
        <w:rPr>
          <w:rFonts w:ascii="Times New Roman" w:hAnsi="Times New Roman" w:cs="Times New Roman"/>
          <w:sz w:val="24"/>
          <w:szCs w:val="24"/>
          <w:lang w:val="id-ID"/>
        </w:rPr>
        <w:t>T</w:t>
      </w:r>
      <w:r w:rsidRPr="00AE33AD">
        <w:rPr>
          <w:rFonts w:ascii="Times New Roman" w:hAnsi="Times New Roman" w:cs="Times New Roman"/>
          <w:sz w:val="24"/>
          <w:szCs w:val="24"/>
          <w:lang w:val="id-ID"/>
        </w:rPr>
        <w:tab/>
        <w:t xml:space="preserve">: Nilai data </w:t>
      </w:r>
      <w:r w:rsidRPr="00AE33AD">
        <w:rPr>
          <w:rFonts w:ascii="Times New Roman" w:hAnsi="Times New Roman" w:cs="Times New Roman"/>
          <w:i/>
          <w:iCs/>
          <w:sz w:val="24"/>
          <w:szCs w:val="24"/>
          <w:lang w:val="id-ID"/>
        </w:rPr>
        <w:t>times series</w:t>
      </w:r>
    </w:p>
    <w:p w14:paraId="686BE8DC" w14:textId="739ECF92" w:rsidR="0098092C" w:rsidRPr="00AE33AD" w:rsidRDefault="0098092C" w:rsidP="00C637A2">
      <w:pPr>
        <w:spacing w:line="480" w:lineRule="auto"/>
        <w:ind w:left="567" w:hanging="284"/>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K</w:t>
      </w:r>
      <w:r w:rsidRPr="00AE33AD">
        <w:rPr>
          <w:rFonts w:ascii="Times New Roman" w:hAnsi="Times New Roman" w:cs="Times New Roman"/>
          <w:sz w:val="24"/>
          <w:szCs w:val="24"/>
          <w:lang w:val="id-ID"/>
        </w:rPr>
        <w:tab/>
        <w:t>: Nilai Variabel Penjelas</w:t>
      </w:r>
    </w:p>
    <w:p w14:paraId="1FE1998F" w14:textId="1674169B" w:rsidR="00856768" w:rsidRPr="00AE33AD" w:rsidRDefault="00856768" w:rsidP="00C637A2">
      <w:pPr>
        <w:spacing w:line="480" w:lineRule="auto"/>
        <w:ind w:left="567" w:hanging="284"/>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lastRenderedPageBreak/>
        <w:t>Pengujian ini dilakukan dengan hipotesis sebagai berikut:</w:t>
      </w:r>
    </w:p>
    <w:p w14:paraId="2CCCCC01" w14:textId="77777777" w:rsidR="00856768" w:rsidRPr="00AE33AD" w:rsidRDefault="00856768" w:rsidP="00C637A2">
      <w:pPr>
        <w:pStyle w:val="ListParagraph"/>
        <w:spacing w:line="480" w:lineRule="auto"/>
        <w:ind w:left="567" w:hanging="284"/>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H</w:t>
      </w:r>
      <w:r w:rsidRPr="00AE33AD">
        <w:rPr>
          <w:rFonts w:ascii="Times New Roman" w:hAnsi="Times New Roman" w:cs="Times New Roman"/>
          <w:sz w:val="24"/>
          <w:szCs w:val="24"/>
          <w:vertAlign w:val="subscript"/>
          <w:lang w:val="id-ID"/>
        </w:rPr>
        <w:t>0</w:t>
      </w:r>
      <w:r w:rsidRPr="00AE33AD">
        <w:rPr>
          <w:rFonts w:ascii="Times New Roman" w:hAnsi="Times New Roman" w:cs="Times New Roman"/>
          <w:sz w:val="24"/>
          <w:szCs w:val="24"/>
          <w:lang w:val="id-ID"/>
        </w:rPr>
        <w:t xml:space="preserve"> = </w:t>
      </w:r>
      <w:r w:rsidRPr="00AE33AD">
        <w:rPr>
          <w:rFonts w:ascii="Times New Roman" w:hAnsi="Times New Roman" w:cs="Times New Roman"/>
          <w:i/>
          <w:iCs/>
          <w:sz w:val="24"/>
          <w:szCs w:val="24"/>
          <w:lang w:val="id-ID"/>
        </w:rPr>
        <w:t>Common Effect</w:t>
      </w:r>
      <w:r w:rsidRPr="00AE33AD">
        <w:rPr>
          <w:rFonts w:ascii="Times New Roman" w:hAnsi="Times New Roman" w:cs="Times New Roman"/>
          <w:sz w:val="24"/>
          <w:szCs w:val="24"/>
          <w:lang w:val="id-ID"/>
        </w:rPr>
        <w:t xml:space="preserve"> Model</w:t>
      </w:r>
    </w:p>
    <w:p w14:paraId="47BB2006" w14:textId="77777777" w:rsidR="00856768" w:rsidRPr="00AE33AD" w:rsidRDefault="00856768" w:rsidP="00C637A2">
      <w:pPr>
        <w:pStyle w:val="ListParagraph"/>
        <w:spacing w:line="480" w:lineRule="auto"/>
        <w:ind w:left="567" w:hanging="284"/>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H</w:t>
      </w:r>
      <w:r w:rsidRPr="00AE33AD">
        <w:rPr>
          <w:rFonts w:ascii="Times New Roman" w:hAnsi="Times New Roman" w:cs="Times New Roman"/>
          <w:sz w:val="24"/>
          <w:szCs w:val="24"/>
          <w:vertAlign w:val="subscript"/>
          <w:lang w:val="id-ID"/>
        </w:rPr>
        <w:t>1</w:t>
      </w:r>
      <w:r w:rsidRPr="00AE33AD">
        <w:rPr>
          <w:rFonts w:ascii="Times New Roman" w:hAnsi="Times New Roman" w:cs="Times New Roman"/>
          <w:sz w:val="24"/>
          <w:szCs w:val="24"/>
          <w:lang w:val="id-ID"/>
        </w:rPr>
        <w:t xml:space="preserve"> = </w:t>
      </w:r>
      <w:r w:rsidRPr="00AE33AD">
        <w:rPr>
          <w:rFonts w:ascii="Times New Roman" w:hAnsi="Times New Roman" w:cs="Times New Roman"/>
          <w:i/>
          <w:iCs/>
          <w:sz w:val="24"/>
          <w:szCs w:val="24"/>
          <w:lang w:val="id-ID"/>
        </w:rPr>
        <w:t>Fixed Effect</w:t>
      </w:r>
      <w:r w:rsidRPr="00AE33AD">
        <w:rPr>
          <w:rFonts w:ascii="Times New Roman" w:hAnsi="Times New Roman" w:cs="Times New Roman"/>
          <w:sz w:val="24"/>
          <w:szCs w:val="24"/>
          <w:lang w:val="id-ID"/>
        </w:rPr>
        <w:t xml:space="preserve"> Model</w:t>
      </w:r>
    </w:p>
    <w:p w14:paraId="70C861F7" w14:textId="77777777" w:rsidR="00856768" w:rsidRPr="00AE33AD" w:rsidRDefault="00856768" w:rsidP="00C637A2">
      <w:pPr>
        <w:pStyle w:val="ListParagraph"/>
        <w:spacing w:line="480" w:lineRule="auto"/>
        <w:ind w:left="567" w:hanging="284"/>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Keterangan : </w:t>
      </w:r>
    </w:p>
    <w:p w14:paraId="52632E20" w14:textId="77777777" w:rsidR="00856768" w:rsidRPr="00AE33AD" w:rsidRDefault="00856768" w:rsidP="00C637A2">
      <w:pPr>
        <w:pStyle w:val="ListParagraph"/>
        <w:numPr>
          <w:ilvl w:val="0"/>
          <w:numId w:val="29"/>
        </w:numPr>
        <w:spacing w:line="480" w:lineRule="auto"/>
        <w:ind w:left="567" w:hanging="284"/>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Jika nilai probabilitas </w:t>
      </w:r>
      <w:r w:rsidRPr="00AE33AD">
        <w:rPr>
          <w:rFonts w:ascii="Times New Roman" w:hAnsi="Times New Roman" w:cs="Times New Roman"/>
          <w:i/>
          <w:iCs/>
          <w:sz w:val="24"/>
          <w:szCs w:val="24"/>
          <w:lang w:val="id-ID"/>
        </w:rPr>
        <w:t>Cross-section Chi – squere</w:t>
      </w:r>
      <w:r w:rsidRPr="00AE33AD">
        <w:rPr>
          <w:rFonts w:ascii="Times New Roman" w:hAnsi="Times New Roman" w:cs="Times New Roman"/>
          <w:sz w:val="24"/>
          <w:szCs w:val="24"/>
          <w:lang w:val="id-ID"/>
        </w:rPr>
        <w:t xml:space="preserve"> &lt; 0,05 ; maka H</w:t>
      </w:r>
      <w:r w:rsidRPr="00AE33AD">
        <w:rPr>
          <w:rFonts w:ascii="Times New Roman" w:hAnsi="Times New Roman" w:cs="Times New Roman"/>
          <w:sz w:val="24"/>
          <w:szCs w:val="24"/>
          <w:vertAlign w:val="subscript"/>
          <w:lang w:val="id-ID"/>
        </w:rPr>
        <w:t>0</w:t>
      </w:r>
      <w:r w:rsidRPr="00AE33AD">
        <w:rPr>
          <w:rFonts w:ascii="Times New Roman" w:hAnsi="Times New Roman" w:cs="Times New Roman"/>
          <w:sz w:val="24"/>
          <w:szCs w:val="24"/>
          <w:lang w:val="id-ID"/>
        </w:rPr>
        <w:t xml:space="preserve"> ditolak.</w:t>
      </w:r>
    </w:p>
    <w:p w14:paraId="06DD2F26" w14:textId="54986C58" w:rsidR="00B26EF2" w:rsidRPr="00C637A2" w:rsidRDefault="00856768" w:rsidP="00C637A2">
      <w:pPr>
        <w:pStyle w:val="ListParagraph"/>
        <w:numPr>
          <w:ilvl w:val="0"/>
          <w:numId w:val="29"/>
        </w:numPr>
        <w:spacing w:line="480" w:lineRule="auto"/>
        <w:ind w:left="567" w:hanging="284"/>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Jika nilai probabilitas </w:t>
      </w:r>
      <w:r w:rsidRPr="00AE33AD">
        <w:rPr>
          <w:rFonts w:ascii="Times New Roman" w:hAnsi="Times New Roman" w:cs="Times New Roman"/>
          <w:i/>
          <w:iCs/>
          <w:sz w:val="24"/>
          <w:szCs w:val="24"/>
          <w:lang w:val="id-ID"/>
        </w:rPr>
        <w:t>Cross-Section Chi – square</w:t>
      </w:r>
      <w:r w:rsidRPr="00AE33AD">
        <w:rPr>
          <w:rFonts w:ascii="Times New Roman" w:hAnsi="Times New Roman" w:cs="Times New Roman"/>
          <w:sz w:val="24"/>
          <w:szCs w:val="24"/>
          <w:lang w:val="id-ID"/>
        </w:rPr>
        <w:t xml:space="preserve"> &gt; 0,05 ; maka H</w:t>
      </w:r>
      <w:r w:rsidRPr="00AE33AD">
        <w:rPr>
          <w:rFonts w:ascii="Times New Roman" w:hAnsi="Times New Roman" w:cs="Times New Roman"/>
          <w:sz w:val="24"/>
          <w:szCs w:val="24"/>
          <w:vertAlign w:val="subscript"/>
          <w:lang w:val="id-ID"/>
        </w:rPr>
        <w:t>0</w:t>
      </w:r>
      <w:r w:rsidRPr="00AE33AD">
        <w:rPr>
          <w:rFonts w:ascii="Times New Roman" w:hAnsi="Times New Roman" w:cs="Times New Roman"/>
          <w:sz w:val="24"/>
          <w:szCs w:val="24"/>
          <w:lang w:val="id-ID"/>
        </w:rPr>
        <w:t xml:space="preserve"> diterima.</w:t>
      </w:r>
    </w:p>
    <w:p w14:paraId="68BC72FA" w14:textId="624B2BC7" w:rsidR="000F6EE4" w:rsidRPr="00AE33AD" w:rsidRDefault="000F6EE4">
      <w:pPr>
        <w:pStyle w:val="ListParagraph"/>
        <w:numPr>
          <w:ilvl w:val="0"/>
          <w:numId w:val="27"/>
        </w:numPr>
        <w:spacing w:line="480" w:lineRule="auto"/>
        <w:ind w:left="426" w:hanging="426"/>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Uji Hausman test</w:t>
      </w:r>
    </w:p>
    <w:p w14:paraId="7C345553" w14:textId="77777777" w:rsidR="00856768" w:rsidRPr="00AE33AD" w:rsidRDefault="00856768" w:rsidP="00B26EF2">
      <w:pPr>
        <w:pStyle w:val="ListParagraph"/>
        <w:spacing w:line="480" w:lineRule="auto"/>
        <w:ind w:left="426" w:firstLine="294"/>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Uji ini berguna untuk pemilihan model yang terdiri dari </w:t>
      </w:r>
      <w:r w:rsidRPr="00AE33AD">
        <w:rPr>
          <w:rFonts w:ascii="Times New Roman" w:hAnsi="Times New Roman" w:cs="Times New Roman"/>
          <w:i/>
          <w:iCs/>
          <w:sz w:val="24"/>
          <w:szCs w:val="24"/>
          <w:lang w:val="id-ID"/>
        </w:rPr>
        <w:t>Fixed Effect</w:t>
      </w:r>
      <w:r w:rsidRPr="00AE33AD">
        <w:rPr>
          <w:rFonts w:ascii="Times New Roman" w:hAnsi="Times New Roman" w:cs="Times New Roman"/>
          <w:sz w:val="24"/>
          <w:szCs w:val="24"/>
          <w:lang w:val="id-ID"/>
        </w:rPr>
        <w:t xml:space="preserve"> atau </w:t>
      </w:r>
      <w:r w:rsidRPr="00AE33AD">
        <w:rPr>
          <w:rFonts w:ascii="Times New Roman" w:hAnsi="Times New Roman" w:cs="Times New Roman"/>
          <w:i/>
          <w:iCs/>
          <w:sz w:val="24"/>
          <w:szCs w:val="24"/>
          <w:lang w:val="id-ID"/>
        </w:rPr>
        <w:t>Random Effect</w:t>
      </w:r>
      <w:r w:rsidRPr="00AE33AD">
        <w:rPr>
          <w:rFonts w:ascii="Times New Roman" w:hAnsi="Times New Roman" w:cs="Times New Roman"/>
          <w:sz w:val="24"/>
          <w:szCs w:val="24"/>
          <w:lang w:val="id-ID"/>
        </w:rPr>
        <w:t>. Diantara keduan manakah yang paling tepat untuk diestimasikan dalam data panel. Pengujian ini dilakukan dengan hipotesis sebagai berikut:</w:t>
      </w:r>
    </w:p>
    <w:p w14:paraId="7EBA39C0" w14:textId="77777777" w:rsidR="00856768" w:rsidRPr="00AE33AD" w:rsidRDefault="00856768" w:rsidP="00B26EF2">
      <w:pPr>
        <w:pStyle w:val="ListParagraph"/>
        <w:spacing w:line="480" w:lineRule="auto"/>
        <w:ind w:left="851" w:hanging="426"/>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H</w:t>
      </w:r>
      <w:r w:rsidRPr="00AE33AD">
        <w:rPr>
          <w:rFonts w:ascii="Times New Roman" w:hAnsi="Times New Roman" w:cs="Times New Roman"/>
          <w:sz w:val="24"/>
          <w:szCs w:val="24"/>
          <w:vertAlign w:val="subscript"/>
          <w:lang w:val="id-ID"/>
        </w:rPr>
        <w:t>0</w:t>
      </w:r>
      <w:r w:rsidRPr="00AE33AD">
        <w:rPr>
          <w:rFonts w:ascii="Times New Roman" w:hAnsi="Times New Roman" w:cs="Times New Roman"/>
          <w:sz w:val="24"/>
          <w:szCs w:val="24"/>
          <w:lang w:val="id-ID"/>
        </w:rPr>
        <w:t xml:space="preserve"> = </w:t>
      </w:r>
      <w:r w:rsidRPr="00AE33AD">
        <w:rPr>
          <w:rFonts w:ascii="Times New Roman" w:hAnsi="Times New Roman" w:cs="Times New Roman"/>
          <w:i/>
          <w:iCs/>
          <w:sz w:val="24"/>
          <w:szCs w:val="24"/>
          <w:lang w:val="id-ID"/>
        </w:rPr>
        <w:t>Random Effect</w:t>
      </w:r>
      <w:r w:rsidRPr="00AE33AD">
        <w:rPr>
          <w:rFonts w:ascii="Times New Roman" w:hAnsi="Times New Roman" w:cs="Times New Roman"/>
          <w:sz w:val="24"/>
          <w:szCs w:val="24"/>
          <w:lang w:val="id-ID"/>
        </w:rPr>
        <w:t xml:space="preserve"> Model</w:t>
      </w:r>
    </w:p>
    <w:p w14:paraId="49466A78" w14:textId="77777777" w:rsidR="00856768" w:rsidRPr="00AE33AD" w:rsidRDefault="00856768" w:rsidP="00B26EF2">
      <w:pPr>
        <w:pStyle w:val="ListParagraph"/>
        <w:spacing w:line="480" w:lineRule="auto"/>
        <w:ind w:left="851" w:hanging="426"/>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H</w:t>
      </w:r>
      <w:r w:rsidRPr="00AE33AD">
        <w:rPr>
          <w:rFonts w:ascii="Times New Roman" w:hAnsi="Times New Roman" w:cs="Times New Roman"/>
          <w:sz w:val="24"/>
          <w:szCs w:val="24"/>
          <w:vertAlign w:val="subscript"/>
          <w:lang w:val="id-ID"/>
        </w:rPr>
        <w:t xml:space="preserve">1 </w:t>
      </w:r>
      <w:r w:rsidRPr="00AE33AD">
        <w:rPr>
          <w:rFonts w:ascii="Times New Roman" w:hAnsi="Times New Roman" w:cs="Times New Roman"/>
          <w:sz w:val="24"/>
          <w:szCs w:val="24"/>
          <w:lang w:val="id-ID"/>
        </w:rPr>
        <w:t xml:space="preserve">= </w:t>
      </w:r>
      <w:r w:rsidRPr="00AE33AD">
        <w:rPr>
          <w:rFonts w:ascii="Times New Roman" w:hAnsi="Times New Roman" w:cs="Times New Roman"/>
          <w:i/>
          <w:iCs/>
          <w:sz w:val="24"/>
          <w:szCs w:val="24"/>
          <w:lang w:val="id-ID"/>
        </w:rPr>
        <w:t>Fixed Effect</w:t>
      </w:r>
      <w:r w:rsidRPr="00AE33AD">
        <w:rPr>
          <w:rFonts w:ascii="Times New Roman" w:hAnsi="Times New Roman" w:cs="Times New Roman"/>
          <w:sz w:val="24"/>
          <w:szCs w:val="24"/>
          <w:lang w:val="id-ID"/>
        </w:rPr>
        <w:t xml:space="preserve"> Model</w:t>
      </w:r>
    </w:p>
    <w:p w14:paraId="2D6F50D7" w14:textId="77777777" w:rsidR="00856768" w:rsidRPr="00AE33AD" w:rsidRDefault="00856768" w:rsidP="00B26EF2">
      <w:pPr>
        <w:pStyle w:val="ListParagraph"/>
        <w:spacing w:line="480" w:lineRule="auto"/>
        <w:ind w:left="851" w:hanging="426"/>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Keterangan : </w:t>
      </w:r>
    </w:p>
    <w:p w14:paraId="227D1A61" w14:textId="77777777" w:rsidR="00856768" w:rsidRPr="00AE33AD" w:rsidRDefault="00856768">
      <w:pPr>
        <w:pStyle w:val="ListParagraph"/>
        <w:numPr>
          <w:ilvl w:val="0"/>
          <w:numId w:val="30"/>
        </w:numPr>
        <w:spacing w:line="480" w:lineRule="auto"/>
        <w:ind w:left="851" w:hanging="426"/>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Jika nilai probabilitas </w:t>
      </w:r>
      <w:r w:rsidRPr="00AE33AD">
        <w:rPr>
          <w:rFonts w:ascii="Times New Roman" w:hAnsi="Times New Roman" w:cs="Times New Roman"/>
          <w:i/>
          <w:iCs/>
          <w:sz w:val="24"/>
          <w:szCs w:val="24"/>
          <w:lang w:val="id-ID"/>
        </w:rPr>
        <w:t>Cross-section Chi – squere</w:t>
      </w:r>
      <w:r w:rsidRPr="00AE33AD">
        <w:rPr>
          <w:rFonts w:ascii="Times New Roman" w:hAnsi="Times New Roman" w:cs="Times New Roman"/>
          <w:sz w:val="24"/>
          <w:szCs w:val="24"/>
          <w:lang w:val="id-ID"/>
        </w:rPr>
        <w:t xml:space="preserve"> &lt; 0,05 ; maka H</w:t>
      </w:r>
      <w:r w:rsidRPr="00AE33AD">
        <w:rPr>
          <w:rFonts w:ascii="Times New Roman" w:hAnsi="Times New Roman" w:cs="Times New Roman"/>
          <w:sz w:val="24"/>
          <w:szCs w:val="24"/>
          <w:vertAlign w:val="subscript"/>
          <w:lang w:val="id-ID"/>
        </w:rPr>
        <w:t>0</w:t>
      </w:r>
      <w:r w:rsidRPr="00AE33AD">
        <w:rPr>
          <w:rFonts w:ascii="Times New Roman" w:hAnsi="Times New Roman" w:cs="Times New Roman"/>
          <w:sz w:val="24"/>
          <w:szCs w:val="24"/>
          <w:lang w:val="id-ID"/>
        </w:rPr>
        <w:t xml:space="preserve"> ditolak.</w:t>
      </w:r>
    </w:p>
    <w:p w14:paraId="78DB4D3A" w14:textId="7AA06143" w:rsidR="00856768" w:rsidRPr="00AE33AD" w:rsidRDefault="00856768">
      <w:pPr>
        <w:pStyle w:val="ListParagraph"/>
        <w:numPr>
          <w:ilvl w:val="0"/>
          <w:numId w:val="30"/>
        </w:numPr>
        <w:spacing w:line="480" w:lineRule="auto"/>
        <w:ind w:left="851" w:hanging="426"/>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Jika nilai probabilitas </w:t>
      </w:r>
      <w:r w:rsidRPr="00AE33AD">
        <w:rPr>
          <w:rFonts w:ascii="Times New Roman" w:hAnsi="Times New Roman" w:cs="Times New Roman"/>
          <w:i/>
          <w:iCs/>
          <w:sz w:val="24"/>
          <w:szCs w:val="24"/>
          <w:lang w:val="id-ID"/>
        </w:rPr>
        <w:t>Cross-Section Chi – square</w:t>
      </w:r>
      <w:r w:rsidRPr="00AE33AD">
        <w:rPr>
          <w:rFonts w:ascii="Times New Roman" w:hAnsi="Times New Roman" w:cs="Times New Roman"/>
          <w:sz w:val="24"/>
          <w:szCs w:val="24"/>
          <w:lang w:val="id-ID"/>
        </w:rPr>
        <w:t xml:space="preserve"> &gt; 0,05 ; maka H</w:t>
      </w:r>
      <w:r w:rsidRPr="00AE33AD">
        <w:rPr>
          <w:rFonts w:ascii="Times New Roman" w:hAnsi="Times New Roman" w:cs="Times New Roman"/>
          <w:sz w:val="24"/>
          <w:szCs w:val="24"/>
          <w:vertAlign w:val="subscript"/>
          <w:lang w:val="id-ID"/>
        </w:rPr>
        <w:t>0</w:t>
      </w:r>
      <w:r w:rsidRPr="00AE33AD">
        <w:rPr>
          <w:rFonts w:ascii="Times New Roman" w:hAnsi="Times New Roman" w:cs="Times New Roman"/>
          <w:sz w:val="24"/>
          <w:szCs w:val="24"/>
          <w:lang w:val="id-ID"/>
        </w:rPr>
        <w:t xml:space="preserve"> diterima.</w:t>
      </w:r>
    </w:p>
    <w:p w14:paraId="2093D376" w14:textId="77777777" w:rsidR="000F6EE4" w:rsidRPr="00AE33AD" w:rsidRDefault="000F6EE4">
      <w:pPr>
        <w:pStyle w:val="ListParagraph"/>
        <w:numPr>
          <w:ilvl w:val="0"/>
          <w:numId w:val="27"/>
        </w:numPr>
        <w:spacing w:line="480" w:lineRule="auto"/>
        <w:ind w:left="426" w:hanging="426"/>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Uji </w:t>
      </w:r>
      <w:r w:rsidRPr="00AE33AD">
        <w:rPr>
          <w:rFonts w:ascii="Times New Roman" w:hAnsi="Times New Roman" w:cs="Times New Roman"/>
          <w:i/>
          <w:iCs/>
          <w:sz w:val="24"/>
          <w:szCs w:val="24"/>
          <w:lang w:val="id-ID"/>
        </w:rPr>
        <w:t>Lagrage Multiplier</w:t>
      </w:r>
    </w:p>
    <w:p w14:paraId="0D41738E" w14:textId="394B94A2" w:rsidR="00856768" w:rsidRPr="00AE33AD" w:rsidRDefault="00856768" w:rsidP="00B26EF2">
      <w:pPr>
        <w:pStyle w:val="ListParagraph"/>
        <w:spacing w:line="480" w:lineRule="auto"/>
        <w:ind w:left="426" w:firstLine="294"/>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Merupakan uji yang digunakan untuk pemilihan model yang terdiri dari atas </w:t>
      </w:r>
      <w:r w:rsidRPr="00AE33AD">
        <w:rPr>
          <w:rFonts w:ascii="Times New Roman" w:hAnsi="Times New Roman" w:cs="Times New Roman"/>
          <w:i/>
          <w:iCs/>
          <w:sz w:val="24"/>
          <w:szCs w:val="24"/>
          <w:lang w:val="id-ID"/>
        </w:rPr>
        <w:t>Random Effect</w:t>
      </w:r>
      <w:r w:rsidRPr="00AE33AD">
        <w:rPr>
          <w:rFonts w:ascii="Times New Roman" w:hAnsi="Times New Roman" w:cs="Times New Roman"/>
          <w:sz w:val="24"/>
          <w:szCs w:val="24"/>
          <w:lang w:val="id-ID"/>
        </w:rPr>
        <w:t xml:space="preserve"> atau </w:t>
      </w:r>
      <w:r w:rsidRPr="00AE33AD">
        <w:rPr>
          <w:rFonts w:ascii="Times New Roman" w:hAnsi="Times New Roman" w:cs="Times New Roman"/>
          <w:i/>
          <w:iCs/>
          <w:sz w:val="24"/>
          <w:szCs w:val="24"/>
          <w:lang w:val="id-ID"/>
        </w:rPr>
        <w:t>Common Effect</w:t>
      </w:r>
      <w:r w:rsidRPr="00AE33AD">
        <w:rPr>
          <w:rFonts w:ascii="Times New Roman" w:hAnsi="Times New Roman" w:cs="Times New Roman"/>
          <w:sz w:val="24"/>
          <w:szCs w:val="24"/>
          <w:lang w:val="id-ID"/>
        </w:rPr>
        <w:t xml:space="preserve">. Diantara keduanya manakah yang </w:t>
      </w:r>
      <w:r w:rsidRPr="00AE33AD">
        <w:rPr>
          <w:rFonts w:ascii="Times New Roman" w:hAnsi="Times New Roman" w:cs="Times New Roman"/>
          <w:sz w:val="24"/>
          <w:szCs w:val="24"/>
          <w:lang w:val="id-ID"/>
        </w:rPr>
        <w:lastRenderedPageBreak/>
        <w:t>paling tepat untuk diestimasikan dalam data panel.</w:t>
      </w:r>
      <w:r w:rsidR="007359F4" w:rsidRPr="00AE33AD">
        <w:rPr>
          <w:rFonts w:ascii="Times New Roman" w:hAnsi="Times New Roman" w:cs="Times New Roman"/>
          <w:sz w:val="24"/>
          <w:szCs w:val="24"/>
          <w:lang w:val="id-ID"/>
        </w:rPr>
        <w:t xml:space="preserve"> Nilai LM statistik dapat dihitung sebagai berikut:</w:t>
      </w:r>
    </w:p>
    <w:p w14:paraId="2391DEC6" w14:textId="463C0F1F" w:rsidR="007359F4" w:rsidRPr="00AE33AD" w:rsidRDefault="001C45BD" w:rsidP="00B26EF2">
      <w:pPr>
        <w:pStyle w:val="ListParagraph"/>
        <w:spacing w:line="480" w:lineRule="auto"/>
        <w:ind w:left="426" w:hanging="426"/>
        <w:jc w:val="center"/>
        <w:rPr>
          <w:rFonts w:ascii="Times New Roman" w:hAnsi="Times New Roman" w:cs="Times New Roman"/>
          <w:sz w:val="24"/>
          <w:szCs w:val="24"/>
          <w:lang w:val="id-ID"/>
        </w:rPr>
      </w:pPr>
      <m:oMath>
        <m:r>
          <w:rPr>
            <w:rFonts w:ascii="Cambria Math" w:hAnsi="Cambria Math" w:cs="Times New Roman"/>
            <w:sz w:val="24"/>
            <w:szCs w:val="24"/>
            <w:lang w:val="id-ID"/>
          </w:rPr>
          <m:t>LM=</m:t>
        </m:r>
        <m:f>
          <m:fPr>
            <m:ctrlPr>
              <w:rPr>
                <w:rFonts w:ascii="Cambria Math" w:hAnsi="Cambria Math" w:cs="Times New Roman"/>
                <w:i/>
                <w:sz w:val="24"/>
                <w:szCs w:val="24"/>
                <w:lang w:val="id-ID"/>
              </w:rPr>
            </m:ctrlPr>
          </m:fPr>
          <m:num>
            <m:r>
              <w:rPr>
                <w:rFonts w:ascii="Cambria Math" w:hAnsi="Cambria Math" w:cs="Times New Roman"/>
                <w:sz w:val="24"/>
                <w:szCs w:val="24"/>
                <w:lang w:val="id-ID"/>
              </w:rPr>
              <m:t>nT</m:t>
            </m:r>
          </m:num>
          <m:den>
            <m:r>
              <w:rPr>
                <w:rFonts w:ascii="Cambria Math" w:hAnsi="Cambria Math" w:cs="Times New Roman"/>
                <w:sz w:val="24"/>
                <w:szCs w:val="24"/>
                <w:lang w:val="id-ID"/>
              </w:rPr>
              <m:t>2(T-1)</m:t>
            </m:r>
          </m:den>
        </m:f>
        <m:d>
          <m:dPr>
            <m:begChr m:val="["/>
            <m:endChr m:val="]"/>
            <m:ctrlPr>
              <w:rPr>
                <w:rFonts w:ascii="Cambria Math" w:hAnsi="Cambria Math" w:cs="Times New Roman"/>
                <w:i/>
                <w:sz w:val="24"/>
                <w:szCs w:val="24"/>
                <w:lang w:val="id-ID"/>
              </w:rPr>
            </m:ctrlPr>
          </m:dPr>
          <m:e>
            <m:f>
              <m:fPr>
                <m:ctrlPr>
                  <w:rPr>
                    <w:rFonts w:ascii="Cambria Math" w:hAnsi="Cambria Math" w:cs="Times New Roman"/>
                    <w:i/>
                    <w:sz w:val="24"/>
                    <w:szCs w:val="24"/>
                    <w:lang w:val="id-ID"/>
                  </w:rPr>
                </m:ctrlPr>
              </m:fPr>
              <m:num>
                <m:nary>
                  <m:naryPr>
                    <m:chr m:val="∑"/>
                    <m:limLoc m:val="subSup"/>
                    <m:ctrlPr>
                      <w:rPr>
                        <w:rFonts w:ascii="Cambria Math" w:hAnsi="Cambria Math" w:cs="Times New Roman"/>
                        <w:i/>
                        <w:sz w:val="24"/>
                        <w:szCs w:val="24"/>
                        <w:lang w:val="id-ID"/>
                      </w:rPr>
                    </m:ctrlPr>
                  </m:naryPr>
                  <m:sub>
                    <m:r>
                      <w:rPr>
                        <w:rFonts w:ascii="Cambria Math" w:hAnsi="Cambria Math" w:cs="Times New Roman"/>
                        <w:sz w:val="24"/>
                        <w:szCs w:val="24"/>
                        <w:lang w:val="id-ID"/>
                      </w:rPr>
                      <m:t>i=1</m:t>
                    </m:r>
                  </m:sub>
                  <m:sup>
                    <m:r>
                      <w:rPr>
                        <w:rFonts w:ascii="Cambria Math" w:hAnsi="Cambria Math" w:cs="Times New Roman"/>
                        <w:sz w:val="24"/>
                        <w:szCs w:val="24"/>
                        <w:lang w:val="id-ID"/>
                      </w:rPr>
                      <m:t>n</m:t>
                    </m:r>
                  </m:sup>
                  <m:e>
                    <m:r>
                      <w:rPr>
                        <w:rFonts w:ascii="Cambria Math" w:hAnsi="Cambria Math" w:cs="Times New Roman"/>
                        <w:sz w:val="24"/>
                        <w:szCs w:val="24"/>
                        <w:lang w:val="id-ID"/>
                      </w:rPr>
                      <m:t>(</m:t>
                    </m:r>
                    <m:nary>
                      <m:naryPr>
                        <m:chr m:val="∑"/>
                        <m:limLoc m:val="subSup"/>
                        <m:ctrlPr>
                          <w:rPr>
                            <w:rFonts w:ascii="Cambria Math" w:hAnsi="Cambria Math" w:cs="Times New Roman"/>
                            <w:i/>
                            <w:sz w:val="24"/>
                            <w:szCs w:val="24"/>
                            <w:lang w:val="id-ID"/>
                          </w:rPr>
                        </m:ctrlPr>
                      </m:naryPr>
                      <m:sub>
                        <m:r>
                          <w:rPr>
                            <w:rFonts w:ascii="Cambria Math" w:hAnsi="Cambria Math" w:cs="Times New Roman"/>
                            <w:sz w:val="24"/>
                            <w:szCs w:val="24"/>
                            <w:lang w:val="id-ID"/>
                          </w:rPr>
                          <m:t>i=1</m:t>
                        </m:r>
                      </m:sub>
                      <m:sup>
                        <m:r>
                          <w:rPr>
                            <w:rFonts w:ascii="Cambria Math" w:hAnsi="Cambria Math" w:cs="Times New Roman"/>
                            <w:sz w:val="24"/>
                            <w:szCs w:val="24"/>
                            <w:lang w:val="id-ID"/>
                          </w:rPr>
                          <m:t>n</m:t>
                        </m:r>
                      </m:sup>
                      <m:e>
                        <m:sSub>
                          <m:sSubPr>
                            <m:ctrlPr>
                              <w:rPr>
                                <w:rFonts w:ascii="Cambria Math" w:hAnsi="Cambria Math" w:cs="Times New Roman"/>
                                <w:i/>
                                <w:sz w:val="24"/>
                                <w:szCs w:val="24"/>
                                <w:lang w:val="id-ID"/>
                              </w:rPr>
                            </m:ctrlPr>
                          </m:sSubPr>
                          <m:e>
                            <m:r>
                              <w:rPr>
                                <w:rFonts w:ascii="Cambria Math" w:hAnsi="Cambria Math" w:cs="Times New Roman"/>
                                <w:sz w:val="24"/>
                                <w:szCs w:val="24"/>
                                <w:lang w:val="id-ID"/>
                              </w:rPr>
                              <m:t>e</m:t>
                            </m:r>
                          </m:e>
                          <m:sub>
                            <m:r>
                              <w:rPr>
                                <w:rFonts w:ascii="Cambria Math" w:hAnsi="Cambria Math" w:cs="Times New Roman"/>
                                <w:sz w:val="24"/>
                                <w:szCs w:val="24"/>
                                <w:lang w:val="id-ID"/>
                              </w:rPr>
                              <m:t>it</m:t>
                            </m:r>
                          </m:sub>
                        </m:sSub>
                        <m:sSup>
                          <m:sSupPr>
                            <m:ctrlPr>
                              <w:rPr>
                                <w:rFonts w:ascii="Cambria Math" w:hAnsi="Cambria Math" w:cs="Times New Roman"/>
                                <w:i/>
                                <w:sz w:val="24"/>
                                <w:szCs w:val="24"/>
                                <w:lang w:val="id-ID"/>
                              </w:rPr>
                            </m:ctrlPr>
                          </m:sSupPr>
                          <m:e>
                            <m:r>
                              <w:rPr>
                                <w:rFonts w:ascii="Cambria Math" w:hAnsi="Cambria Math" w:cs="Times New Roman"/>
                                <w:sz w:val="24"/>
                                <w:szCs w:val="24"/>
                                <w:lang w:val="id-ID"/>
                              </w:rPr>
                              <m:t>)</m:t>
                            </m:r>
                          </m:e>
                          <m:sup>
                            <m:r>
                              <w:rPr>
                                <w:rFonts w:ascii="Cambria Math" w:hAnsi="Cambria Math" w:cs="Times New Roman"/>
                                <w:sz w:val="24"/>
                                <w:szCs w:val="24"/>
                                <w:lang w:val="id-ID"/>
                              </w:rPr>
                              <m:t>2</m:t>
                            </m:r>
                          </m:sup>
                        </m:sSup>
                      </m:e>
                    </m:nary>
                  </m:e>
                </m:nary>
              </m:num>
              <m:den>
                <m:nary>
                  <m:naryPr>
                    <m:chr m:val="∑"/>
                    <m:limLoc m:val="subSup"/>
                    <m:ctrlPr>
                      <w:rPr>
                        <w:rFonts w:ascii="Cambria Math" w:hAnsi="Cambria Math" w:cs="Times New Roman"/>
                        <w:i/>
                        <w:sz w:val="24"/>
                        <w:szCs w:val="24"/>
                        <w:lang w:val="id-ID"/>
                      </w:rPr>
                    </m:ctrlPr>
                  </m:naryPr>
                  <m:sub>
                    <m:r>
                      <w:rPr>
                        <w:rFonts w:ascii="Cambria Math" w:hAnsi="Cambria Math" w:cs="Times New Roman"/>
                        <w:sz w:val="24"/>
                        <w:szCs w:val="24"/>
                        <w:lang w:val="id-ID"/>
                      </w:rPr>
                      <m:t>i=1</m:t>
                    </m:r>
                  </m:sub>
                  <m:sup>
                    <m:r>
                      <w:rPr>
                        <w:rFonts w:ascii="Cambria Math" w:hAnsi="Cambria Math" w:cs="Times New Roman"/>
                        <w:sz w:val="24"/>
                        <w:szCs w:val="24"/>
                        <w:lang w:val="id-ID"/>
                      </w:rPr>
                      <m:t>n</m:t>
                    </m:r>
                  </m:sup>
                  <m:e>
                    <m:nary>
                      <m:naryPr>
                        <m:chr m:val="∑"/>
                        <m:limLoc m:val="subSup"/>
                        <m:ctrlPr>
                          <w:rPr>
                            <w:rFonts w:ascii="Cambria Math" w:hAnsi="Cambria Math" w:cs="Times New Roman"/>
                            <w:i/>
                            <w:sz w:val="24"/>
                            <w:szCs w:val="24"/>
                            <w:lang w:val="id-ID"/>
                          </w:rPr>
                        </m:ctrlPr>
                      </m:naryPr>
                      <m:sub>
                        <m:r>
                          <w:rPr>
                            <w:rFonts w:ascii="Cambria Math" w:hAnsi="Cambria Math" w:cs="Times New Roman"/>
                            <w:sz w:val="24"/>
                            <w:szCs w:val="24"/>
                            <w:lang w:val="id-ID"/>
                          </w:rPr>
                          <m:t>t=1</m:t>
                        </m:r>
                      </m:sub>
                      <m:sup>
                        <m:r>
                          <w:rPr>
                            <w:rFonts w:ascii="Cambria Math" w:hAnsi="Cambria Math" w:cs="Times New Roman"/>
                            <w:sz w:val="24"/>
                            <w:szCs w:val="24"/>
                            <w:lang w:val="id-ID"/>
                          </w:rPr>
                          <m:t>T</m:t>
                        </m:r>
                      </m:sup>
                      <m:e>
                        <m:sSubSup>
                          <m:sSubSupPr>
                            <m:ctrlPr>
                              <w:rPr>
                                <w:rFonts w:ascii="Cambria Math" w:hAnsi="Cambria Math" w:cs="Times New Roman"/>
                                <w:i/>
                                <w:sz w:val="24"/>
                                <w:szCs w:val="24"/>
                                <w:lang w:val="id-ID"/>
                              </w:rPr>
                            </m:ctrlPr>
                          </m:sSubSupPr>
                          <m:e>
                            <m:r>
                              <w:rPr>
                                <w:rFonts w:ascii="Cambria Math" w:hAnsi="Cambria Math" w:cs="Times New Roman"/>
                                <w:sz w:val="24"/>
                                <w:szCs w:val="24"/>
                                <w:lang w:val="id-ID"/>
                              </w:rPr>
                              <m:t>e</m:t>
                            </m:r>
                          </m:e>
                          <m:sub>
                            <m:r>
                              <w:rPr>
                                <w:rFonts w:ascii="Cambria Math" w:hAnsi="Cambria Math" w:cs="Times New Roman"/>
                                <w:sz w:val="24"/>
                                <w:szCs w:val="24"/>
                                <w:lang w:val="id-ID"/>
                              </w:rPr>
                              <m:t>it</m:t>
                            </m:r>
                          </m:sub>
                          <m:sup>
                            <m:r>
                              <w:rPr>
                                <w:rFonts w:ascii="Cambria Math" w:hAnsi="Cambria Math" w:cs="Times New Roman"/>
                                <w:sz w:val="24"/>
                                <w:szCs w:val="24"/>
                                <w:lang w:val="id-ID"/>
                              </w:rPr>
                              <m:t>2</m:t>
                            </m:r>
                          </m:sup>
                        </m:sSubSup>
                      </m:e>
                    </m:nary>
                  </m:e>
                </m:nary>
              </m:den>
            </m:f>
            <m:r>
              <w:rPr>
                <w:rFonts w:ascii="Cambria Math" w:hAnsi="Cambria Math" w:cs="Times New Roman"/>
                <w:sz w:val="24"/>
                <w:szCs w:val="24"/>
                <w:lang w:val="id-ID"/>
              </w:rPr>
              <m:t>-1</m:t>
            </m:r>
          </m:e>
        </m:d>
      </m:oMath>
      <w:r w:rsidR="00D82C1D" w:rsidRPr="00AE33AD">
        <w:rPr>
          <w:rFonts w:ascii="Times New Roman" w:eastAsiaTheme="minorEastAsia" w:hAnsi="Times New Roman" w:cs="Times New Roman"/>
          <w:sz w:val="24"/>
          <w:szCs w:val="24"/>
          <w:vertAlign w:val="superscript"/>
          <w:lang w:val="id-ID"/>
        </w:rPr>
        <w:t>2</w:t>
      </w:r>
    </w:p>
    <w:p w14:paraId="5CFE2E0C" w14:textId="09CAA3BE" w:rsidR="00A069E8" w:rsidRPr="00AE33AD" w:rsidRDefault="00A069E8" w:rsidP="00B26EF2">
      <w:pPr>
        <w:pStyle w:val="ListParagraph"/>
        <w:spacing w:line="480" w:lineRule="auto"/>
        <w:ind w:left="851" w:hanging="426"/>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Keterangan:</w:t>
      </w:r>
    </w:p>
    <w:p w14:paraId="3DF85CD5" w14:textId="35163BEF" w:rsidR="00A069E8" w:rsidRPr="00AE33AD" w:rsidRDefault="00A069E8" w:rsidP="00B26EF2">
      <w:pPr>
        <w:pStyle w:val="ListParagraph"/>
        <w:spacing w:line="480" w:lineRule="auto"/>
        <w:ind w:left="851" w:hanging="426"/>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N : Total Individu</w:t>
      </w:r>
    </w:p>
    <w:p w14:paraId="76BB4B0D" w14:textId="36E1148F" w:rsidR="00A069E8" w:rsidRPr="00AE33AD" w:rsidRDefault="00A069E8" w:rsidP="00B26EF2">
      <w:pPr>
        <w:pStyle w:val="ListParagraph"/>
        <w:spacing w:line="480" w:lineRule="auto"/>
        <w:ind w:left="851" w:hanging="426"/>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T : Total Periode waktu</w:t>
      </w:r>
    </w:p>
    <w:p w14:paraId="713BB1BD" w14:textId="2E705D85" w:rsidR="00A069E8" w:rsidRPr="00AE33AD" w:rsidRDefault="00A069E8" w:rsidP="00B26EF2">
      <w:pPr>
        <w:pStyle w:val="ListParagraph"/>
        <w:spacing w:line="480" w:lineRule="auto"/>
        <w:ind w:left="851" w:hanging="426"/>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E : Residual dari contoh OLS</w:t>
      </w:r>
    </w:p>
    <w:p w14:paraId="22FAC0DD" w14:textId="13527278" w:rsidR="00856768" w:rsidRPr="00AE33AD" w:rsidRDefault="00856768" w:rsidP="00B26EF2">
      <w:pPr>
        <w:pStyle w:val="ListParagraph"/>
        <w:spacing w:line="480" w:lineRule="auto"/>
        <w:ind w:left="851" w:hanging="426"/>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Pengujian ini dilakukan dengan hipotesis sebagai berikut:</w:t>
      </w:r>
    </w:p>
    <w:p w14:paraId="08C5B38F" w14:textId="77777777" w:rsidR="00856768" w:rsidRPr="00AE33AD" w:rsidRDefault="00856768" w:rsidP="00B26EF2">
      <w:pPr>
        <w:pStyle w:val="ListParagraph"/>
        <w:spacing w:line="480" w:lineRule="auto"/>
        <w:ind w:left="851"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H0 = </w:t>
      </w:r>
      <w:r w:rsidRPr="00AE33AD">
        <w:rPr>
          <w:rFonts w:ascii="Times New Roman" w:hAnsi="Times New Roman" w:cs="Times New Roman"/>
          <w:i/>
          <w:iCs/>
          <w:sz w:val="24"/>
          <w:szCs w:val="24"/>
          <w:lang w:val="id-ID"/>
        </w:rPr>
        <w:t>Common Effect</w:t>
      </w:r>
      <w:r w:rsidRPr="00AE33AD">
        <w:rPr>
          <w:rFonts w:ascii="Times New Roman" w:hAnsi="Times New Roman" w:cs="Times New Roman"/>
          <w:sz w:val="24"/>
          <w:szCs w:val="24"/>
          <w:lang w:val="id-ID"/>
        </w:rPr>
        <w:t xml:space="preserve"> Model</w:t>
      </w:r>
    </w:p>
    <w:p w14:paraId="51E60ACB" w14:textId="33D596E6" w:rsidR="00405060" w:rsidRPr="00AE33AD" w:rsidRDefault="00856768" w:rsidP="00B26EF2">
      <w:pPr>
        <w:pStyle w:val="ListParagraph"/>
        <w:spacing w:line="480" w:lineRule="auto"/>
        <w:ind w:left="851"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H1 = </w:t>
      </w:r>
      <w:r w:rsidRPr="00AE33AD">
        <w:rPr>
          <w:rFonts w:ascii="Times New Roman" w:hAnsi="Times New Roman" w:cs="Times New Roman"/>
          <w:i/>
          <w:iCs/>
          <w:sz w:val="24"/>
          <w:szCs w:val="24"/>
          <w:lang w:val="id-ID"/>
        </w:rPr>
        <w:t>Random Effect</w:t>
      </w:r>
      <w:r w:rsidRPr="00AE33AD">
        <w:rPr>
          <w:rFonts w:ascii="Times New Roman" w:hAnsi="Times New Roman" w:cs="Times New Roman"/>
          <w:sz w:val="24"/>
          <w:szCs w:val="24"/>
          <w:lang w:val="id-ID"/>
        </w:rPr>
        <w:t xml:space="preserve"> Model</w:t>
      </w:r>
    </w:p>
    <w:p w14:paraId="6B1A82AB" w14:textId="77777777" w:rsidR="00856768" w:rsidRPr="00AE33AD" w:rsidRDefault="00856768" w:rsidP="00B26EF2">
      <w:pPr>
        <w:pStyle w:val="ListParagraph"/>
        <w:spacing w:line="480" w:lineRule="auto"/>
        <w:ind w:left="851"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Keterangan:</w:t>
      </w:r>
    </w:p>
    <w:p w14:paraId="7313B7DB" w14:textId="2266445B" w:rsidR="00856768" w:rsidRPr="00AE33AD" w:rsidRDefault="00856768">
      <w:pPr>
        <w:pStyle w:val="ListParagraph"/>
        <w:numPr>
          <w:ilvl w:val="0"/>
          <w:numId w:val="40"/>
        </w:numPr>
        <w:spacing w:line="480" w:lineRule="auto"/>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Jika nilai perobabilitas </w:t>
      </w:r>
      <w:r w:rsidRPr="00AE33AD">
        <w:rPr>
          <w:rFonts w:ascii="Times New Roman" w:hAnsi="Times New Roman" w:cs="Times New Roman"/>
          <w:i/>
          <w:iCs/>
          <w:sz w:val="24"/>
          <w:szCs w:val="24"/>
          <w:lang w:val="id-ID"/>
        </w:rPr>
        <w:t>breusch-pagan</w:t>
      </w:r>
      <w:r w:rsidRPr="00AE33AD">
        <w:rPr>
          <w:rFonts w:ascii="Times New Roman" w:hAnsi="Times New Roman" w:cs="Times New Roman"/>
          <w:sz w:val="24"/>
          <w:szCs w:val="24"/>
          <w:lang w:val="id-ID"/>
        </w:rPr>
        <w:t xml:space="preserve"> &lt; 0,05 ; maka H</w:t>
      </w:r>
      <w:r w:rsidRPr="00AE33AD">
        <w:rPr>
          <w:rFonts w:ascii="Times New Roman" w:hAnsi="Times New Roman" w:cs="Times New Roman"/>
          <w:sz w:val="24"/>
          <w:szCs w:val="24"/>
          <w:vertAlign w:val="subscript"/>
          <w:lang w:val="id-ID"/>
        </w:rPr>
        <w:t>0</w:t>
      </w:r>
      <w:r w:rsidRPr="00AE33AD">
        <w:rPr>
          <w:rFonts w:ascii="Times New Roman" w:hAnsi="Times New Roman" w:cs="Times New Roman"/>
          <w:sz w:val="24"/>
          <w:szCs w:val="24"/>
          <w:lang w:val="id-ID"/>
        </w:rPr>
        <w:t xml:space="preserve"> ditolak</w:t>
      </w:r>
    </w:p>
    <w:p w14:paraId="08038A88" w14:textId="60596E66" w:rsidR="00D41E8B" w:rsidRPr="00B26EF2" w:rsidRDefault="00856768">
      <w:pPr>
        <w:pStyle w:val="ListParagraph"/>
        <w:numPr>
          <w:ilvl w:val="0"/>
          <w:numId w:val="40"/>
        </w:numPr>
        <w:spacing w:line="480" w:lineRule="auto"/>
        <w:jc w:val="both"/>
        <w:rPr>
          <w:rFonts w:ascii="Times New Roman" w:hAnsi="Times New Roman" w:cs="Times New Roman"/>
          <w:sz w:val="24"/>
          <w:szCs w:val="24"/>
          <w:lang w:val="id-ID"/>
        </w:rPr>
      </w:pPr>
      <w:r w:rsidRPr="00B26EF2">
        <w:rPr>
          <w:rFonts w:ascii="Times New Roman" w:hAnsi="Times New Roman" w:cs="Times New Roman"/>
          <w:sz w:val="24"/>
          <w:szCs w:val="24"/>
          <w:lang w:val="id-ID"/>
        </w:rPr>
        <w:t xml:space="preserve">Jika nilai probabilitas </w:t>
      </w:r>
      <w:r w:rsidRPr="00B26EF2">
        <w:rPr>
          <w:rFonts w:ascii="Times New Roman" w:hAnsi="Times New Roman" w:cs="Times New Roman"/>
          <w:i/>
          <w:iCs/>
          <w:sz w:val="24"/>
          <w:szCs w:val="24"/>
          <w:lang w:val="id-ID"/>
        </w:rPr>
        <w:t>breusch-pagan</w:t>
      </w:r>
      <w:r w:rsidRPr="00B26EF2">
        <w:rPr>
          <w:rFonts w:ascii="Times New Roman" w:hAnsi="Times New Roman" w:cs="Times New Roman"/>
          <w:sz w:val="24"/>
          <w:szCs w:val="24"/>
          <w:lang w:val="id-ID"/>
        </w:rPr>
        <w:t xml:space="preserve"> &gt; 0,05 ; maka H</w:t>
      </w:r>
      <w:r w:rsidRPr="00B26EF2">
        <w:rPr>
          <w:rFonts w:ascii="Times New Roman" w:hAnsi="Times New Roman" w:cs="Times New Roman"/>
          <w:sz w:val="24"/>
          <w:szCs w:val="24"/>
          <w:vertAlign w:val="subscript"/>
          <w:lang w:val="id-ID"/>
        </w:rPr>
        <w:t>1</w:t>
      </w:r>
      <w:r w:rsidRPr="00B26EF2">
        <w:rPr>
          <w:rFonts w:ascii="Times New Roman" w:hAnsi="Times New Roman" w:cs="Times New Roman"/>
          <w:sz w:val="24"/>
          <w:szCs w:val="24"/>
          <w:lang w:val="id-ID"/>
        </w:rPr>
        <w:t xml:space="preserve"> diterima</w:t>
      </w:r>
    </w:p>
    <w:p w14:paraId="20C2CA61" w14:textId="7E45D17E" w:rsidR="000F6EE4" w:rsidRPr="00AE33AD" w:rsidRDefault="006617F6" w:rsidP="00B26EF2">
      <w:pPr>
        <w:pStyle w:val="Heading2"/>
        <w:ind w:left="0"/>
      </w:pPr>
      <w:bookmarkStart w:id="258" w:name="_Toc101507614"/>
      <w:bookmarkStart w:id="259" w:name="_Toc106570002"/>
      <w:bookmarkStart w:id="260" w:name="_Toc110927996"/>
      <w:r w:rsidRPr="00AE33AD">
        <w:t xml:space="preserve">3.7 </w:t>
      </w:r>
      <w:r w:rsidR="000F6EE4" w:rsidRPr="00AE33AD">
        <w:t>Pengajuan Hipotesis</w:t>
      </w:r>
      <w:bookmarkEnd w:id="258"/>
      <w:bookmarkEnd w:id="259"/>
      <w:bookmarkEnd w:id="260"/>
    </w:p>
    <w:p w14:paraId="37F3133C" w14:textId="57EFCBDA" w:rsidR="00856768" w:rsidRPr="00AE33AD" w:rsidRDefault="006617F6" w:rsidP="00B26EF2">
      <w:pPr>
        <w:pStyle w:val="Heading3"/>
        <w:ind w:left="0" w:firstLine="0"/>
      </w:pPr>
      <w:bookmarkStart w:id="261" w:name="_Toc101507615"/>
      <w:bookmarkStart w:id="262" w:name="_Toc106570003"/>
      <w:bookmarkStart w:id="263" w:name="_Toc110927997"/>
      <w:r w:rsidRPr="00AE33AD">
        <w:t xml:space="preserve">3.7.1 </w:t>
      </w:r>
      <w:r w:rsidR="00856768" w:rsidRPr="00AE33AD">
        <w:t>Uji F</w:t>
      </w:r>
      <w:bookmarkEnd w:id="261"/>
      <w:bookmarkEnd w:id="262"/>
      <w:bookmarkEnd w:id="263"/>
    </w:p>
    <w:p w14:paraId="4C6419AF" w14:textId="77777777" w:rsidR="00856768" w:rsidRPr="00AE33AD" w:rsidRDefault="00856768" w:rsidP="00B26EF2">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Untuk menguji kebenaran hipotesis pertama digunakan uji statistik F, yaitu untuk menguji keberartian pengaruh dari seluruh variabel bebas (</w:t>
      </w:r>
      <w:r w:rsidRPr="00AE33AD">
        <w:rPr>
          <w:rFonts w:ascii="Times New Roman" w:hAnsi="Times New Roman" w:cs="Times New Roman"/>
          <w:i/>
          <w:iCs/>
          <w:sz w:val="24"/>
          <w:szCs w:val="24"/>
          <w:lang w:val="id-ID"/>
        </w:rPr>
        <w:t>independent</w:t>
      </w:r>
      <w:r w:rsidRPr="00AE33AD">
        <w:rPr>
          <w:rFonts w:ascii="Times New Roman" w:hAnsi="Times New Roman" w:cs="Times New Roman"/>
          <w:sz w:val="24"/>
          <w:szCs w:val="24"/>
          <w:lang w:val="id-ID"/>
        </w:rPr>
        <w:t>) secara simultan tau bersama-sama terhadap variabel terikat (</w:t>
      </w:r>
      <w:r w:rsidRPr="00AE33AD">
        <w:rPr>
          <w:rFonts w:ascii="Times New Roman" w:hAnsi="Times New Roman" w:cs="Times New Roman"/>
          <w:i/>
          <w:iCs/>
          <w:sz w:val="24"/>
          <w:szCs w:val="24"/>
          <w:lang w:val="id-ID"/>
        </w:rPr>
        <w:t>dependent).</w:t>
      </w:r>
      <w:r w:rsidRPr="00AE33AD">
        <w:rPr>
          <w:rFonts w:ascii="Times New Roman" w:hAnsi="Times New Roman" w:cs="Times New Roman"/>
          <w:sz w:val="24"/>
          <w:szCs w:val="24"/>
          <w:lang w:val="id-ID"/>
        </w:rPr>
        <w:t xml:space="preserve"> Pengujian hipotesis statistik penelitian dirumuskan sebagai berikut:</w:t>
      </w:r>
    </w:p>
    <w:p w14:paraId="373A2A5D" w14:textId="77777777" w:rsidR="00856768" w:rsidRPr="00AE33AD" w:rsidRDefault="00856768" w:rsidP="00B26EF2">
      <w:pPr>
        <w:spacing w:line="480" w:lineRule="auto"/>
        <w:ind w:left="0"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H</w:t>
      </w:r>
      <w:r w:rsidRPr="00AE33AD">
        <w:rPr>
          <w:rFonts w:ascii="Times New Roman" w:hAnsi="Times New Roman" w:cs="Times New Roman"/>
          <w:sz w:val="24"/>
          <w:szCs w:val="24"/>
          <w:vertAlign w:val="subscript"/>
          <w:lang w:val="id-ID"/>
        </w:rPr>
        <w:t>0</w:t>
      </w:r>
      <w:r w:rsidRPr="00AE33AD">
        <w:rPr>
          <w:rFonts w:ascii="Times New Roman" w:hAnsi="Times New Roman" w:cs="Times New Roman"/>
          <w:sz w:val="24"/>
          <w:szCs w:val="24"/>
          <w:lang w:val="id-ID"/>
        </w:rPr>
        <w:t xml:space="preserve"> : b</w:t>
      </w:r>
      <w:r w:rsidRPr="00AE33AD">
        <w:rPr>
          <w:rFonts w:ascii="Times New Roman" w:hAnsi="Times New Roman" w:cs="Times New Roman"/>
          <w:sz w:val="24"/>
          <w:szCs w:val="24"/>
          <w:vertAlign w:val="subscript"/>
          <w:lang w:val="id-ID"/>
        </w:rPr>
        <w:t>1</w:t>
      </w:r>
      <w:r w:rsidRPr="00AE33AD">
        <w:rPr>
          <w:rFonts w:ascii="Times New Roman" w:hAnsi="Times New Roman" w:cs="Times New Roman"/>
          <w:sz w:val="24"/>
          <w:szCs w:val="24"/>
          <w:lang w:val="id-ID"/>
        </w:rPr>
        <w:t xml:space="preserve"> = b</w:t>
      </w:r>
      <w:r w:rsidRPr="00AE33AD">
        <w:rPr>
          <w:rFonts w:ascii="Times New Roman" w:hAnsi="Times New Roman" w:cs="Times New Roman"/>
          <w:sz w:val="24"/>
          <w:szCs w:val="24"/>
          <w:vertAlign w:val="subscript"/>
          <w:lang w:val="id-ID"/>
        </w:rPr>
        <w:t>2</w:t>
      </w:r>
      <w:r w:rsidRPr="00AE33AD">
        <w:rPr>
          <w:rFonts w:ascii="Times New Roman" w:hAnsi="Times New Roman" w:cs="Times New Roman"/>
          <w:sz w:val="24"/>
          <w:szCs w:val="24"/>
          <w:lang w:val="id-ID"/>
        </w:rPr>
        <w:t xml:space="preserve"> = 0 = terdapat pengaruh secara bersama-sama antara </w:t>
      </w:r>
      <w:r w:rsidRPr="00AE33AD">
        <w:rPr>
          <w:rFonts w:ascii="Times New Roman" w:hAnsi="Times New Roman" w:cs="Times New Roman"/>
          <w:i/>
          <w:iCs/>
          <w:sz w:val="24"/>
          <w:szCs w:val="24"/>
          <w:lang w:val="id-ID"/>
        </w:rPr>
        <w:t>Corporate Social Responsibility</w:t>
      </w:r>
      <w:r w:rsidRPr="00AE33AD">
        <w:rPr>
          <w:rFonts w:ascii="Times New Roman" w:hAnsi="Times New Roman" w:cs="Times New Roman"/>
          <w:sz w:val="24"/>
          <w:szCs w:val="24"/>
          <w:lang w:val="id-ID"/>
        </w:rPr>
        <w:t xml:space="preserve"> dan Ukuran Perusahaan terhadap penghindaran pajak.</w:t>
      </w:r>
    </w:p>
    <w:p w14:paraId="4D77F8D1" w14:textId="18470F3C" w:rsidR="00856768" w:rsidRDefault="00856768" w:rsidP="00B26EF2">
      <w:pPr>
        <w:spacing w:line="480" w:lineRule="auto"/>
        <w:ind w:left="0"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lastRenderedPageBreak/>
        <w:t>H</w:t>
      </w:r>
      <w:r w:rsidRPr="00AE33AD">
        <w:rPr>
          <w:rFonts w:ascii="Times New Roman" w:hAnsi="Times New Roman" w:cs="Times New Roman"/>
          <w:sz w:val="24"/>
          <w:szCs w:val="24"/>
          <w:vertAlign w:val="subscript"/>
          <w:lang w:val="id-ID"/>
        </w:rPr>
        <w:t>a</w:t>
      </w:r>
      <w:r w:rsidRPr="00AE33AD">
        <w:rPr>
          <w:rFonts w:ascii="Times New Roman" w:hAnsi="Times New Roman" w:cs="Times New Roman"/>
          <w:sz w:val="24"/>
          <w:szCs w:val="24"/>
          <w:lang w:val="id-ID"/>
        </w:rPr>
        <w:t xml:space="preserve"> : b</w:t>
      </w:r>
      <w:r w:rsidRPr="00AE33AD">
        <w:rPr>
          <w:rFonts w:ascii="Times New Roman" w:hAnsi="Times New Roman" w:cs="Times New Roman"/>
          <w:sz w:val="24"/>
          <w:szCs w:val="24"/>
          <w:vertAlign w:val="subscript"/>
          <w:lang w:val="id-ID"/>
        </w:rPr>
        <w:t>1</w:t>
      </w:r>
      <w:r w:rsidRPr="00AE33AD">
        <w:rPr>
          <w:rFonts w:ascii="Times New Roman" w:hAnsi="Times New Roman" w:cs="Times New Roman"/>
          <w:sz w:val="24"/>
          <w:szCs w:val="24"/>
          <w:lang w:val="id-ID"/>
        </w:rPr>
        <w:t xml:space="preserve"> ≠ b</w:t>
      </w:r>
      <w:r w:rsidRPr="00AE33AD">
        <w:rPr>
          <w:rFonts w:ascii="Times New Roman" w:hAnsi="Times New Roman" w:cs="Times New Roman"/>
          <w:sz w:val="24"/>
          <w:szCs w:val="24"/>
          <w:vertAlign w:val="subscript"/>
          <w:lang w:val="id-ID"/>
        </w:rPr>
        <w:t xml:space="preserve">2 </w:t>
      </w:r>
      <w:r w:rsidRPr="00AE33AD">
        <w:rPr>
          <w:rFonts w:ascii="Times New Roman" w:hAnsi="Times New Roman" w:cs="Times New Roman"/>
          <w:sz w:val="24"/>
          <w:szCs w:val="24"/>
          <w:lang w:val="id-ID"/>
        </w:rPr>
        <w:t xml:space="preserve">≠ 0 = terdapat pengaruh secara bersama-sama antara </w:t>
      </w:r>
      <w:r w:rsidRPr="00AE33AD">
        <w:rPr>
          <w:rFonts w:ascii="Times New Roman" w:hAnsi="Times New Roman" w:cs="Times New Roman"/>
          <w:i/>
          <w:iCs/>
          <w:sz w:val="24"/>
          <w:szCs w:val="24"/>
          <w:lang w:val="id-ID"/>
        </w:rPr>
        <w:t>Corporate Social Responsibility</w:t>
      </w:r>
      <w:r w:rsidRPr="00AE33AD">
        <w:rPr>
          <w:rFonts w:ascii="Times New Roman" w:hAnsi="Times New Roman" w:cs="Times New Roman"/>
          <w:sz w:val="24"/>
          <w:szCs w:val="24"/>
          <w:lang w:val="id-ID"/>
        </w:rPr>
        <w:t xml:space="preserve"> dan Ukuran Perusahaan terhadap penghindaran pajak.</w:t>
      </w:r>
    </w:p>
    <w:p w14:paraId="0E914B43" w14:textId="77777777" w:rsidR="00856768" w:rsidRPr="00AE33AD" w:rsidRDefault="00856768" w:rsidP="00B26EF2">
      <w:pPr>
        <w:spacing w:line="480" w:lineRule="auto"/>
        <w:ind w:left="0"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Langkah-langkah pengujian mengunakan Uji F adalah:</w:t>
      </w:r>
    </w:p>
    <w:p w14:paraId="7700FAF0" w14:textId="77777777" w:rsidR="00856768" w:rsidRPr="00AE33AD" w:rsidRDefault="00856768">
      <w:pPr>
        <w:pStyle w:val="ListParagraph"/>
        <w:numPr>
          <w:ilvl w:val="0"/>
          <w:numId w:val="31"/>
        </w:numPr>
        <w:spacing w:line="480" w:lineRule="auto"/>
        <w:ind w:left="426"/>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menentukan tingkat signifikasi sebesar α = 5% Tingkat signifikasi sama dengan 0,05 atau 5%, artnya kemampuan tinggi hasil pengambilan kesimpulan memiliki profitabilitas 0,95 atau toleransi kesalahan 0,05.</w:t>
      </w:r>
    </w:p>
    <w:p w14:paraId="7BA7D2D4" w14:textId="77777777" w:rsidR="00856768" w:rsidRPr="00AE33AD" w:rsidRDefault="00856768">
      <w:pPr>
        <w:pStyle w:val="ListParagraph"/>
        <w:numPr>
          <w:ilvl w:val="0"/>
          <w:numId w:val="31"/>
        </w:numPr>
        <w:spacing w:line="480" w:lineRule="auto"/>
        <w:ind w:left="426"/>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Menghitung Uji F (F-test)</w:t>
      </w:r>
    </w:p>
    <w:p w14:paraId="705002C7" w14:textId="77777777" w:rsidR="00856768" w:rsidRPr="00AE33AD" w:rsidRDefault="00856768" w:rsidP="00B26EF2">
      <w:pPr>
        <w:pStyle w:val="ListParagraph"/>
        <w:spacing w:line="480" w:lineRule="auto"/>
        <w:ind w:left="426"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Menurut (Sugiyono,2017:192) cara menghitung Uji F, dirumuskan sebagai berikut:</w:t>
      </w:r>
    </w:p>
    <w:p w14:paraId="48877E8F" w14:textId="4E2A62A6" w:rsidR="00856768" w:rsidRPr="00AE33AD" w:rsidRDefault="00DC548F" w:rsidP="00B26EF2">
      <w:pPr>
        <w:pStyle w:val="ListParagraph"/>
        <w:spacing w:line="480" w:lineRule="auto"/>
        <w:ind w:left="426" w:firstLine="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36F5E0CC" wp14:editId="23960AD5">
                <wp:simplePos x="0" y="0"/>
                <wp:positionH relativeFrom="column">
                  <wp:posOffset>1802765</wp:posOffset>
                </wp:positionH>
                <wp:positionV relativeFrom="paragraph">
                  <wp:posOffset>93345</wp:posOffset>
                </wp:positionV>
                <wp:extent cx="2392045" cy="712470"/>
                <wp:effectExtent l="0" t="0" r="8255"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2045" cy="712470"/>
                        </a:xfrm>
                        <a:prstGeom prst="rect">
                          <a:avLst/>
                        </a:prstGeom>
                        <a:solidFill>
                          <a:schemeClr val="lt1"/>
                        </a:solidFill>
                        <a:ln w="6350">
                          <a:solidFill>
                            <a:prstClr val="black"/>
                          </a:solidFill>
                        </a:ln>
                      </wps:spPr>
                      <wps:txbx>
                        <w:txbxContent>
                          <w:p w14:paraId="605C6812" w14:textId="77777777" w:rsidR="00FA428C" w:rsidRPr="007860A7" w:rsidRDefault="00FA428C" w:rsidP="00E61DBD">
                            <w:pPr>
                              <w:pStyle w:val="ListParagraph"/>
                              <w:spacing w:line="480" w:lineRule="auto"/>
                              <w:ind w:left="1080" w:firstLine="0"/>
                              <w:jc w:val="center"/>
                              <w:rPr>
                                <w:rFonts w:ascii="Times New Roman" w:eastAsiaTheme="minorEastAsia" w:hAnsi="Times New Roman" w:cs="Times New Roman"/>
                                <w:b/>
                                <w:bCs/>
                                <w:sz w:val="24"/>
                                <w:szCs w:val="24"/>
                                <w:lang w:val="id-ID"/>
                              </w:rPr>
                            </w:pPr>
                            <m:oMathPara>
                              <m:oMath>
                                <m:sSub>
                                  <m:sSubPr>
                                    <m:ctrlPr>
                                      <w:rPr>
                                        <w:rFonts w:ascii="Cambria Math" w:eastAsiaTheme="minorEastAsia" w:hAnsi="Cambria Math" w:cs="Times New Roman"/>
                                        <w:b/>
                                        <w:bCs/>
                                        <w:i/>
                                        <w:sz w:val="24"/>
                                        <w:szCs w:val="24"/>
                                        <w:lang w:val="id-ID"/>
                                      </w:rPr>
                                    </m:ctrlPr>
                                  </m:sSubPr>
                                  <m:e>
                                    <m:r>
                                      <m:rPr>
                                        <m:sty m:val="bi"/>
                                      </m:rPr>
                                      <w:rPr>
                                        <w:rFonts w:ascii="Cambria Math" w:eastAsiaTheme="minorEastAsia" w:hAnsi="Cambria Math" w:cs="Times New Roman"/>
                                        <w:sz w:val="24"/>
                                        <w:szCs w:val="24"/>
                                        <w:lang w:val="id-ID"/>
                                      </w:rPr>
                                      <m:t>F</m:t>
                                    </m:r>
                                  </m:e>
                                  <m:sub>
                                    <m:r>
                                      <m:rPr>
                                        <m:sty m:val="bi"/>
                                      </m:rPr>
                                      <w:rPr>
                                        <w:rFonts w:ascii="Cambria Math" w:eastAsiaTheme="minorEastAsia" w:hAnsi="Cambria Math" w:cs="Times New Roman"/>
                                        <w:sz w:val="24"/>
                                        <w:szCs w:val="24"/>
                                        <w:lang w:val="id-ID"/>
                                      </w:rPr>
                                      <m:t>hitung</m:t>
                                    </m:r>
                                  </m:sub>
                                </m:sSub>
                                <m:r>
                                  <m:rPr>
                                    <m:sty m:val="bi"/>
                                  </m:rPr>
                                  <w:rPr>
                                    <w:rFonts w:ascii="Cambria Math" w:eastAsiaTheme="minorEastAsia" w:hAnsi="Cambria Math" w:cs="Times New Roman"/>
                                    <w:sz w:val="24"/>
                                    <w:szCs w:val="24"/>
                                    <w:lang w:val="id-ID"/>
                                  </w:rPr>
                                  <m:t>=</m:t>
                                </m:r>
                                <m:f>
                                  <m:fPr>
                                    <m:ctrlPr>
                                      <w:rPr>
                                        <w:rFonts w:ascii="Cambria Math" w:hAnsi="Cambria Math" w:cs="Times New Roman"/>
                                        <w:b/>
                                        <w:bCs/>
                                        <w:i/>
                                        <w:sz w:val="24"/>
                                        <w:szCs w:val="24"/>
                                        <w:lang w:val="id-ID"/>
                                      </w:rPr>
                                    </m:ctrlPr>
                                  </m:fPr>
                                  <m:num>
                                    <m:sSup>
                                      <m:sSupPr>
                                        <m:ctrlPr>
                                          <w:rPr>
                                            <w:rFonts w:ascii="Cambria Math" w:hAnsi="Cambria Math" w:cs="Times New Roman"/>
                                            <w:b/>
                                            <w:bCs/>
                                            <w:i/>
                                            <w:sz w:val="24"/>
                                            <w:szCs w:val="24"/>
                                            <w:lang w:val="id-ID"/>
                                          </w:rPr>
                                        </m:ctrlPr>
                                      </m:sSupPr>
                                      <m:e>
                                        <m:r>
                                          <m:rPr>
                                            <m:sty m:val="bi"/>
                                          </m:rPr>
                                          <w:rPr>
                                            <w:rFonts w:ascii="Cambria Math" w:hAnsi="Cambria Math" w:cs="Times New Roman"/>
                                            <w:sz w:val="24"/>
                                            <w:szCs w:val="24"/>
                                            <w:lang w:val="id-ID"/>
                                          </w:rPr>
                                          <m:t>R</m:t>
                                        </m:r>
                                      </m:e>
                                      <m:sup>
                                        <m:r>
                                          <m:rPr>
                                            <m:sty m:val="bi"/>
                                          </m:rPr>
                                          <w:rPr>
                                            <w:rFonts w:ascii="Cambria Math" w:hAnsi="Cambria Math" w:cs="Times New Roman"/>
                                            <w:sz w:val="24"/>
                                            <w:szCs w:val="24"/>
                                            <w:lang w:val="id-ID"/>
                                          </w:rPr>
                                          <m:t>2</m:t>
                                        </m:r>
                                      </m:sup>
                                    </m:sSup>
                                    <m:r>
                                      <m:rPr>
                                        <m:sty m:val="bi"/>
                                      </m:rPr>
                                      <w:rPr>
                                        <w:rFonts w:ascii="Cambria Math" w:hAnsi="Cambria Math" w:cs="Times New Roman"/>
                                        <w:sz w:val="24"/>
                                        <w:szCs w:val="24"/>
                                        <w:lang w:val="id-ID"/>
                                      </w:rPr>
                                      <m:t>/K</m:t>
                                    </m:r>
                                  </m:num>
                                  <m:den>
                                    <m:r>
                                      <m:rPr>
                                        <m:sty m:val="bi"/>
                                      </m:rPr>
                                      <w:rPr>
                                        <w:rFonts w:ascii="Cambria Math" w:hAnsi="Cambria Math" w:cs="Times New Roman"/>
                                        <w:sz w:val="24"/>
                                        <w:szCs w:val="24"/>
                                        <w:lang w:val="id-ID"/>
                                      </w:rPr>
                                      <m:t>(1-</m:t>
                                    </m:r>
                                    <m:sSup>
                                      <m:sSupPr>
                                        <m:ctrlPr>
                                          <w:rPr>
                                            <w:rFonts w:ascii="Cambria Math" w:hAnsi="Cambria Math" w:cs="Times New Roman"/>
                                            <w:b/>
                                            <w:bCs/>
                                            <w:i/>
                                            <w:sz w:val="24"/>
                                            <w:szCs w:val="24"/>
                                            <w:lang w:val="id-ID"/>
                                          </w:rPr>
                                        </m:ctrlPr>
                                      </m:sSupPr>
                                      <m:e>
                                        <m:r>
                                          <m:rPr>
                                            <m:sty m:val="bi"/>
                                          </m:rPr>
                                          <w:rPr>
                                            <w:rFonts w:ascii="Cambria Math" w:hAnsi="Cambria Math" w:cs="Times New Roman"/>
                                            <w:sz w:val="24"/>
                                            <w:szCs w:val="24"/>
                                            <w:lang w:val="id-ID"/>
                                          </w:rPr>
                                          <m:t>R</m:t>
                                        </m:r>
                                      </m:e>
                                      <m:sup>
                                        <m:r>
                                          <m:rPr>
                                            <m:sty m:val="bi"/>
                                          </m:rPr>
                                          <w:rPr>
                                            <w:rFonts w:ascii="Cambria Math" w:hAnsi="Cambria Math" w:cs="Times New Roman"/>
                                            <w:sz w:val="24"/>
                                            <w:szCs w:val="24"/>
                                            <w:lang w:val="id-ID"/>
                                          </w:rPr>
                                          <m:t>2</m:t>
                                        </m:r>
                                      </m:sup>
                                    </m:sSup>
                                    <m:r>
                                      <m:rPr>
                                        <m:sty m:val="bi"/>
                                      </m:rPr>
                                      <w:rPr>
                                        <w:rFonts w:ascii="Cambria Math" w:hAnsi="Cambria Math" w:cs="Times New Roman"/>
                                        <w:sz w:val="24"/>
                                        <w:szCs w:val="24"/>
                                        <w:lang w:val="id-ID"/>
                                      </w:rPr>
                                      <m:t>)/(n-k-1)</m:t>
                                    </m:r>
                                  </m:den>
                                </m:f>
                              </m:oMath>
                            </m:oMathPara>
                          </w:p>
                          <w:p w14:paraId="5411666F" w14:textId="77777777" w:rsidR="00FA428C" w:rsidRPr="007860A7" w:rsidRDefault="00FA428C" w:rsidP="00E61DBD">
                            <w:pPr>
                              <w:ind w:left="0"/>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F5E0CC" id="_x0000_t202" coordsize="21600,21600" o:spt="202" path="m,l,21600r21600,l21600,xe">
                <v:stroke joinstyle="miter"/>
                <v:path gradientshapeok="t" o:connecttype="rect"/>
              </v:shapetype>
              <v:shape id="Text Box 49" o:spid="_x0000_s1026" type="#_x0000_t202" style="position:absolute;left:0;text-align:left;margin-left:141.95pt;margin-top:7.35pt;width:188.35pt;height:5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" fillcolor="white [3201]" strokeweight=".5pt">
                <v:path arrowok="t"/>
                <v:textbox>
                  <w:txbxContent>
                    <w:p w14:paraId="605C6812" w14:textId="77777777" w:rsidR="00FA428C" w:rsidRPr="007860A7" w:rsidRDefault="00FA428C" w:rsidP="00E61DBD">
                      <w:pPr>
                        <w:pStyle w:val="ListParagraph"/>
                        <w:spacing w:line="480" w:lineRule="auto"/>
                        <w:ind w:left="1080" w:firstLine="0"/>
                        <w:jc w:val="center"/>
                        <w:rPr>
                          <w:rFonts w:ascii="Times New Roman" w:eastAsiaTheme="minorEastAsia" w:hAnsi="Times New Roman" w:cs="Times New Roman"/>
                          <w:b/>
                          <w:bCs/>
                          <w:sz w:val="24"/>
                          <w:szCs w:val="24"/>
                          <w:lang w:val="id-ID"/>
                        </w:rPr>
                      </w:pPr>
                      <m:oMathPara>
                        <m:oMath>
                          <m:sSub>
                            <m:sSubPr>
                              <m:ctrlPr>
                                <w:rPr>
                                  <w:rFonts w:ascii="Cambria Math" w:eastAsiaTheme="minorEastAsia" w:hAnsi="Cambria Math" w:cs="Times New Roman"/>
                                  <w:b/>
                                  <w:bCs/>
                                  <w:i/>
                                  <w:sz w:val="24"/>
                                  <w:szCs w:val="24"/>
                                  <w:lang w:val="id-ID"/>
                                </w:rPr>
                              </m:ctrlPr>
                            </m:sSubPr>
                            <m:e>
                              <m:r>
                                <m:rPr>
                                  <m:sty m:val="bi"/>
                                </m:rPr>
                                <w:rPr>
                                  <w:rFonts w:ascii="Cambria Math" w:eastAsiaTheme="minorEastAsia" w:hAnsi="Cambria Math" w:cs="Times New Roman"/>
                                  <w:sz w:val="24"/>
                                  <w:szCs w:val="24"/>
                                  <w:lang w:val="id-ID"/>
                                </w:rPr>
                                <m:t>F</m:t>
                              </m:r>
                            </m:e>
                            <m:sub>
                              <m:r>
                                <m:rPr>
                                  <m:sty m:val="bi"/>
                                </m:rPr>
                                <w:rPr>
                                  <w:rFonts w:ascii="Cambria Math" w:eastAsiaTheme="minorEastAsia" w:hAnsi="Cambria Math" w:cs="Times New Roman"/>
                                  <w:sz w:val="24"/>
                                  <w:szCs w:val="24"/>
                                  <w:lang w:val="id-ID"/>
                                </w:rPr>
                                <m:t>hitung</m:t>
                              </m:r>
                            </m:sub>
                          </m:sSub>
                          <m:r>
                            <m:rPr>
                              <m:sty m:val="bi"/>
                            </m:rPr>
                            <w:rPr>
                              <w:rFonts w:ascii="Cambria Math" w:eastAsiaTheme="minorEastAsia" w:hAnsi="Cambria Math" w:cs="Times New Roman"/>
                              <w:sz w:val="24"/>
                              <w:szCs w:val="24"/>
                              <w:lang w:val="id-ID"/>
                            </w:rPr>
                            <m:t>=</m:t>
                          </m:r>
                          <m:f>
                            <m:fPr>
                              <m:ctrlPr>
                                <w:rPr>
                                  <w:rFonts w:ascii="Cambria Math" w:hAnsi="Cambria Math" w:cs="Times New Roman"/>
                                  <w:b/>
                                  <w:bCs/>
                                  <w:i/>
                                  <w:sz w:val="24"/>
                                  <w:szCs w:val="24"/>
                                  <w:lang w:val="id-ID"/>
                                </w:rPr>
                              </m:ctrlPr>
                            </m:fPr>
                            <m:num>
                              <m:sSup>
                                <m:sSupPr>
                                  <m:ctrlPr>
                                    <w:rPr>
                                      <w:rFonts w:ascii="Cambria Math" w:hAnsi="Cambria Math" w:cs="Times New Roman"/>
                                      <w:b/>
                                      <w:bCs/>
                                      <w:i/>
                                      <w:sz w:val="24"/>
                                      <w:szCs w:val="24"/>
                                      <w:lang w:val="id-ID"/>
                                    </w:rPr>
                                  </m:ctrlPr>
                                </m:sSupPr>
                                <m:e>
                                  <m:r>
                                    <m:rPr>
                                      <m:sty m:val="bi"/>
                                    </m:rPr>
                                    <w:rPr>
                                      <w:rFonts w:ascii="Cambria Math" w:hAnsi="Cambria Math" w:cs="Times New Roman"/>
                                      <w:sz w:val="24"/>
                                      <w:szCs w:val="24"/>
                                      <w:lang w:val="id-ID"/>
                                    </w:rPr>
                                    <m:t>R</m:t>
                                  </m:r>
                                </m:e>
                                <m:sup>
                                  <m:r>
                                    <m:rPr>
                                      <m:sty m:val="bi"/>
                                    </m:rPr>
                                    <w:rPr>
                                      <w:rFonts w:ascii="Cambria Math" w:hAnsi="Cambria Math" w:cs="Times New Roman"/>
                                      <w:sz w:val="24"/>
                                      <w:szCs w:val="24"/>
                                      <w:lang w:val="id-ID"/>
                                    </w:rPr>
                                    <m:t>2</m:t>
                                  </m:r>
                                </m:sup>
                              </m:sSup>
                              <m:r>
                                <m:rPr>
                                  <m:sty m:val="bi"/>
                                </m:rPr>
                                <w:rPr>
                                  <w:rFonts w:ascii="Cambria Math" w:hAnsi="Cambria Math" w:cs="Times New Roman"/>
                                  <w:sz w:val="24"/>
                                  <w:szCs w:val="24"/>
                                  <w:lang w:val="id-ID"/>
                                </w:rPr>
                                <m:t>/K</m:t>
                              </m:r>
                            </m:num>
                            <m:den>
                              <m:r>
                                <m:rPr>
                                  <m:sty m:val="bi"/>
                                </m:rPr>
                                <w:rPr>
                                  <w:rFonts w:ascii="Cambria Math" w:hAnsi="Cambria Math" w:cs="Times New Roman"/>
                                  <w:sz w:val="24"/>
                                  <w:szCs w:val="24"/>
                                  <w:lang w:val="id-ID"/>
                                </w:rPr>
                                <m:t>(1-</m:t>
                              </m:r>
                              <m:sSup>
                                <m:sSupPr>
                                  <m:ctrlPr>
                                    <w:rPr>
                                      <w:rFonts w:ascii="Cambria Math" w:hAnsi="Cambria Math" w:cs="Times New Roman"/>
                                      <w:b/>
                                      <w:bCs/>
                                      <w:i/>
                                      <w:sz w:val="24"/>
                                      <w:szCs w:val="24"/>
                                      <w:lang w:val="id-ID"/>
                                    </w:rPr>
                                  </m:ctrlPr>
                                </m:sSupPr>
                                <m:e>
                                  <m:r>
                                    <m:rPr>
                                      <m:sty m:val="bi"/>
                                    </m:rPr>
                                    <w:rPr>
                                      <w:rFonts w:ascii="Cambria Math" w:hAnsi="Cambria Math" w:cs="Times New Roman"/>
                                      <w:sz w:val="24"/>
                                      <w:szCs w:val="24"/>
                                      <w:lang w:val="id-ID"/>
                                    </w:rPr>
                                    <m:t>R</m:t>
                                  </m:r>
                                </m:e>
                                <m:sup>
                                  <m:r>
                                    <m:rPr>
                                      <m:sty m:val="bi"/>
                                    </m:rPr>
                                    <w:rPr>
                                      <w:rFonts w:ascii="Cambria Math" w:hAnsi="Cambria Math" w:cs="Times New Roman"/>
                                      <w:sz w:val="24"/>
                                      <w:szCs w:val="24"/>
                                      <w:lang w:val="id-ID"/>
                                    </w:rPr>
                                    <m:t>2</m:t>
                                  </m:r>
                                </m:sup>
                              </m:sSup>
                              <m:r>
                                <m:rPr>
                                  <m:sty m:val="bi"/>
                                </m:rPr>
                                <w:rPr>
                                  <w:rFonts w:ascii="Cambria Math" w:hAnsi="Cambria Math" w:cs="Times New Roman"/>
                                  <w:sz w:val="24"/>
                                  <w:szCs w:val="24"/>
                                  <w:lang w:val="id-ID"/>
                                </w:rPr>
                                <m:t>)/(n-k-1)</m:t>
                              </m:r>
                            </m:den>
                          </m:f>
                        </m:oMath>
                      </m:oMathPara>
                    </w:p>
                    <w:p w14:paraId="5411666F" w14:textId="77777777" w:rsidR="00FA428C" w:rsidRPr="007860A7" w:rsidRDefault="00FA428C" w:rsidP="00E61DBD">
                      <w:pPr>
                        <w:ind w:left="0"/>
                        <w:jc w:val="center"/>
                        <w:rPr>
                          <w:b/>
                          <w:bCs/>
                        </w:rPr>
                      </w:pPr>
                    </w:p>
                  </w:txbxContent>
                </v:textbox>
              </v:shape>
            </w:pict>
          </mc:Fallback>
        </mc:AlternateContent>
      </w:r>
    </w:p>
    <w:p w14:paraId="110F0DF1" w14:textId="77777777" w:rsidR="00856768" w:rsidRPr="00AE33AD" w:rsidRDefault="00856768" w:rsidP="00B26EF2">
      <w:pPr>
        <w:pStyle w:val="ListParagraph"/>
        <w:spacing w:line="480" w:lineRule="auto"/>
        <w:ind w:left="426" w:firstLine="0"/>
        <w:jc w:val="both"/>
        <w:rPr>
          <w:rFonts w:ascii="Times New Roman" w:hAnsi="Times New Roman" w:cs="Times New Roman"/>
          <w:sz w:val="24"/>
          <w:szCs w:val="24"/>
          <w:lang w:val="id-ID"/>
        </w:rPr>
      </w:pPr>
    </w:p>
    <w:p w14:paraId="09968FCD" w14:textId="77777777" w:rsidR="00856768" w:rsidRPr="00AE33AD" w:rsidRDefault="00856768" w:rsidP="00B26EF2">
      <w:pPr>
        <w:pStyle w:val="ListParagraph"/>
        <w:spacing w:line="480" w:lineRule="auto"/>
        <w:ind w:left="426" w:firstLine="0"/>
        <w:jc w:val="both"/>
        <w:rPr>
          <w:rFonts w:ascii="Times New Roman" w:hAnsi="Times New Roman" w:cs="Times New Roman"/>
          <w:sz w:val="24"/>
          <w:szCs w:val="24"/>
          <w:lang w:val="id-ID"/>
        </w:rPr>
      </w:pPr>
    </w:p>
    <w:p w14:paraId="70175641" w14:textId="77777777" w:rsidR="00856768" w:rsidRPr="00AE33AD" w:rsidRDefault="00856768" w:rsidP="00B26EF2">
      <w:pPr>
        <w:pStyle w:val="ListParagraph"/>
        <w:spacing w:line="480" w:lineRule="auto"/>
        <w:ind w:left="426"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Keterangan:</w:t>
      </w:r>
    </w:p>
    <w:p w14:paraId="4A54F0F3" w14:textId="77777777" w:rsidR="00856768" w:rsidRPr="00AE33AD" w:rsidRDefault="00856768" w:rsidP="00B26EF2">
      <w:pPr>
        <w:pStyle w:val="ListParagraph"/>
        <w:spacing w:line="480" w:lineRule="auto"/>
        <w:ind w:left="426"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R</w:t>
      </w:r>
      <w:r w:rsidRPr="00AE33AD">
        <w:rPr>
          <w:rFonts w:ascii="Times New Roman" w:hAnsi="Times New Roman" w:cs="Times New Roman"/>
          <w:sz w:val="24"/>
          <w:szCs w:val="24"/>
          <w:vertAlign w:val="superscript"/>
          <w:lang w:val="id-ID"/>
        </w:rPr>
        <w:t>2</w:t>
      </w:r>
      <w:r w:rsidRPr="00AE33AD">
        <w:rPr>
          <w:rFonts w:ascii="Times New Roman" w:hAnsi="Times New Roman" w:cs="Times New Roman"/>
          <w:sz w:val="24"/>
          <w:szCs w:val="24"/>
          <w:lang w:val="id-ID"/>
        </w:rPr>
        <w:t xml:space="preserve"> : Koefisien determinasi gabungan</w:t>
      </w:r>
    </w:p>
    <w:p w14:paraId="37AC8580" w14:textId="77777777" w:rsidR="00856768" w:rsidRPr="00AE33AD" w:rsidRDefault="00856768" w:rsidP="00B26EF2">
      <w:pPr>
        <w:pStyle w:val="ListParagraph"/>
        <w:spacing w:line="480" w:lineRule="auto"/>
        <w:ind w:left="426"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K : Jumlah variabel independen</w:t>
      </w:r>
    </w:p>
    <w:p w14:paraId="708A5690" w14:textId="6C710E35" w:rsidR="00856768" w:rsidRPr="00AE33AD" w:rsidRDefault="00856768" w:rsidP="00B26EF2">
      <w:pPr>
        <w:pStyle w:val="ListParagraph"/>
        <w:spacing w:line="480" w:lineRule="auto"/>
        <w:ind w:left="426"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n : Jumlah sampel</w:t>
      </w:r>
    </w:p>
    <w:p w14:paraId="0627D511" w14:textId="77777777" w:rsidR="00856768" w:rsidRPr="00AE33AD" w:rsidRDefault="00856768">
      <w:pPr>
        <w:pStyle w:val="ListParagraph"/>
        <w:numPr>
          <w:ilvl w:val="0"/>
          <w:numId w:val="31"/>
        </w:numPr>
        <w:spacing w:line="480" w:lineRule="auto"/>
        <w:ind w:left="426" w:hanging="426"/>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Kriteria Pengambilan keputusan</w:t>
      </w:r>
    </w:p>
    <w:p w14:paraId="41259F4E" w14:textId="77777777" w:rsidR="00856768" w:rsidRPr="00AE33AD" w:rsidRDefault="00856768">
      <w:pPr>
        <w:pStyle w:val="ListParagraph"/>
        <w:numPr>
          <w:ilvl w:val="0"/>
          <w:numId w:val="32"/>
        </w:numPr>
        <w:spacing w:line="480" w:lineRule="auto"/>
        <w:ind w:left="851"/>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H0 ditolak jika F</w:t>
      </w:r>
      <w:r w:rsidRPr="00AE33AD">
        <w:rPr>
          <w:rFonts w:ascii="Times New Roman" w:hAnsi="Times New Roman" w:cs="Times New Roman"/>
          <w:sz w:val="24"/>
          <w:szCs w:val="24"/>
          <w:vertAlign w:val="subscript"/>
          <w:lang w:val="id-ID"/>
        </w:rPr>
        <w:t>statistik</w:t>
      </w:r>
      <w:r w:rsidRPr="00AE33AD">
        <w:rPr>
          <w:rFonts w:ascii="Times New Roman" w:hAnsi="Times New Roman" w:cs="Times New Roman"/>
          <w:sz w:val="24"/>
          <w:szCs w:val="24"/>
          <w:lang w:val="id-ID"/>
        </w:rPr>
        <w:t xml:space="preserve"> &lt; 0,05 atau F</w:t>
      </w:r>
      <w:r w:rsidRPr="00AE33AD">
        <w:rPr>
          <w:rFonts w:ascii="Times New Roman" w:hAnsi="Times New Roman" w:cs="Times New Roman"/>
          <w:sz w:val="24"/>
          <w:szCs w:val="24"/>
          <w:vertAlign w:val="subscript"/>
          <w:lang w:val="id-ID"/>
        </w:rPr>
        <w:t>hitung</w:t>
      </w:r>
      <w:r w:rsidRPr="00AE33AD">
        <w:rPr>
          <w:rFonts w:ascii="Times New Roman" w:hAnsi="Times New Roman" w:cs="Times New Roman"/>
          <w:sz w:val="24"/>
          <w:szCs w:val="24"/>
          <w:lang w:val="id-ID"/>
        </w:rPr>
        <w:t xml:space="preserve"> &gt; F</w:t>
      </w:r>
      <w:r w:rsidRPr="00AE33AD">
        <w:rPr>
          <w:rFonts w:ascii="Times New Roman" w:hAnsi="Times New Roman" w:cs="Times New Roman"/>
          <w:sz w:val="24"/>
          <w:szCs w:val="24"/>
          <w:vertAlign w:val="subscript"/>
          <w:lang w:val="id-ID"/>
        </w:rPr>
        <w:t>tabel</w:t>
      </w:r>
    </w:p>
    <w:p w14:paraId="5B5D3AAB" w14:textId="77777777" w:rsidR="00856768" w:rsidRPr="00AE33AD" w:rsidRDefault="00856768">
      <w:pPr>
        <w:pStyle w:val="ListParagraph"/>
        <w:numPr>
          <w:ilvl w:val="0"/>
          <w:numId w:val="32"/>
        </w:numPr>
        <w:spacing w:line="480" w:lineRule="auto"/>
        <w:ind w:left="851"/>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H0 tidak berhasil ditolak jika F</w:t>
      </w:r>
      <w:r w:rsidRPr="00AE33AD">
        <w:rPr>
          <w:rFonts w:ascii="Times New Roman" w:hAnsi="Times New Roman" w:cs="Times New Roman"/>
          <w:sz w:val="24"/>
          <w:szCs w:val="24"/>
          <w:vertAlign w:val="subscript"/>
          <w:lang w:val="id-ID"/>
        </w:rPr>
        <w:t>statistik</w:t>
      </w:r>
      <w:r w:rsidRPr="00AE33AD">
        <w:rPr>
          <w:rFonts w:ascii="Times New Roman" w:hAnsi="Times New Roman" w:cs="Times New Roman"/>
          <w:sz w:val="24"/>
          <w:szCs w:val="24"/>
          <w:lang w:val="id-ID"/>
        </w:rPr>
        <w:t xml:space="preserve"> &lt; 0,05 atau F</w:t>
      </w:r>
      <w:r w:rsidRPr="00AE33AD">
        <w:rPr>
          <w:rFonts w:ascii="Times New Roman" w:hAnsi="Times New Roman" w:cs="Times New Roman"/>
          <w:sz w:val="24"/>
          <w:szCs w:val="24"/>
          <w:vertAlign w:val="subscript"/>
          <w:lang w:val="id-ID"/>
        </w:rPr>
        <w:t>hitung</w:t>
      </w:r>
      <w:r w:rsidRPr="00AE33AD">
        <w:rPr>
          <w:rFonts w:ascii="Times New Roman" w:hAnsi="Times New Roman" w:cs="Times New Roman"/>
          <w:sz w:val="24"/>
          <w:szCs w:val="24"/>
          <w:lang w:val="id-ID"/>
        </w:rPr>
        <w:t xml:space="preserve"> &gt; F</w:t>
      </w:r>
      <w:r w:rsidRPr="00AE33AD">
        <w:rPr>
          <w:rFonts w:ascii="Times New Roman" w:hAnsi="Times New Roman" w:cs="Times New Roman"/>
          <w:sz w:val="24"/>
          <w:szCs w:val="24"/>
          <w:vertAlign w:val="subscript"/>
          <w:lang w:val="id-ID"/>
        </w:rPr>
        <w:t>tabel</w:t>
      </w:r>
    </w:p>
    <w:p w14:paraId="22A088F7" w14:textId="77777777" w:rsidR="00856768" w:rsidRPr="00AE33AD" w:rsidRDefault="00856768" w:rsidP="00B26EF2">
      <w:pPr>
        <w:pStyle w:val="ListParagraph"/>
        <w:spacing w:line="480" w:lineRule="auto"/>
        <w:ind w:left="851"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Nilai Ftabel didapat dari :</w:t>
      </w:r>
    </w:p>
    <w:p w14:paraId="03B33337" w14:textId="77777777" w:rsidR="00856768" w:rsidRPr="00AE33AD" w:rsidRDefault="00856768" w:rsidP="00B26EF2">
      <w:pPr>
        <w:pStyle w:val="ListParagraph"/>
        <w:spacing w:line="480" w:lineRule="auto"/>
        <w:ind w:left="851"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Df1 (pembilang) = jumlah variabel</w:t>
      </w:r>
    </w:p>
    <w:p w14:paraId="0CC08366" w14:textId="77777777" w:rsidR="00856768" w:rsidRPr="00AE33AD" w:rsidRDefault="00856768" w:rsidP="00B26EF2">
      <w:pPr>
        <w:pStyle w:val="ListParagraph"/>
        <w:spacing w:line="480" w:lineRule="auto"/>
        <w:ind w:left="851"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Df2 (penyebut) = n-k-1</w:t>
      </w:r>
    </w:p>
    <w:p w14:paraId="507D9F4B" w14:textId="77777777" w:rsidR="00856768" w:rsidRPr="00AE33AD" w:rsidRDefault="00856768" w:rsidP="00B26EF2">
      <w:pPr>
        <w:pStyle w:val="ListParagraph"/>
        <w:spacing w:line="480" w:lineRule="auto"/>
        <w:ind w:left="851"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Keterangan : </w:t>
      </w:r>
    </w:p>
    <w:p w14:paraId="7E54E5C5" w14:textId="77777777" w:rsidR="00856768" w:rsidRPr="00AE33AD" w:rsidRDefault="00856768" w:rsidP="00B26EF2">
      <w:pPr>
        <w:pStyle w:val="ListParagraph"/>
        <w:spacing w:line="480" w:lineRule="auto"/>
        <w:ind w:left="851"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lastRenderedPageBreak/>
        <w:t xml:space="preserve">n = jumlah sebeluruh observasi </w:t>
      </w:r>
    </w:p>
    <w:p w14:paraId="5FFB5AEB" w14:textId="7BF8E057" w:rsidR="00E22766" w:rsidRPr="00AE33AD" w:rsidRDefault="00856768" w:rsidP="00B26EF2">
      <w:pPr>
        <w:pStyle w:val="ListParagraph"/>
        <w:spacing w:line="480" w:lineRule="auto"/>
        <w:ind w:left="851"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k = variabel independen</w:t>
      </w:r>
    </w:p>
    <w:p w14:paraId="4AAF1073" w14:textId="164D1FC5" w:rsidR="00856768" w:rsidRPr="00AE33AD" w:rsidRDefault="006617F6" w:rsidP="00B26EF2">
      <w:pPr>
        <w:pStyle w:val="Heading3"/>
        <w:ind w:left="0" w:firstLine="0"/>
      </w:pPr>
      <w:bookmarkStart w:id="264" w:name="_Toc101507616"/>
      <w:bookmarkStart w:id="265" w:name="_Toc106570004"/>
      <w:bookmarkStart w:id="266" w:name="_Toc110927998"/>
      <w:r w:rsidRPr="00AE33AD">
        <w:t xml:space="preserve">3.7.2 </w:t>
      </w:r>
      <w:r w:rsidR="00856768" w:rsidRPr="00AE33AD">
        <w:t xml:space="preserve">Uji </w:t>
      </w:r>
      <w:bookmarkEnd w:id="264"/>
      <w:r w:rsidR="00C40CDD" w:rsidRPr="00AE33AD">
        <w:t>t</w:t>
      </w:r>
      <w:bookmarkEnd w:id="265"/>
      <w:bookmarkEnd w:id="266"/>
    </w:p>
    <w:p w14:paraId="3CD54931" w14:textId="7E6B0EC4" w:rsidR="00856768" w:rsidRPr="00AE33AD" w:rsidRDefault="00856768" w:rsidP="00B26EF2">
      <w:pPr>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Menurut (Sugiyono,2017:193) Uji t digunakan untuk menguji hipotesis apabila peneliti bermaksud mengetahui pengaruh dan hubungan variabel independen dengan dependen, </w:t>
      </w:r>
      <w:r w:rsidR="00F27B7A" w:rsidRPr="00AE33AD">
        <w:rPr>
          <w:rFonts w:ascii="Times New Roman" w:hAnsi="Times New Roman" w:cs="Times New Roman"/>
          <w:sz w:val="24"/>
          <w:szCs w:val="24"/>
          <w:lang w:val="id-ID"/>
        </w:rPr>
        <w:t>dimana</w:t>
      </w:r>
      <w:r w:rsidRPr="00AE33AD">
        <w:rPr>
          <w:rFonts w:ascii="Times New Roman" w:hAnsi="Times New Roman" w:cs="Times New Roman"/>
          <w:sz w:val="24"/>
          <w:szCs w:val="24"/>
          <w:lang w:val="id-ID"/>
        </w:rPr>
        <w:t xml:space="preserve"> salah satu variabel independennya dikendalikan (dibuat tetap).</w:t>
      </w:r>
    </w:p>
    <w:p w14:paraId="5D659E5D" w14:textId="77777777" w:rsidR="00856768" w:rsidRPr="00AE33AD" w:rsidRDefault="00856768" w:rsidP="00B26EF2">
      <w:pPr>
        <w:spacing w:line="480" w:lineRule="auto"/>
        <w:ind w:left="0" w:firstLine="273"/>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Langkah -langkah pengujian dengan mengunakan Uji t adalah sebagai berikut:</w:t>
      </w:r>
    </w:p>
    <w:p w14:paraId="1E792D27" w14:textId="77777777" w:rsidR="00856768" w:rsidRPr="00AE33AD" w:rsidRDefault="00856768">
      <w:pPr>
        <w:pStyle w:val="ListParagraph"/>
        <w:numPr>
          <w:ilvl w:val="0"/>
          <w:numId w:val="33"/>
        </w:numPr>
        <w:spacing w:line="480" w:lineRule="auto"/>
        <w:ind w:left="0" w:firstLine="284"/>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Menentukan tingkat signifikasi sebesar α = 5%</w:t>
      </w:r>
    </w:p>
    <w:p w14:paraId="29C60311" w14:textId="17587631" w:rsidR="00856768" w:rsidRPr="00AE33AD" w:rsidRDefault="00856768" w:rsidP="00B26EF2">
      <w:pPr>
        <w:pStyle w:val="ListParagraph"/>
        <w:spacing w:line="480" w:lineRule="auto"/>
        <w:ind w:left="709" w:firstLine="185"/>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Tigkat signifikasi 0,05 atau 5% artinya kemungkinan besar hasil penarikan kesimpulan memiliki profitabilitas 95% atau toleransi kesalahan 5%.</w:t>
      </w:r>
    </w:p>
    <w:p w14:paraId="2C706B1C" w14:textId="77777777" w:rsidR="00856768" w:rsidRPr="00AE33AD" w:rsidRDefault="00856768">
      <w:pPr>
        <w:pStyle w:val="ListParagraph"/>
        <w:numPr>
          <w:ilvl w:val="0"/>
          <w:numId w:val="33"/>
        </w:numPr>
        <w:spacing w:line="480" w:lineRule="auto"/>
        <w:ind w:left="709"/>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Menghitung Uji t</w:t>
      </w:r>
    </w:p>
    <w:p w14:paraId="6FC9D308" w14:textId="50C0922B" w:rsidR="00856768" w:rsidRPr="00AE33AD" w:rsidRDefault="00DC548F" w:rsidP="00B26EF2">
      <w:pPr>
        <w:spacing w:line="480" w:lineRule="auto"/>
        <w:ind w:left="709" w:firstLine="36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14:anchorId="784BB566" wp14:editId="45B1CADE">
                <wp:simplePos x="0" y="0"/>
                <wp:positionH relativeFrom="column">
                  <wp:posOffset>2408555</wp:posOffset>
                </wp:positionH>
                <wp:positionV relativeFrom="paragraph">
                  <wp:posOffset>621665</wp:posOffset>
                </wp:positionV>
                <wp:extent cx="1423670" cy="584835"/>
                <wp:effectExtent l="0" t="0" r="5080" b="571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3670" cy="584835"/>
                        </a:xfrm>
                        <a:prstGeom prst="rect">
                          <a:avLst/>
                        </a:prstGeom>
                        <a:solidFill>
                          <a:schemeClr val="lt1"/>
                        </a:solidFill>
                        <a:ln w="6350">
                          <a:solidFill>
                            <a:prstClr val="black"/>
                          </a:solidFill>
                        </a:ln>
                      </wps:spPr>
                      <wps:txbx>
                        <w:txbxContent>
                          <w:p w14:paraId="09DEE936" w14:textId="4F6AA715" w:rsidR="00FA428C" w:rsidRPr="007860A7" w:rsidRDefault="00FA428C" w:rsidP="00856768">
                            <w:pPr>
                              <w:pStyle w:val="ListParagraph"/>
                              <w:spacing w:line="480" w:lineRule="auto"/>
                              <w:ind w:left="1440" w:firstLine="0"/>
                              <w:jc w:val="both"/>
                              <w:rPr>
                                <w:rFonts w:ascii="Times New Roman" w:eastAsiaTheme="minorEastAsia" w:hAnsi="Times New Roman" w:cs="Times New Roman"/>
                                <w:b/>
                                <w:bCs/>
                                <w:iCs/>
                                <w:sz w:val="24"/>
                                <w:szCs w:val="24"/>
                                <w:lang w:val="id-ID"/>
                              </w:rPr>
                            </w:pPr>
                            <m:oMathPara>
                              <m:oMath>
                                <m:sSub>
                                  <m:sSubPr>
                                    <m:ctrlPr>
                                      <w:rPr>
                                        <w:rFonts w:ascii="Cambria Math" w:hAnsi="Cambria Math" w:cs="Times New Roman"/>
                                        <w:b/>
                                        <w:bCs/>
                                        <w:iCs/>
                                        <w:sz w:val="24"/>
                                        <w:szCs w:val="24"/>
                                        <w:lang w:val="id-ID"/>
                                      </w:rPr>
                                    </m:ctrlPr>
                                  </m:sSubPr>
                                  <m:e>
                                    <m:r>
                                      <m:rPr>
                                        <m:sty m:val="b"/>
                                      </m:rPr>
                                      <w:rPr>
                                        <w:rFonts w:ascii="Cambria Math" w:hAnsi="Cambria Math" w:cs="Times New Roman"/>
                                        <w:sz w:val="24"/>
                                        <w:szCs w:val="24"/>
                                        <w:lang w:val="id-ID"/>
                                      </w:rPr>
                                      <m:t>t</m:t>
                                    </m:r>
                                  </m:e>
                                  <m:sub>
                                    <m:r>
                                      <m:rPr>
                                        <m:sty m:val="b"/>
                                      </m:rPr>
                                      <w:rPr>
                                        <w:rFonts w:ascii="Cambria Math" w:hAnsi="Cambria Math" w:cs="Times New Roman"/>
                                        <w:sz w:val="24"/>
                                        <w:szCs w:val="24"/>
                                        <w:lang w:val="id-ID"/>
                                      </w:rPr>
                                      <m:t>hitung</m:t>
                                    </m:r>
                                  </m:sub>
                                </m:sSub>
                                <m:r>
                                  <m:rPr>
                                    <m:sty m:val="b"/>
                                  </m:rPr>
                                  <w:rPr>
                                    <w:rFonts w:ascii="Cambria Math" w:hAnsi="Cambria Math" w:cs="Times New Roman"/>
                                    <w:sz w:val="24"/>
                                    <w:szCs w:val="24"/>
                                    <w:lang w:val="id-ID"/>
                                  </w:rPr>
                                  <m:t>=</m:t>
                                </m:r>
                                <m:f>
                                  <m:fPr>
                                    <m:ctrlPr>
                                      <w:rPr>
                                        <w:rFonts w:ascii="Cambria Math" w:hAnsi="Cambria Math" w:cs="Times New Roman"/>
                                        <w:b/>
                                        <w:bCs/>
                                        <w:iCs/>
                                        <w:sz w:val="24"/>
                                        <w:szCs w:val="24"/>
                                        <w:lang w:val="id-ID"/>
                                      </w:rPr>
                                    </m:ctrlPr>
                                  </m:fPr>
                                  <m:num>
                                    <m:r>
                                      <m:rPr>
                                        <m:sty m:val="b"/>
                                      </m:rPr>
                                      <w:rPr>
                                        <w:rFonts w:ascii="Cambria Math" w:hAnsi="Cambria Math" w:cs="Times New Roman"/>
                                        <w:sz w:val="24"/>
                                        <w:szCs w:val="24"/>
                                        <w:lang w:val="id-ID"/>
                                      </w:rPr>
                                      <m:t>r</m:t>
                                    </m:r>
                                    <m:rad>
                                      <m:radPr>
                                        <m:degHide m:val="1"/>
                                        <m:ctrlPr>
                                          <w:rPr>
                                            <w:rFonts w:ascii="Cambria Math" w:hAnsi="Cambria Math" w:cs="Times New Roman"/>
                                            <w:b/>
                                            <w:bCs/>
                                            <w:iCs/>
                                            <w:sz w:val="24"/>
                                            <w:szCs w:val="24"/>
                                            <w:lang w:val="id-ID"/>
                                          </w:rPr>
                                        </m:ctrlPr>
                                      </m:radPr>
                                      <m:deg/>
                                      <m:e>
                                        <m:r>
                                          <m:rPr>
                                            <m:sty m:val="b"/>
                                          </m:rPr>
                                          <w:rPr>
                                            <w:rFonts w:ascii="Cambria Math" w:hAnsi="Cambria Math" w:cs="Times New Roman"/>
                                            <w:sz w:val="24"/>
                                            <w:szCs w:val="24"/>
                                            <w:lang w:val="id-ID"/>
                                          </w:rPr>
                                          <m:t>n-2</m:t>
                                        </m:r>
                                      </m:e>
                                    </m:rad>
                                  </m:num>
                                  <m:den>
                                    <m:r>
                                      <m:rPr>
                                        <m:sty m:val="b"/>
                                      </m:rPr>
                                      <w:rPr>
                                        <w:rFonts w:ascii="Cambria Math" w:hAnsi="Cambria Math" w:cs="Times New Roman"/>
                                        <w:sz w:val="24"/>
                                        <w:szCs w:val="24"/>
                                        <w:lang w:val="id-ID"/>
                                      </w:rPr>
                                      <m:t>1-</m:t>
                                    </m:r>
                                    <m:sSup>
                                      <m:sSupPr>
                                        <m:ctrlPr>
                                          <w:rPr>
                                            <w:rFonts w:ascii="Cambria Math" w:hAnsi="Cambria Math" w:cs="Times New Roman"/>
                                            <w:b/>
                                            <w:bCs/>
                                            <w:iCs/>
                                            <w:sz w:val="24"/>
                                            <w:szCs w:val="24"/>
                                            <w:lang w:val="id-ID"/>
                                          </w:rPr>
                                        </m:ctrlPr>
                                      </m:sSupPr>
                                      <m:e>
                                        <m:r>
                                          <m:rPr>
                                            <m:sty m:val="b"/>
                                          </m:rPr>
                                          <w:rPr>
                                            <w:rFonts w:ascii="Cambria Math" w:hAnsi="Cambria Math" w:cs="Times New Roman"/>
                                            <w:sz w:val="24"/>
                                            <w:szCs w:val="24"/>
                                            <w:lang w:val="id-ID"/>
                                          </w:rPr>
                                          <m:t>r</m:t>
                                        </m:r>
                                      </m:e>
                                      <m:sup>
                                        <m:r>
                                          <m:rPr>
                                            <m:sty m:val="b"/>
                                          </m:rPr>
                                          <w:rPr>
                                            <w:rFonts w:ascii="Cambria Math" w:hAnsi="Cambria Math" w:cs="Times New Roman"/>
                                            <w:sz w:val="24"/>
                                            <w:szCs w:val="24"/>
                                            <w:lang w:val="id-ID"/>
                                          </w:rPr>
                                          <m:t>2</m:t>
                                        </m:r>
                                      </m:sup>
                                    </m:sSup>
                                  </m:den>
                                </m:f>
                              </m:oMath>
                            </m:oMathPara>
                          </w:p>
                          <w:p w14:paraId="47A56993" w14:textId="77777777" w:rsidR="00FA428C" w:rsidRDefault="00FA428C" w:rsidP="00856768">
                            <w:pPr>
                              <w:ind w:left="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BB566" id="Text Box 48" o:spid="_x0000_s1027" type="#_x0000_t202" style="position:absolute;left:0;text-align:left;margin-left:189.65pt;margin-top:48.95pt;width:112.1pt;height:4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" fillcolor="white [3201]" strokeweight=".5pt">
                <v:path arrowok="t"/>
                <v:textbox>
                  <w:txbxContent>
                    <w:p w14:paraId="09DEE936" w14:textId="4F6AA715" w:rsidR="00FA428C" w:rsidRPr="007860A7" w:rsidRDefault="00FA428C" w:rsidP="00856768">
                      <w:pPr>
                        <w:pStyle w:val="ListParagraph"/>
                        <w:spacing w:line="480" w:lineRule="auto"/>
                        <w:ind w:left="1440" w:firstLine="0"/>
                        <w:jc w:val="both"/>
                        <w:rPr>
                          <w:rFonts w:ascii="Times New Roman" w:eastAsiaTheme="minorEastAsia" w:hAnsi="Times New Roman" w:cs="Times New Roman"/>
                          <w:b/>
                          <w:bCs/>
                          <w:iCs/>
                          <w:sz w:val="24"/>
                          <w:szCs w:val="24"/>
                          <w:lang w:val="id-ID"/>
                        </w:rPr>
                      </w:pPr>
                      <m:oMathPara>
                        <m:oMath>
                          <m:sSub>
                            <m:sSubPr>
                              <m:ctrlPr>
                                <w:rPr>
                                  <w:rFonts w:ascii="Cambria Math" w:hAnsi="Cambria Math" w:cs="Times New Roman"/>
                                  <w:b/>
                                  <w:bCs/>
                                  <w:iCs/>
                                  <w:sz w:val="24"/>
                                  <w:szCs w:val="24"/>
                                  <w:lang w:val="id-ID"/>
                                </w:rPr>
                              </m:ctrlPr>
                            </m:sSubPr>
                            <m:e>
                              <m:r>
                                <m:rPr>
                                  <m:sty m:val="b"/>
                                </m:rPr>
                                <w:rPr>
                                  <w:rFonts w:ascii="Cambria Math" w:hAnsi="Cambria Math" w:cs="Times New Roman"/>
                                  <w:sz w:val="24"/>
                                  <w:szCs w:val="24"/>
                                  <w:lang w:val="id-ID"/>
                                </w:rPr>
                                <m:t>t</m:t>
                              </m:r>
                            </m:e>
                            <m:sub>
                              <m:r>
                                <m:rPr>
                                  <m:sty m:val="b"/>
                                </m:rPr>
                                <w:rPr>
                                  <w:rFonts w:ascii="Cambria Math" w:hAnsi="Cambria Math" w:cs="Times New Roman"/>
                                  <w:sz w:val="24"/>
                                  <w:szCs w:val="24"/>
                                  <w:lang w:val="id-ID"/>
                                </w:rPr>
                                <m:t>hitung</m:t>
                              </m:r>
                            </m:sub>
                          </m:sSub>
                          <m:r>
                            <m:rPr>
                              <m:sty m:val="b"/>
                            </m:rPr>
                            <w:rPr>
                              <w:rFonts w:ascii="Cambria Math" w:hAnsi="Cambria Math" w:cs="Times New Roman"/>
                              <w:sz w:val="24"/>
                              <w:szCs w:val="24"/>
                              <w:lang w:val="id-ID"/>
                            </w:rPr>
                            <m:t>=</m:t>
                          </m:r>
                          <m:f>
                            <m:fPr>
                              <m:ctrlPr>
                                <w:rPr>
                                  <w:rFonts w:ascii="Cambria Math" w:hAnsi="Cambria Math" w:cs="Times New Roman"/>
                                  <w:b/>
                                  <w:bCs/>
                                  <w:iCs/>
                                  <w:sz w:val="24"/>
                                  <w:szCs w:val="24"/>
                                  <w:lang w:val="id-ID"/>
                                </w:rPr>
                              </m:ctrlPr>
                            </m:fPr>
                            <m:num>
                              <m:r>
                                <m:rPr>
                                  <m:sty m:val="b"/>
                                </m:rPr>
                                <w:rPr>
                                  <w:rFonts w:ascii="Cambria Math" w:hAnsi="Cambria Math" w:cs="Times New Roman"/>
                                  <w:sz w:val="24"/>
                                  <w:szCs w:val="24"/>
                                  <w:lang w:val="id-ID"/>
                                </w:rPr>
                                <m:t>r</m:t>
                              </m:r>
                              <m:rad>
                                <m:radPr>
                                  <m:degHide m:val="1"/>
                                  <m:ctrlPr>
                                    <w:rPr>
                                      <w:rFonts w:ascii="Cambria Math" w:hAnsi="Cambria Math" w:cs="Times New Roman"/>
                                      <w:b/>
                                      <w:bCs/>
                                      <w:iCs/>
                                      <w:sz w:val="24"/>
                                      <w:szCs w:val="24"/>
                                      <w:lang w:val="id-ID"/>
                                    </w:rPr>
                                  </m:ctrlPr>
                                </m:radPr>
                                <m:deg/>
                                <m:e>
                                  <m:r>
                                    <m:rPr>
                                      <m:sty m:val="b"/>
                                    </m:rPr>
                                    <w:rPr>
                                      <w:rFonts w:ascii="Cambria Math" w:hAnsi="Cambria Math" w:cs="Times New Roman"/>
                                      <w:sz w:val="24"/>
                                      <w:szCs w:val="24"/>
                                      <w:lang w:val="id-ID"/>
                                    </w:rPr>
                                    <m:t>n-2</m:t>
                                  </m:r>
                                </m:e>
                              </m:rad>
                            </m:num>
                            <m:den>
                              <m:r>
                                <m:rPr>
                                  <m:sty m:val="b"/>
                                </m:rPr>
                                <w:rPr>
                                  <w:rFonts w:ascii="Cambria Math" w:hAnsi="Cambria Math" w:cs="Times New Roman"/>
                                  <w:sz w:val="24"/>
                                  <w:szCs w:val="24"/>
                                  <w:lang w:val="id-ID"/>
                                </w:rPr>
                                <m:t>1-</m:t>
                              </m:r>
                              <m:sSup>
                                <m:sSupPr>
                                  <m:ctrlPr>
                                    <w:rPr>
                                      <w:rFonts w:ascii="Cambria Math" w:hAnsi="Cambria Math" w:cs="Times New Roman"/>
                                      <w:b/>
                                      <w:bCs/>
                                      <w:iCs/>
                                      <w:sz w:val="24"/>
                                      <w:szCs w:val="24"/>
                                      <w:lang w:val="id-ID"/>
                                    </w:rPr>
                                  </m:ctrlPr>
                                </m:sSupPr>
                                <m:e>
                                  <m:r>
                                    <m:rPr>
                                      <m:sty m:val="b"/>
                                    </m:rPr>
                                    <w:rPr>
                                      <w:rFonts w:ascii="Cambria Math" w:hAnsi="Cambria Math" w:cs="Times New Roman"/>
                                      <w:sz w:val="24"/>
                                      <w:szCs w:val="24"/>
                                      <w:lang w:val="id-ID"/>
                                    </w:rPr>
                                    <m:t>r</m:t>
                                  </m:r>
                                </m:e>
                                <m:sup>
                                  <m:r>
                                    <m:rPr>
                                      <m:sty m:val="b"/>
                                    </m:rPr>
                                    <w:rPr>
                                      <w:rFonts w:ascii="Cambria Math" w:hAnsi="Cambria Math" w:cs="Times New Roman"/>
                                      <w:sz w:val="24"/>
                                      <w:szCs w:val="24"/>
                                      <w:lang w:val="id-ID"/>
                                    </w:rPr>
                                    <m:t>2</m:t>
                                  </m:r>
                                </m:sup>
                              </m:sSup>
                            </m:den>
                          </m:f>
                        </m:oMath>
                      </m:oMathPara>
                    </w:p>
                    <w:p w14:paraId="47A56993" w14:textId="77777777" w:rsidR="00FA428C" w:rsidRDefault="00FA428C" w:rsidP="00856768">
                      <w:pPr>
                        <w:ind w:left="0"/>
                        <w:jc w:val="center"/>
                      </w:pPr>
                    </w:p>
                  </w:txbxContent>
                </v:textbox>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14:anchorId="60D0A523" wp14:editId="0ADC4B2C">
                <wp:simplePos x="0" y="0"/>
                <wp:positionH relativeFrom="column">
                  <wp:posOffset>3535680</wp:posOffset>
                </wp:positionH>
                <wp:positionV relativeFrom="paragraph">
                  <wp:posOffset>344805</wp:posOffset>
                </wp:positionV>
                <wp:extent cx="1456690" cy="553085"/>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6690" cy="553085"/>
                        </a:xfrm>
                        <a:prstGeom prst="rect">
                          <a:avLst/>
                        </a:prstGeom>
                        <a:solidFill>
                          <a:schemeClr val="lt1"/>
                        </a:solidFill>
                        <a:ln w="6350">
                          <a:solidFill>
                            <a:schemeClr val="bg1"/>
                          </a:solidFill>
                        </a:ln>
                      </wps:spPr>
                      <wps:txbx>
                        <w:txbxContent>
                          <w:p w14:paraId="5A754B3B" w14:textId="77777777" w:rsidR="00FA428C" w:rsidRPr="007860A7" w:rsidRDefault="00FA428C" w:rsidP="00856768">
                            <w:pPr>
                              <w:ind w:left="0"/>
                              <w:rPr>
                                <w:lang w:val="id-ID"/>
                              </w:rPr>
                            </w:pPr>
                            <w:r>
                              <w:rPr>
                                <w:lang w:val="id-ID"/>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0D0A523" id="Text Box 47" o:spid="_x0000_s1028" type="#_x0000_t202" style="position:absolute;left:0;text-align:left;margin-left:278.4pt;margin-top:27.15pt;width:114.7pt;height:4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" fillcolor="white [3201]" strokecolor="white [3212]" strokeweight=".5pt">
                <v:path arrowok="t"/>
                <v:textbox>
                  <w:txbxContent>
                    <w:p w14:paraId="5A754B3B" w14:textId="77777777" w:rsidR="00FA428C" w:rsidRPr="007860A7" w:rsidRDefault="00FA428C" w:rsidP="00856768">
                      <w:pPr>
                        <w:ind w:left="0"/>
                        <w:rPr>
                          <w:lang w:val="id-ID"/>
                        </w:rPr>
                      </w:pPr>
                      <w:r>
                        <w:rPr>
                          <w:lang w:val="id-ID"/>
                        </w:rPr>
                        <w:t>m</w:t>
                      </w:r>
                    </w:p>
                  </w:txbxContent>
                </v:textbox>
              </v:shape>
            </w:pict>
          </mc:Fallback>
        </mc:AlternateContent>
      </w:r>
      <w:r w:rsidR="00856768" w:rsidRPr="00AE33AD">
        <w:rPr>
          <w:rFonts w:ascii="Times New Roman" w:hAnsi="Times New Roman" w:cs="Times New Roman"/>
          <w:sz w:val="24"/>
          <w:szCs w:val="24"/>
          <w:lang w:val="id-ID"/>
        </w:rPr>
        <w:t xml:space="preserve">Menurut </w:t>
      </w:r>
      <w:r w:rsidR="0072213A" w:rsidRPr="00AE33AD">
        <w:rPr>
          <w:rFonts w:ascii="Times New Roman" w:hAnsi="Times New Roman" w:cs="Times New Roman"/>
          <w:sz w:val="24"/>
          <w:szCs w:val="24"/>
          <w:lang w:val="id-ID"/>
        </w:rPr>
        <w:fldChar w:fldCharType="begin" w:fldLock="1"/>
      </w:r>
      <w:r w:rsidR="0002431E" w:rsidRPr="00AE33AD">
        <w:rPr>
          <w:rFonts w:ascii="Times New Roman" w:hAnsi="Times New Roman" w:cs="Times New Roman"/>
          <w:sz w:val="24"/>
          <w:szCs w:val="24"/>
          <w:lang w:val="id-ID"/>
        </w:rPr>
        <w:instrText>ADDIN CSL_CITATION {"citationItems":[{"id":"ITEM-1","itemData":{"ISBN":"978-602-289-373-8","author":[{"dropping-particle":"","family":"Sugiyono","given":"","non-dropping-particle":"","parse-names":false,"suffix":""}],"editor":[{"dropping-particle":"","family":"Setiyawami","given":"","non-dropping-particle":"","parse-names":false,"suffix":""}],"id":"ITEM-1","issued":{"date-parts":[["2017"]]},"publisher":"CV ALFABETA","publisher-place":"Bandung","title":"Metode Penelitian Kuantitatif, Kualitatif, dan R&amp;D","type":"book"},"uris":["http://www.mendeley.com/documents/?uuid=119853ca-0282-4c4f-806b-0d70da604221"]}],"mendeley":{"formattedCitation":"(Sugiyono, 2017)","manualFormatting":"(Sugiyono, 2017:194)","plainTextFormattedCitation":"(Sugiyono, 2017)","previouslyFormattedCitation":"(Sugiyono, 2017)"},"properties":{"noteIndex":0},"schema":"https://github.com/citation-style-language/schema/raw/master/csl-citation.json"}</w:instrText>
      </w:r>
      <w:r w:rsidR="0072213A" w:rsidRPr="00AE33AD">
        <w:rPr>
          <w:rFonts w:ascii="Times New Roman" w:hAnsi="Times New Roman" w:cs="Times New Roman"/>
          <w:sz w:val="24"/>
          <w:szCs w:val="24"/>
          <w:lang w:val="id-ID"/>
        </w:rPr>
        <w:fldChar w:fldCharType="separate"/>
      </w:r>
      <w:r w:rsidR="0072213A" w:rsidRPr="00AE33AD">
        <w:rPr>
          <w:rFonts w:ascii="Times New Roman" w:hAnsi="Times New Roman" w:cs="Times New Roman"/>
          <w:noProof/>
          <w:sz w:val="24"/>
          <w:szCs w:val="24"/>
          <w:lang w:val="id-ID"/>
        </w:rPr>
        <w:t>(Sugiyono, 2017:194)</w:t>
      </w:r>
      <w:r w:rsidR="0072213A" w:rsidRPr="00AE33AD">
        <w:rPr>
          <w:rFonts w:ascii="Times New Roman" w:hAnsi="Times New Roman" w:cs="Times New Roman"/>
          <w:sz w:val="24"/>
          <w:szCs w:val="24"/>
          <w:lang w:val="id-ID"/>
        </w:rPr>
        <w:fldChar w:fldCharType="end"/>
      </w:r>
      <w:r w:rsidR="00856768" w:rsidRPr="00AE33AD">
        <w:rPr>
          <w:rFonts w:ascii="Times New Roman" w:hAnsi="Times New Roman" w:cs="Times New Roman"/>
          <w:sz w:val="24"/>
          <w:szCs w:val="24"/>
          <w:lang w:val="id-ID"/>
        </w:rPr>
        <w:t>, cara menghitung Uji t berdasarkan rumus berikut ini:</w:t>
      </w:r>
    </w:p>
    <w:p w14:paraId="2CB1CD26" w14:textId="77777777" w:rsidR="00856768" w:rsidRPr="00AE33AD" w:rsidRDefault="00856768" w:rsidP="00B26EF2">
      <w:pPr>
        <w:pStyle w:val="ListParagraph"/>
        <w:spacing w:line="480" w:lineRule="auto"/>
        <w:ind w:left="709" w:firstLine="0"/>
        <w:jc w:val="both"/>
        <w:rPr>
          <w:rFonts w:ascii="Times New Roman" w:hAnsi="Times New Roman" w:cs="Times New Roman"/>
          <w:sz w:val="24"/>
          <w:szCs w:val="24"/>
          <w:lang w:val="id-ID"/>
        </w:rPr>
      </w:pPr>
    </w:p>
    <w:p w14:paraId="3C17EC5E" w14:textId="77777777" w:rsidR="00856768" w:rsidRPr="00AE33AD" w:rsidRDefault="00856768" w:rsidP="00B26EF2">
      <w:pPr>
        <w:pStyle w:val="ListParagraph"/>
        <w:spacing w:line="480" w:lineRule="auto"/>
        <w:ind w:left="709" w:firstLine="0"/>
        <w:jc w:val="both"/>
        <w:rPr>
          <w:rFonts w:ascii="Times New Roman" w:hAnsi="Times New Roman" w:cs="Times New Roman"/>
          <w:sz w:val="24"/>
          <w:szCs w:val="24"/>
          <w:lang w:val="id-ID"/>
        </w:rPr>
      </w:pPr>
    </w:p>
    <w:p w14:paraId="7CD3A983" w14:textId="77777777" w:rsidR="00856768" w:rsidRPr="00AE33AD" w:rsidRDefault="00856768" w:rsidP="00B26EF2">
      <w:pPr>
        <w:pStyle w:val="ListParagraph"/>
        <w:spacing w:line="480" w:lineRule="auto"/>
        <w:ind w:left="709"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Keterangan:</w:t>
      </w:r>
    </w:p>
    <w:p w14:paraId="5F1AFED9" w14:textId="77777777" w:rsidR="00856768" w:rsidRPr="00AE33AD" w:rsidRDefault="00856768" w:rsidP="00B26EF2">
      <w:pPr>
        <w:pStyle w:val="ListParagraph"/>
        <w:spacing w:line="480" w:lineRule="auto"/>
        <w:ind w:left="709"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R : koefisien korelasi</w:t>
      </w:r>
    </w:p>
    <w:p w14:paraId="29AFB934" w14:textId="77777777" w:rsidR="00856768" w:rsidRPr="00AE33AD" w:rsidRDefault="00856768" w:rsidP="00B26EF2">
      <w:pPr>
        <w:pStyle w:val="ListParagraph"/>
        <w:spacing w:line="480" w:lineRule="auto"/>
        <w:ind w:left="709"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N : jumlah sampel</w:t>
      </w:r>
    </w:p>
    <w:p w14:paraId="5560C8B8" w14:textId="77777777" w:rsidR="00856768" w:rsidRPr="00AE33AD" w:rsidRDefault="00856768">
      <w:pPr>
        <w:pStyle w:val="ListParagraph"/>
        <w:numPr>
          <w:ilvl w:val="0"/>
          <w:numId w:val="33"/>
        </w:numPr>
        <w:spacing w:line="480" w:lineRule="auto"/>
        <w:ind w:left="709"/>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Kriteria Pengambilan keputusan </w:t>
      </w:r>
    </w:p>
    <w:p w14:paraId="7D0129F6" w14:textId="77777777" w:rsidR="00856768" w:rsidRPr="00AE33AD" w:rsidRDefault="00856768">
      <w:pPr>
        <w:pStyle w:val="ListParagraph"/>
        <w:numPr>
          <w:ilvl w:val="0"/>
          <w:numId w:val="25"/>
        </w:numPr>
        <w:spacing w:line="480" w:lineRule="auto"/>
        <w:ind w:left="993"/>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H</w:t>
      </w:r>
      <w:r w:rsidRPr="00AE33AD">
        <w:rPr>
          <w:rFonts w:ascii="Times New Roman" w:hAnsi="Times New Roman" w:cs="Times New Roman"/>
          <w:sz w:val="24"/>
          <w:szCs w:val="24"/>
          <w:vertAlign w:val="subscript"/>
          <w:lang w:val="id-ID"/>
        </w:rPr>
        <w:t>0</w:t>
      </w:r>
      <w:r w:rsidRPr="00AE33AD">
        <w:rPr>
          <w:rFonts w:ascii="Times New Roman" w:hAnsi="Times New Roman" w:cs="Times New Roman"/>
          <w:sz w:val="24"/>
          <w:szCs w:val="24"/>
          <w:lang w:val="id-ID"/>
        </w:rPr>
        <w:t xml:space="preserve"> ditolak jika t</w:t>
      </w:r>
      <w:r w:rsidRPr="00AE33AD">
        <w:rPr>
          <w:rFonts w:ascii="Times New Roman" w:hAnsi="Times New Roman" w:cs="Times New Roman"/>
          <w:sz w:val="24"/>
          <w:szCs w:val="24"/>
          <w:vertAlign w:val="subscript"/>
          <w:lang w:val="id-ID"/>
        </w:rPr>
        <w:t>statistik</w:t>
      </w:r>
      <w:r w:rsidRPr="00AE33AD">
        <w:rPr>
          <w:rFonts w:ascii="Times New Roman" w:hAnsi="Times New Roman" w:cs="Times New Roman"/>
          <w:sz w:val="24"/>
          <w:szCs w:val="24"/>
          <w:lang w:val="id-ID"/>
        </w:rPr>
        <w:t xml:space="preserve"> &lt; 0,05 atau t</w:t>
      </w:r>
      <w:r w:rsidRPr="00AE33AD">
        <w:rPr>
          <w:rFonts w:ascii="Times New Roman" w:hAnsi="Times New Roman" w:cs="Times New Roman"/>
          <w:sz w:val="24"/>
          <w:szCs w:val="24"/>
          <w:vertAlign w:val="subscript"/>
          <w:lang w:val="id-ID"/>
        </w:rPr>
        <w:t xml:space="preserve">hitung </w:t>
      </w:r>
      <w:r w:rsidRPr="00AE33AD">
        <w:rPr>
          <w:rFonts w:ascii="Times New Roman" w:hAnsi="Times New Roman" w:cs="Times New Roman"/>
          <w:sz w:val="24"/>
          <w:szCs w:val="24"/>
          <w:lang w:val="id-ID"/>
        </w:rPr>
        <w:t>&gt; t</w:t>
      </w:r>
      <w:r w:rsidRPr="00AE33AD">
        <w:rPr>
          <w:rFonts w:ascii="Times New Roman" w:hAnsi="Times New Roman" w:cs="Times New Roman"/>
          <w:sz w:val="24"/>
          <w:szCs w:val="24"/>
          <w:vertAlign w:val="subscript"/>
          <w:lang w:val="id-ID"/>
        </w:rPr>
        <w:t>tabel</w:t>
      </w:r>
    </w:p>
    <w:p w14:paraId="30B3AA85" w14:textId="77777777" w:rsidR="00856768" w:rsidRPr="00AE33AD" w:rsidRDefault="00856768">
      <w:pPr>
        <w:pStyle w:val="ListParagraph"/>
        <w:numPr>
          <w:ilvl w:val="0"/>
          <w:numId w:val="25"/>
        </w:numPr>
        <w:spacing w:line="480" w:lineRule="auto"/>
        <w:ind w:left="993"/>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lastRenderedPageBreak/>
        <w:t>H</w:t>
      </w:r>
      <w:r w:rsidRPr="00AE33AD">
        <w:rPr>
          <w:rFonts w:ascii="Times New Roman" w:hAnsi="Times New Roman" w:cs="Times New Roman"/>
          <w:sz w:val="24"/>
          <w:szCs w:val="24"/>
          <w:vertAlign w:val="subscript"/>
          <w:lang w:val="id-ID"/>
        </w:rPr>
        <w:t>0</w:t>
      </w:r>
      <w:r w:rsidRPr="00AE33AD">
        <w:rPr>
          <w:rFonts w:ascii="Times New Roman" w:hAnsi="Times New Roman" w:cs="Times New Roman"/>
          <w:sz w:val="24"/>
          <w:szCs w:val="24"/>
          <w:lang w:val="id-ID"/>
        </w:rPr>
        <w:t xml:space="preserve"> diterima jika t</w:t>
      </w:r>
      <w:r w:rsidRPr="00AE33AD">
        <w:rPr>
          <w:rFonts w:ascii="Times New Roman" w:hAnsi="Times New Roman" w:cs="Times New Roman"/>
          <w:sz w:val="24"/>
          <w:szCs w:val="24"/>
          <w:vertAlign w:val="subscript"/>
          <w:lang w:val="id-ID"/>
        </w:rPr>
        <w:t>statistik</w:t>
      </w:r>
      <w:r w:rsidRPr="00AE33AD">
        <w:rPr>
          <w:rFonts w:ascii="Times New Roman" w:hAnsi="Times New Roman" w:cs="Times New Roman"/>
          <w:sz w:val="24"/>
          <w:szCs w:val="24"/>
          <w:lang w:val="id-ID"/>
        </w:rPr>
        <w:t xml:space="preserve"> &gt; 0,05 atau t</w:t>
      </w:r>
      <w:r w:rsidRPr="00AE33AD">
        <w:rPr>
          <w:rFonts w:ascii="Times New Roman" w:hAnsi="Times New Roman" w:cs="Times New Roman"/>
          <w:sz w:val="24"/>
          <w:szCs w:val="24"/>
          <w:vertAlign w:val="subscript"/>
          <w:lang w:val="id-ID"/>
        </w:rPr>
        <w:t>hitung</w:t>
      </w:r>
      <w:r w:rsidRPr="00AE33AD">
        <w:rPr>
          <w:rFonts w:ascii="Times New Roman" w:hAnsi="Times New Roman" w:cs="Times New Roman"/>
          <w:sz w:val="24"/>
          <w:szCs w:val="24"/>
          <w:lang w:val="id-ID"/>
        </w:rPr>
        <w:t xml:space="preserve"> &lt; t</w:t>
      </w:r>
      <w:r w:rsidRPr="00AE33AD">
        <w:rPr>
          <w:rFonts w:ascii="Times New Roman" w:hAnsi="Times New Roman" w:cs="Times New Roman"/>
          <w:sz w:val="24"/>
          <w:szCs w:val="24"/>
          <w:vertAlign w:val="subscript"/>
          <w:lang w:val="id-ID"/>
        </w:rPr>
        <w:t>tabel</w:t>
      </w:r>
    </w:p>
    <w:p w14:paraId="77A1765F" w14:textId="77777777" w:rsidR="00856768" w:rsidRPr="00AE33AD" w:rsidRDefault="00856768" w:rsidP="00B26EF2">
      <w:pPr>
        <w:spacing w:line="480" w:lineRule="auto"/>
        <w:ind w:left="709"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Nilai t</w:t>
      </w:r>
      <w:r w:rsidRPr="00AE33AD">
        <w:rPr>
          <w:rFonts w:ascii="Times New Roman" w:hAnsi="Times New Roman" w:cs="Times New Roman"/>
          <w:sz w:val="24"/>
          <w:szCs w:val="24"/>
          <w:vertAlign w:val="subscript"/>
          <w:lang w:val="id-ID"/>
        </w:rPr>
        <w:t>tabel</w:t>
      </w:r>
      <w:r w:rsidRPr="00AE33AD">
        <w:rPr>
          <w:rFonts w:ascii="Times New Roman" w:hAnsi="Times New Roman" w:cs="Times New Roman"/>
          <w:sz w:val="24"/>
          <w:szCs w:val="24"/>
          <w:lang w:val="id-ID"/>
        </w:rPr>
        <w:t xml:space="preserve"> didapat dari : df = n-k-1</w:t>
      </w:r>
    </w:p>
    <w:p w14:paraId="08471459" w14:textId="77777777" w:rsidR="00856768" w:rsidRPr="00AE33AD" w:rsidRDefault="00856768" w:rsidP="00B26EF2">
      <w:pPr>
        <w:spacing w:line="480" w:lineRule="auto"/>
        <w:ind w:left="709"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Keterangan :</w:t>
      </w:r>
    </w:p>
    <w:p w14:paraId="29E45B4C" w14:textId="77777777" w:rsidR="00856768" w:rsidRPr="00AE33AD" w:rsidRDefault="00856768" w:rsidP="00B26EF2">
      <w:pPr>
        <w:spacing w:line="480" w:lineRule="auto"/>
        <w:ind w:left="709"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n = Jumlah observasi</w:t>
      </w:r>
    </w:p>
    <w:p w14:paraId="388F3898" w14:textId="77777777" w:rsidR="00856768" w:rsidRPr="00AE33AD" w:rsidRDefault="00856768" w:rsidP="00B26EF2">
      <w:pPr>
        <w:spacing w:line="480" w:lineRule="auto"/>
        <w:ind w:left="709"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k = Variabel independen</w:t>
      </w:r>
    </w:p>
    <w:p w14:paraId="697AEBB8" w14:textId="794D7DE3" w:rsidR="00856768" w:rsidRPr="00AE33AD" w:rsidRDefault="007365FD" w:rsidP="00B26EF2">
      <w:pPr>
        <w:spacing w:line="480" w:lineRule="auto"/>
        <w:ind w:left="709" w:firstLine="72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J</w:t>
      </w:r>
      <w:r w:rsidR="00856768" w:rsidRPr="00AE33AD">
        <w:rPr>
          <w:rFonts w:ascii="Times New Roman" w:hAnsi="Times New Roman" w:cs="Times New Roman"/>
          <w:sz w:val="24"/>
          <w:szCs w:val="24"/>
          <w:lang w:val="id-ID"/>
        </w:rPr>
        <w:t>ika H</w:t>
      </w:r>
      <w:r w:rsidR="00856768" w:rsidRPr="00AE33AD">
        <w:rPr>
          <w:rFonts w:ascii="Times New Roman" w:hAnsi="Times New Roman" w:cs="Times New Roman"/>
          <w:sz w:val="24"/>
          <w:szCs w:val="24"/>
          <w:vertAlign w:val="subscript"/>
          <w:lang w:val="id-ID"/>
        </w:rPr>
        <w:t>0</w:t>
      </w:r>
      <w:r w:rsidR="00856768" w:rsidRPr="00AE33AD">
        <w:rPr>
          <w:rFonts w:ascii="Times New Roman" w:hAnsi="Times New Roman" w:cs="Times New Roman"/>
          <w:sz w:val="24"/>
          <w:szCs w:val="24"/>
          <w:lang w:val="id-ID"/>
        </w:rPr>
        <w:t xml:space="preserve"> diterima, berarti pengaruh variabel bebas secara parsial terhadap variabel terikat dinilai tidak signifikan. Sedangkan penolakan H</w:t>
      </w:r>
      <w:r w:rsidR="00856768" w:rsidRPr="00AE33AD">
        <w:rPr>
          <w:rFonts w:ascii="Times New Roman" w:hAnsi="Times New Roman" w:cs="Times New Roman"/>
          <w:sz w:val="24"/>
          <w:szCs w:val="24"/>
          <w:vertAlign w:val="subscript"/>
          <w:lang w:val="id-ID"/>
        </w:rPr>
        <w:t>0</w:t>
      </w:r>
      <w:r w:rsidR="00856768" w:rsidRPr="00AE33AD">
        <w:rPr>
          <w:rFonts w:ascii="Times New Roman" w:hAnsi="Times New Roman" w:cs="Times New Roman"/>
          <w:sz w:val="24"/>
          <w:szCs w:val="24"/>
          <w:lang w:val="id-ID"/>
        </w:rPr>
        <w:t xml:space="preserve"> menunjukan pengaruh signifikan dari variabel bebas secara parsial terhadap suatu variabel terikat. Sehingga rancangan hipotesisnya adalah sebagai berikut:</w:t>
      </w:r>
    </w:p>
    <w:p w14:paraId="2BB1DD25" w14:textId="77777777" w:rsidR="00856768" w:rsidRPr="00AE33AD" w:rsidRDefault="00856768" w:rsidP="00B26EF2">
      <w:pPr>
        <w:spacing w:line="480" w:lineRule="auto"/>
        <w:ind w:left="709"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H</w:t>
      </w:r>
      <w:r w:rsidRPr="00AE33AD">
        <w:rPr>
          <w:rFonts w:ascii="Times New Roman" w:hAnsi="Times New Roman" w:cs="Times New Roman"/>
          <w:sz w:val="24"/>
          <w:szCs w:val="24"/>
          <w:vertAlign w:val="subscript"/>
          <w:lang w:val="id-ID"/>
        </w:rPr>
        <w:t>1</w:t>
      </w:r>
      <w:r w:rsidRPr="00AE33AD">
        <w:rPr>
          <w:rFonts w:ascii="Times New Roman" w:hAnsi="Times New Roman" w:cs="Times New Roman"/>
          <w:sz w:val="24"/>
          <w:szCs w:val="24"/>
          <w:lang w:val="id-ID"/>
        </w:rPr>
        <w:tab/>
        <w:t>H</w:t>
      </w:r>
      <w:r w:rsidRPr="00AE33AD">
        <w:rPr>
          <w:rFonts w:ascii="Times New Roman" w:hAnsi="Times New Roman" w:cs="Times New Roman"/>
          <w:sz w:val="24"/>
          <w:szCs w:val="24"/>
          <w:vertAlign w:val="subscript"/>
          <w:lang w:val="id-ID"/>
        </w:rPr>
        <w:t xml:space="preserve">0 </w:t>
      </w:r>
      <w:r w:rsidRPr="00AE33AD">
        <w:rPr>
          <w:rFonts w:ascii="Times New Roman" w:hAnsi="Times New Roman" w:cs="Times New Roman"/>
          <w:sz w:val="24"/>
          <w:szCs w:val="24"/>
          <w:lang w:val="id-ID"/>
        </w:rPr>
        <w:t>: b</w:t>
      </w:r>
      <w:r w:rsidRPr="00AE33AD">
        <w:rPr>
          <w:rFonts w:ascii="Times New Roman" w:hAnsi="Times New Roman" w:cs="Times New Roman"/>
          <w:sz w:val="24"/>
          <w:szCs w:val="24"/>
          <w:vertAlign w:val="subscript"/>
          <w:lang w:val="id-ID"/>
        </w:rPr>
        <w:t>1</w:t>
      </w:r>
      <w:r w:rsidRPr="00AE33AD">
        <w:rPr>
          <w:rFonts w:ascii="Times New Roman" w:hAnsi="Times New Roman" w:cs="Times New Roman"/>
          <w:sz w:val="24"/>
          <w:szCs w:val="24"/>
          <w:lang w:val="id-ID"/>
        </w:rPr>
        <w:t xml:space="preserve"> ≤ 0 = Tidak dapat pengaruh positif dan signifikan antara </w:t>
      </w:r>
      <w:r w:rsidRPr="00AE33AD">
        <w:rPr>
          <w:rFonts w:ascii="Times New Roman" w:hAnsi="Times New Roman" w:cs="Times New Roman"/>
          <w:i/>
          <w:iCs/>
          <w:sz w:val="24"/>
          <w:szCs w:val="24"/>
          <w:lang w:val="id-ID"/>
        </w:rPr>
        <w:t>Corporate Social Responsibility</w:t>
      </w:r>
      <w:r w:rsidRPr="00AE33AD">
        <w:rPr>
          <w:rFonts w:ascii="Times New Roman" w:hAnsi="Times New Roman" w:cs="Times New Roman"/>
          <w:sz w:val="24"/>
          <w:szCs w:val="24"/>
          <w:lang w:val="id-ID"/>
        </w:rPr>
        <w:t xml:space="preserve"> terhadap penghindaran pajak.</w:t>
      </w:r>
    </w:p>
    <w:p w14:paraId="617D8C1D" w14:textId="77777777" w:rsidR="00856768" w:rsidRPr="00AE33AD" w:rsidRDefault="00856768" w:rsidP="00B26EF2">
      <w:pPr>
        <w:spacing w:line="480" w:lineRule="auto"/>
        <w:ind w:left="709"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Ha : b1 ≥ 0 = terdapat pengaruh positif dan signifikan antara corporate social responsibility terhadap penghindaran pajak.</w:t>
      </w:r>
    </w:p>
    <w:p w14:paraId="28750CCD" w14:textId="77777777" w:rsidR="00856768" w:rsidRPr="00AE33AD" w:rsidRDefault="00856768" w:rsidP="00B26EF2">
      <w:pPr>
        <w:spacing w:line="480" w:lineRule="auto"/>
        <w:ind w:left="709"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H</w:t>
      </w:r>
      <w:r w:rsidRPr="00AE33AD">
        <w:rPr>
          <w:rFonts w:ascii="Times New Roman" w:hAnsi="Times New Roman" w:cs="Times New Roman"/>
          <w:sz w:val="24"/>
          <w:szCs w:val="24"/>
          <w:vertAlign w:val="subscript"/>
          <w:lang w:val="id-ID"/>
        </w:rPr>
        <w:t>2</w:t>
      </w:r>
      <w:r w:rsidRPr="00AE33AD">
        <w:rPr>
          <w:rFonts w:ascii="Times New Roman" w:hAnsi="Times New Roman" w:cs="Times New Roman"/>
          <w:sz w:val="24"/>
          <w:szCs w:val="24"/>
          <w:lang w:val="id-ID"/>
        </w:rPr>
        <w:tab/>
        <w:t>H</w:t>
      </w:r>
      <w:r w:rsidRPr="00AE33AD">
        <w:rPr>
          <w:rFonts w:ascii="Times New Roman" w:hAnsi="Times New Roman" w:cs="Times New Roman"/>
          <w:sz w:val="24"/>
          <w:szCs w:val="24"/>
          <w:vertAlign w:val="subscript"/>
          <w:lang w:val="id-ID"/>
        </w:rPr>
        <w:t xml:space="preserve">0 </w:t>
      </w:r>
      <w:r w:rsidRPr="00AE33AD">
        <w:rPr>
          <w:rFonts w:ascii="Times New Roman" w:hAnsi="Times New Roman" w:cs="Times New Roman"/>
          <w:sz w:val="24"/>
          <w:szCs w:val="24"/>
          <w:lang w:val="id-ID"/>
        </w:rPr>
        <w:t>: b</w:t>
      </w:r>
      <w:r w:rsidRPr="00AE33AD">
        <w:rPr>
          <w:rFonts w:ascii="Times New Roman" w:hAnsi="Times New Roman" w:cs="Times New Roman"/>
          <w:sz w:val="24"/>
          <w:szCs w:val="24"/>
          <w:vertAlign w:val="subscript"/>
          <w:lang w:val="id-ID"/>
        </w:rPr>
        <w:t>2</w:t>
      </w:r>
      <w:r w:rsidRPr="00AE33AD">
        <w:rPr>
          <w:rFonts w:ascii="Times New Roman" w:hAnsi="Times New Roman" w:cs="Times New Roman"/>
          <w:sz w:val="24"/>
          <w:szCs w:val="24"/>
          <w:lang w:val="id-ID"/>
        </w:rPr>
        <w:t xml:space="preserve"> ≤ 0 = Tidak terdapat pengaruh positif dan signifikan </w:t>
      </w:r>
      <w:r w:rsidRPr="00AE33AD">
        <w:rPr>
          <w:rFonts w:ascii="Times New Roman" w:hAnsi="Times New Roman" w:cs="Times New Roman"/>
          <w:sz w:val="24"/>
          <w:szCs w:val="24"/>
          <w:lang w:val="id-ID"/>
        </w:rPr>
        <w:tab/>
        <w:t>antara Ukuran Perusahaan dengan Penghindaran pajak.</w:t>
      </w:r>
    </w:p>
    <w:p w14:paraId="10C9A63E" w14:textId="28558AE0" w:rsidR="00FB73BA" w:rsidRDefault="00856768" w:rsidP="00B26EF2">
      <w:pPr>
        <w:spacing w:line="480" w:lineRule="auto"/>
        <w:ind w:left="709"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H</w:t>
      </w:r>
      <w:r w:rsidRPr="00AE33AD">
        <w:rPr>
          <w:rFonts w:ascii="Times New Roman" w:hAnsi="Times New Roman" w:cs="Times New Roman"/>
          <w:sz w:val="24"/>
          <w:szCs w:val="24"/>
          <w:vertAlign w:val="subscript"/>
          <w:lang w:val="id-ID"/>
        </w:rPr>
        <w:t>a</w:t>
      </w:r>
      <w:r w:rsidRPr="00AE33AD">
        <w:rPr>
          <w:rFonts w:ascii="Times New Roman" w:hAnsi="Times New Roman" w:cs="Times New Roman"/>
          <w:sz w:val="24"/>
          <w:szCs w:val="24"/>
          <w:lang w:val="id-ID"/>
        </w:rPr>
        <w:t xml:space="preserve"> : b</w:t>
      </w:r>
      <w:r w:rsidRPr="00AE33AD">
        <w:rPr>
          <w:rFonts w:ascii="Times New Roman" w:hAnsi="Times New Roman" w:cs="Times New Roman"/>
          <w:sz w:val="24"/>
          <w:szCs w:val="24"/>
          <w:vertAlign w:val="subscript"/>
          <w:lang w:val="id-ID"/>
        </w:rPr>
        <w:t xml:space="preserve">2 </w:t>
      </w:r>
      <w:r w:rsidRPr="00AE33AD">
        <w:rPr>
          <w:rFonts w:ascii="Times New Roman" w:hAnsi="Times New Roman" w:cs="Times New Roman"/>
          <w:sz w:val="24"/>
          <w:szCs w:val="24"/>
          <w:lang w:val="id-ID"/>
        </w:rPr>
        <w:t>≥ 0 = Terdapat pengaruh positif dan signifikan anatara Ukuran perusahaan dengan Penghindaran pajak.</w:t>
      </w:r>
    </w:p>
    <w:p w14:paraId="74BD79A8" w14:textId="66FE1EB3" w:rsidR="00C637A2" w:rsidRDefault="00C637A2" w:rsidP="00B26EF2">
      <w:pPr>
        <w:spacing w:line="480" w:lineRule="auto"/>
        <w:ind w:left="709" w:firstLine="0"/>
        <w:jc w:val="both"/>
        <w:rPr>
          <w:rFonts w:ascii="Times New Roman" w:hAnsi="Times New Roman" w:cs="Times New Roman"/>
          <w:sz w:val="24"/>
          <w:szCs w:val="24"/>
          <w:lang w:val="id-ID"/>
        </w:rPr>
      </w:pPr>
    </w:p>
    <w:p w14:paraId="3DECA214" w14:textId="77777777" w:rsidR="00C637A2" w:rsidRPr="00AE33AD" w:rsidRDefault="00C637A2" w:rsidP="00B26EF2">
      <w:pPr>
        <w:spacing w:line="480" w:lineRule="auto"/>
        <w:ind w:left="709" w:firstLine="0"/>
        <w:jc w:val="both"/>
        <w:rPr>
          <w:rFonts w:ascii="Times New Roman" w:hAnsi="Times New Roman" w:cs="Times New Roman"/>
          <w:sz w:val="24"/>
          <w:szCs w:val="24"/>
          <w:lang w:val="id-ID"/>
        </w:rPr>
      </w:pPr>
    </w:p>
    <w:p w14:paraId="263E7B35" w14:textId="31355DCA" w:rsidR="00856768" w:rsidRPr="00AE33AD" w:rsidRDefault="008961E5" w:rsidP="00B26EF2">
      <w:pPr>
        <w:pStyle w:val="Heading3"/>
        <w:ind w:left="0" w:firstLine="0"/>
      </w:pPr>
      <w:bookmarkStart w:id="267" w:name="_Toc101507617"/>
      <w:bookmarkStart w:id="268" w:name="_Toc106570005"/>
      <w:bookmarkStart w:id="269" w:name="_Toc110927999"/>
      <w:r w:rsidRPr="00AE33AD">
        <w:lastRenderedPageBreak/>
        <w:t xml:space="preserve">3.7.3 </w:t>
      </w:r>
      <w:r w:rsidR="00856768" w:rsidRPr="00AE33AD">
        <w:t>Koefisien D</w:t>
      </w:r>
      <w:r w:rsidR="009F4F5C" w:rsidRPr="00AE33AD">
        <w:t>e</w:t>
      </w:r>
      <w:r w:rsidR="00856768" w:rsidRPr="00AE33AD">
        <w:t>terminasi</w:t>
      </w:r>
      <w:bookmarkEnd w:id="267"/>
      <w:bookmarkEnd w:id="268"/>
      <w:bookmarkEnd w:id="269"/>
    </w:p>
    <w:p w14:paraId="494B56A0" w14:textId="2B3B06ED" w:rsidR="00D8509E" w:rsidRPr="00C637A2" w:rsidRDefault="007D165D" w:rsidP="00C637A2">
      <w:pPr>
        <w:pStyle w:val="ListParagraph"/>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 xml:space="preserve">Menurut </w:t>
      </w:r>
      <w:r w:rsidR="00AE16B4" w:rsidRPr="00AE33AD">
        <w:rPr>
          <w:rFonts w:ascii="Times New Roman" w:hAnsi="Times New Roman" w:cs="Times New Roman"/>
          <w:sz w:val="24"/>
          <w:szCs w:val="24"/>
          <w:lang w:val="id-ID"/>
        </w:rPr>
        <w:fldChar w:fldCharType="begin" w:fldLock="1"/>
      </w:r>
      <w:r w:rsidR="000779FA" w:rsidRPr="00AE33AD">
        <w:rPr>
          <w:rFonts w:ascii="Times New Roman" w:hAnsi="Times New Roman" w:cs="Times New Roman"/>
          <w:sz w:val="24"/>
          <w:szCs w:val="24"/>
          <w:lang w:val="id-ID"/>
        </w:rPr>
        <w:instrText>ADDIN CSL_CITATION {"citationItems":[{"id":"ITEM-1","itemData":{"ISBN":"978-623-01-1088-7","author":[{"dropping-particle":"","family":"Sholihin,Mahfud &amp; Ghaniy","given":"Puspita","non-dropping-particle":"","parse-names":false,"suffix":""}],"editor":[{"dropping-particle":"","family":"Th. Arie Prabawati","given":"","non-dropping-particle":"","parse-names":false,"suffix":""}],"id":"ITEM-1","issued":{"date-parts":[["2020"]]},"publisher":"CV ANDI OFFSET","publisher-place":"yogyakarta","title":"Analisis Data Penelitian mengunakan Software STATA","type":"book"},"uris":["http://www.mendeley.com/documents/?uuid=0a09e9a7-2722-4708-a1af-df6861f4fe7e"]}],"mendeley":{"formattedCitation":"(Sholihin,Mahfud &amp; Ghaniy, 2020)","manualFormatting":"(Sholihin,Mahfud &amp; Ghaniy, 2020:10)","plainTextFormattedCitation":"(Sholihin,Mahfud &amp; Ghaniy, 2020)","previouslyFormattedCitation":"(Sholihin,Mahfud &amp; Ghaniy, 2020)"},"properties":{"noteIndex":0},"schema":"https://github.com/citation-style-language/schema/raw/master/csl-citation.json"}</w:instrText>
      </w:r>
      <w:r w:rsidR="00AE16B4" w:rsidRPr="00AE33AD">
        <w:rPr>
          <w:rFonts w:ascii="Times New Roman" w:hAnsi="Times New Roman" w:cs="Times New Roman"/>
          <w:sz w:val="24"/>
          <w:szCs w:val="24"/>
          <w:lang w:val="id-ID"/>
        </w:rPr>
        <w:fldChar w:fldCharType="separate"/>
      </w:r>
      <w:r w:rsidR="00AE16B4" w:rsidRPr="00AE33AD">
        <w:rPr>
          <w:rFonts w:ascii="Times New Roman" w:hAnsi="Times New Roman" w:cs="Times New Roman"/>
          <w:noProof/>
          <w:sz w:val="24"/>
          <w:szCs w:val="24"/>
          <w:lang w:val="id-ID"/>
        </w:rPr>
        <w:t>(Sholihin,Mahfud &amp; Ghaniy, 2020:10)</w:t>
      </w:r>
      <w:r w:rsidR="00AE16B4" w:rsidRPr="00AE33AD">
        <w:rPr>
          <w:rFonts w:ascii="Times New Roman" w:hAnsi="Times New Roman" w:cs="Times New Roman"/>
          <w:sz w:val="24"/>
          <w:szCs w:val="24"/>
          <w:lang w:val="id-ID"/>
        </w:rPr>
        <w:fldChar w:fldCharType="end"/>
      </w:r>
      <w:r w:rsidR="00AE16B4" w:rsidRPr="00AE33AD">
        <w:rPr>
          <w:rFonts w:ascii="Times New Roman" w:hAnsi="Times New Roman" w:cs="Times New Roman"/>
          <w:sz w:val="24"/>
          <w:szCs w:val="24"/>
          <w:lang w:val="id-ID"/>
        </w:rPr>
        <w:t xml:space="preserve"> </w:t>
      </w:r>
      <w:r w:rsidR="00D8509E" w:rsidRPr="00AE33AD">
        <w:rPr>
          <w:rFonts w:ascii="Times New Roman" w:hAnsi="Times New Roman" w:cs="Times New Roman"/>
          <w:sz w:val="24"/>
          <w:szCs w:val="24"/>
          <w:lang w:val="id-ID"/>
        </w:rPr>
        <w:t>menyatakan bahwa</w:t>
      </w:r>
      <w:r w:rsidR="00AE16B4" w:rsidRPr="00AE33AD">
        <w:rPr>
          <w:rFonts w:ascii="Times New Roman" w:hAnsi="Times New Roman" w:cs="Times New Roman"/>
          <w:sz w:val="24"/>
          <w:szCs w:val="24"/>
          <w:lang w:val="id-ID"/>
        </w:rPr>
        <w:t xml:space="preserve">, </w:t>
      </w:r>
      <w:r w:rsidR="00D8509E" w:rsidRPr="00AE33AD">
        <w:rPr>
          <w:rFonts w:ascii="Times New Roman" w:hAnsi="Times New Roman" w:cs="Times New Roman"/>
          <w:sz w:val="24"/>
          <w:szCs w:val="24"/>
          <w:lang w:val="id-ID"/>
        </w:rPr>
        <w:t>Koefisien Determinasi (R</w:t>
      </w:r>
      <w:r w:rsidR="00D8509E" w:rsidRPr="00AE33AD">
        <w:rPr>
          <w:rFonts w:ascii="Times New Roman" w:hAnsi="Times New Roman" w:cs="Times New Roman"/>
          <w:sz w:val="24"/>
          <w:szCs w:val="24"/>
          <w:vertAlign w:val="superscript"/>
          <w:lang w:val="id-ID"/>
        </w:rPr>
        <w:t>2</w:t>
      </w:r>
      <w:r w:rsidR="00D8509E" w:rsidRPr="00AE33AD">
        <w:rPr>
          <w:rFonts w:ascii="Times New Roman" w:hAnsi="Times New Roman" w:cs="Times New Roman"/>
          <w:sz w:val="24"/>
          <w:szCs w:val="24"/>
          <w:lang w:val="id-ID"/>
        </w:rPr>
        <w:t xml:space="preserve">) pada intinya mengukur seberapa besar jauh kemungkinan model dalam menerangkan variasi variabel independen, </w:t>
      </w:r>
      <w:r w:rsidR="00AE16B4" w:rsidRPr="00AE33AD">
        <w:rPr>
          <w:rFonts w:ascii="Times New Roman" w:hAnsi="Times New Roman" w:cs="Times New Roman"/>
          <w:sz w:val="24"/>
          <w:szCs w:val="24"/>
          <w:lang w:val="id-ID"/>
        </w:rPr>
        <w:t>n</w:t>
      </w:r>
      <w:r w:rsidR="00D8509E" w:rsidRPr="00AE33AD">
        <w:rPr>
          <w:rFonts w:ascii="Times New Roman" w:hAnsi="Times New Roman" w:cs="Times New Roman"/>
          <w:sz w:val="24"/>
          <w:szCs w:val="24"/>
          <w:lang w:val="id-ID"/>
        </w:rPr>
        <w:t xml:space="preserve">ilai koefisien determinasi </w:t>
      </w:r>
      <w:r w:rsidR="00AE16B4" w:rsidRPr="00AE33AD">
        <w:rPr>
          <w:rFonts w:ascii="Times New Roman" w:hAnsi="Times New Roman" w:cs="Times New Roman"/>
          <w:sz w:val="24"/>
          <w:szCs w:val="24"/>
          <w:lang w:val="id-ID"/>
        </w:rPr>
        <w:t xml:space="preserve">berkisar </w:t>
      </w:r>
      <w:r w:rsidR="00D8509E" w:rsidRPr="00AE33AD">
        <w:rPr>
          <w:rFonts w:ascii="Times New Roman" w:hAnsi="Times New Roman" w:cs="Times New Roman"/>
          <w:sz w:val="24"/>
          <w:szCs w:val="24"/>
          <w:lang w:val="id-ID"/>
        </w:rPr>
        <w:t xml:space="preserve">antara </w:t>
      </w:r>
      <w:r w:rsidR="00AE16B4" w:rsidRPr="00AE33AD">
        <w:rPr>
          <w:rFonts w:ascii="Times New Roman" w:hAnsi="Times New Roman" w:cs="Times New Roman"/>
          <w:sz w:val="24"/>
          <w:szCs w:val="24"/>
          <w:lang w:val="id-ID"/>
        </w:rPr>
        <w:t>0-1</w:t>
      </w:r>
      <w:r w:rsidR="00D8509E" w:rsidRPr="00AE33AD">
        <w:rPr>
          <w:rFonts w:ascii="Times New Roman" w:hAnsi="Times New Roman" w:cs="Times New Roman"/>
          <w:sz w:val="24"/>
          <w:szCs w:val="24"/>
          <w:lang w:val="id-ID"/>
        </w:rPr>
        <w:t>”.</w:t>
      </w:r>
    </w:p>
    <w:p w14:paraId="0088068D" w14:textId="09E27046" w:rsidR="00D8509E" w:rsidRPr="00AE33AD" w:rsidRDefault="00D8509E" w:rsidP="00B26EF2">
      <w:pPr>
        <w:pStyle w:val="ListParagraph"/>
        <w:spacing w:line="480" w:lineRule="auto"/>
        <w:ind w:left="0" w:firstLine="36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Nilai R</w:t>
      </w:r>
      <w:r w:rsidRPr="00AE33AD">
        <w:rPr>
          <w:rFonts w:ascii="Times New Roman" w:hAnsi="Times New Roman" w:cs="Times New Roman"/>
          <w:sz w:val="24"/>
          <w:szCs w:val="24"/>
          <w:vertAlign w:val="superscript"/>
          <w:lang w:val="id-ID"/>
        </w:rPr>
        <w:t>2</w:t>
      </w:r>
      <w:r w:rsidRPr="00AE33AD">
        <w:rPr>
          <w:rFonts w:ascii="Times New Roman" w:hAnsi="Times New Roman" w:cs="Times New Roman"/>
          <w:sz w:val="24"/>
          <w:szCs w:val="24"/>
          <w:lang w:val="id-ID"/>
        </w:rPr>
        <w:t xml:space="preserve"> yang kecil berarti kemampuan variabel independent dalam menjelaskan variasi variabel amat terbatas. Nilai yang mendekati satu variabel-variabel independen memberikan hampir semua informasi tabg dibutuhkan untuk memprediksi variasi variabel dependen. Menurut </w:t>
      </w:r>
      <w:r w:rsidR="00756E46" w:rsidRPr="00AE33AD">
        <w:rPr>
          <w:rFonts w:ascii="Times New Roman" w:hAnsi="Times New Roman" w:cs="Times New Roman"/>
          <w:sz w:val="24"/>
          <w:szCs w:val="24"/>
          <w:lang w:val="id-ID"/>
        </w:rPr>
        <w:fldChar w:fldCharType="begin" w:fldLock="1"/>
      </w:r>
      <w:r w:rsidR="00AE16B4" w:rsidRPr="00AE33AD">
        <w:rPr>
          <w:rFonts w:ascii="Times New Roman" w:hAnsi="Times New Roman" w:cs="Times New Roman"/>
          <w:sz w:val="24"/>
          <w:szCs w:val="24"/>
          <w:lang w:val="id-ID"/>
        </w:rPr>
        <w:instrText>ADDIN CSL_CITATION {"citationItems":[{"id":"ITEM-1","itemData":{"ISBN":"978-623-01-1088-7","author":[{"dropping-particle":"","family":"Sholihin,Mahfud &amp; Ghaniy","given":"Puspita","non-dropping-particle":"","parse-names":false,"suffix":""}],"editor":[{"dropping-particle":"","family":"Th. Arie Prabawati","given":"","non-dropping-particle":"","parse-names":false,"suffix":""}],"id":"ITEM-1","issued":{"date-parts":[["2020"]]},"publisher":"CV ANDI OFFSET","publisher-place":"yogyakarta","title":"Analisis Data Penelitian mengunakan Software STATA","type":"book"},"uris":["http://www.mendeley.com/documents/?uuid=0a09e9a7-2722-4708-a1af-df6861f4fe7e"]}],"mendeley":{"formattedCitation":"(Sholihin,Mahfud &amp; Ghaniy, 2020)","manualFormatting":"(Sholihin,Mahfud &amp; Ghaniy, 2020:10)","plainTextFormattedCitation":"(Sholihin,Mahfud &amp; Ghaniy, 2020)","previouslyFormattedCitation":"(Sholihin,Mahfud &amp; Ghaniy, 2020)"},"properties":{"noteIndex":0},"schema":"https://github.com/citation-style-language/schema/raw/master/csl-citation.json"}</w:instrText>
      </w:r>
      <w:r w:rsidR="00756E46" w:rsidRPr="00AE33AD">
        <w:rPr>
          <w:rFonts w:ascii="Times New Roman" w:hAnsi="Times New Roman" w:cs="Times New Roman"/>
          <w:sz w:val="24"/>
          <w:szCs w:val="24"/>
          <w:lang w:val="id-ID"/>
        </w:rPr>
        <w:fldChar w:fldCharType="separate"/>
      </w:r>
      <w:r w:rsidR="00756E46" w:rsidRPr="00AE33AD">
        <w:rPr>
          <w:rFonts w:ascii="Times New Roman" w:hAnsi="Times New Roman" w:cs="Times New Roman"/>
          <w:noProof/>
          <w:sz w:val="24"/>
          <w:szCs w:val="24"/>
          <w:lang w:val="id-ID"/>
        </w:rPr>
        <w:t>(Sholihin,Mahfud &amp; Ghaniy, 2020:10)</w:t>
      </w:r>
      <w:r w:rsidR="00756E46" w:rsidRPr="00AE33AD">
        <w:rPr>
          <w:rFonts w:ascii="Times New Roman" w:hAnsi="Times New Roman" w:cs="Times New Roman"/>
          <w:sz w:val="24"/>
          <w:szCs w:val="24"/>
          <w:lang w:val="id-ID"/>
        </w:rPr>
        <w:fldChar w:fldCharType="end"/>
      </w:r>
      <w:r w:rsidR="00756E46" w:rsidRPr="00AE33AD">
        <w:rPr>
          <w:rFonts w:ascii="Times New Roman" w:hAnsi="Times New Roman" w:cs="Times New Roman"/>
          <w:sz w:val="24"/>
          <w:szCs w:val="24"/>
          <w:lang w:val="id-ID"/>
        </w:rPr>
        <w:t xml:space="preserve"> </w:t>
      </w:r>
      <w:r w:rsidRPr="00AE33AD">
        <w:rPr>
          <w:rFonts w:ascii="Times New Roman" w:hAnsi="Times New Roman" w:cs="Times New Roman"/>
          <w:sz w:val="24"/>
          <w:szCs w:val="24"/>
          <w:lang w:val="id-ID"/>
        </w:rPr>
        <w:t>analisis koefisien d</w:t>
      </w:r>
      <w:r w:rsidR="00756E46" w:rsidRPr="00AE33AD">
        <w:rPr>
          <w:rFonts w:ascii="Times New Roman" w:hAnsi="Times New Roman" w:cs="Times New Roman"/>
          <w:sz w:val="24"/>
          <w:szCs w:val="24"/>
          <w:lang w:val="id-ID"/>
        </w:rPr>
        <w:t>e</w:t>
      </w:r>
      <w:r w:rsidRPr="00AE33AD">
        <w:rPr>
          <w:rFonts w:ascii="Times New Roman" w:hAnsi="Times New Roman" w:cs="Times New Roman"/>
          <w:sz w:val="24"/>
          <w:szCs w:val="24"/>
          <w:lang w:val="id-ID"/>
        </w:rPr>
        <w:t>terminasi berguna untuk mengetahui seberapa besar presentase pengaruh variable independen secara bersamaan terhadap variable dependen. Untuk menguji seberapa besar pengaruh dari variabel X terhadap variabel Y maka digunakan koefisien determinasi sebagai berikut:</w:t>
      </w:r>
    </w:p>
    <w:p w14:paraId="7D700132" w14:textId="192CAFEF" w:rsidR="00D8509E" w:rsidRPr="00AE33AD" w:rsidRDefault="00DC548F" w:rsidP="00B26EF2">
      <w:pPr>
        <w:pStyle w:val="ListParagraph"/>
        <w:spacing w:line="480" w:lineRule="auto"/>
        <w:ind w:left="0" w:firstLine="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4384" behindDoc="0" locked="0" layoutInCell="1" allowOverlap="1" wp14:anchorId="32BB7F62" wp14:editId="31C2CC84">
                <wp:simplePos x="0" y="0"/>
                <wp:positionH relativeFrom="column">
                  <wp:posOffset>2418080</wp:posOffset>
                </wp:positionH>
                <wp:positionV relativeFrom="paragraph">
                  <wp:posOffset>36830</wp:posOffset>
                </wp:positionV>
                <wp:extent cx="1583690" cy="372110"/>
                <wp:effectExtent l="0" t="0" r="0" b="889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3690" cy="372110"/>
                        </a:xfrm>
                        <a:prstGeom prst="rect">
                          <a:avLst/>
                        </a:prstGeom>
                        <a:solidFill>
                          <a:schemeClr val="lt1"/>
                        </a:solidFill>
                        <a:ln w="6350">
                          <a:solidFill>
                            <a:prstClr val="black"/>
                          </a:solidFill>
                        </a:ln>
                      </wps:spPr>
                      <wps:txbx>
                        <w:txbxContent>
                          <w:p w14:paraId="0EF6ABA7" w14:textId="6525BC86" w:rsidR="00FA428C" w:rsidRPr="007860A7" w:rsidRDefault="00FA428C" w:rsidP="00D41E8B">
                            <w:pPr>
                              <w:ind w:left="0"/>
                              <w:jc w:val="center"/>
                              <w:rPr>
                                <w:rFonts w:ascii="Times New Roman" w:hAnsi="Times New Roman" w:cs="Times New Roman"/>
                                <w:b/>
                                <w:bCs/>
                                <w:sz w:val="24"/>
                                <w:szCs w:val="24"/>
                                <w:lang w:val="id-ID"/>
                              </w:rPr>
                            </w:pPr>
                            <w:r w:rsidRPr="007860A7">
                              <w:rPr>
                                <w:rFonts w:ascii="Times New Roman" w:hAnsi="Times New Roman" w:cs="Times New Roman"/>
                                <w:b/>
                                <w:bCs/>
                                <w:sz w:val="24"/>
                                <w:szCs w:val="24"/>
                                <w:lang w:val="id-ID"/>
                              </w:rPr>
                              <w:t>KD = R</w:t>
                            </w:r>
                            <w:r w:rsidRPr="00A83966">
                              <w:rPr>
                                <w:rFonts w:ascii="Times New Roman" w:hAnsi="Times New Roman" w:cs="Times New Roman"/>
                                <w:b/>
                                <w:bCs/>
                                <w:sz w:val="24"/>
                                <w:szCs w:val="24"/>
                                <w:vertAlign w:val="superscript"/>
                                <w:lang w:val="id-ID"/>
                              </w:rPr>
                              <w:t xml:space="preserve">2 </w:t>
                            </w:r>
                            <w:r w:rsidRPr="007860A7">
                              <w:rPr>
                                <w:rFonts w:ascii="Times New Roman" w:hAnsi="Times New Roman" w:cs="Times New Roman"/>
                                <w:b/>
                                <w:bCs/>
                                <w:sz w:val="24"/>
                                <w:szCs w:val="24"/>
                                <w:lang w:val="id-ID"/>
                              </w:rPr>
                              <w:t>X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B7F62" id="Text Box 46" o:spid="_x0000_s1029" type="#_x0000_t202" style="position:absolute;left:0;text-align:left;margin-left:190.4pt;margin-top:2.9pt;width:124.7pt;height:2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" fillcolor="white [3201]" strokeweight=".5pt">
                <v:path arrowok="t"/>
                <v:textbox>
                  <w:txbxContent>
                    <w:p w14:paraId="0EF6ABA7" w14:textId="6525BC86" w:rsidR="00FA428C" w:rsidRPr="007860A7" w:rsidRDefault="00FA428C" w:rsidP="00D41E8B">
                      <w:pPr>
                        <w:ind w:left="0"/>
                        <w:jc w:val="center"/>
                        <w:rPr>
                          <w:rFonts w:ascii="Times New Roman" w:hAnsi="Times New Roman" w:cs="Times New Roman"/>
                          <w:b/>
                          <w:bCs/>
                          <w:sz w:val="24"/>
                          <w:szCs w:val="24"/>
                          <w:lang w:val="id-ID"/>
                        </w:rPr>
                      </w:pPr>
                      <w:r w:rsidRPr="007860A7">
                        <w:rPr>
                          <w:rFonts w:ascii="Times New Roman" w:hAnsi="Times New Roman" w:cs="Times New Roman"/>
                          <w:b/>
                          <w:bCs/>
                          <w:sz w:val="24"/>
                          <w:szCs w:val="24"/>
                          <w:lang w:val="id-ID"/>
                        </w:rPr>
                        <w:t>KD = R</w:t>
                      </w:r>
                      <w:r w:rsidRPr="00A83966">
                        <w:rPr>
                          <w:rFonts w:ascii="Times New Roman" w:hAnsi="Times New Roman" w:cs="Times New Roman"/>
                          <w:b/>
                          <w:bCs/>
                          <w:sz w:val="24"/>
                          <w:szCs w:val="24"/>
                          <w:vertAlign w:val="superscript"/>
                          <w:lang w:val="id-ID"/>
                        </w:rPr>
                        <w:t xml:space="preserve">2 </w:t>
                      </w:r>
                      <w:r w:rsidRPr="007860A7">
                        <w:rPr>
                          <w:rFonts w:ascii="Times New Roman" w:hAnsi="Times New Roman" w:cs="Times New Roman"/>
                          <w:b/>
                          <w:bCs/>
                          <w:sz w:val="24"/>
                          <w:szCs w:val="24"/>
                          <w:lang w:val="id-ID"/>
                        </w:rPr>
                        <w:t>X 100%</w:t>
                      </w:r>
                    </w:p>
                  </w:txbxContent>
                </v:textbox>
              </v:shape>
            </w:pict>
          </mc:Fallback>
        </mc:AlternateContent>
      </w:r>
    </w:p>
    <w:p w14:paraId="4CEAE149" w14:textId="77777777" w:rsidR="00D8509E" w:rsidRPr="00AE33AD" w:rsidRDefault="00D8509E" w:rsidP="00B26EF2">
      <w:pPr>
        <w:pStyle w:val="ListParagraph"/>
        <w:spacing w:line="480" w:lineRule="auto"/>
        <w:ind w:left="0"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Keterangan :</w:t>
      </w:r>
    </w:p>
    <w:p w14:paraId="69D19824" w14:textId="77777777" w:rsidR="00D8509E" w:rsidRPr="00AE33AD" w:rsidRDefault="00D8509E" w:rsidP="00B26EF2">
      <w:pPr>
        <w:pStyle w:val="ListParagraph"/>
        <w:spacing w:line="480" w:lineRule="auto"/>
        <w:ind w:left="0"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KD</w:t>
      </w:r>
      <w:r w:rsidRPr="00AE33AD">
        <w:rPr>
          <w:rFonts w:ascii="Times New Roman" w:hAnsi="Times New Roman" w:cs="Times New Roman"/>
          <w:sz w:val="24"/>
          <w:szCs w:val="24"/>
          <w:lang w:val="id-ID"/>
        </w:rPr>
        <w:tab/>
      </w:r>
      <w:r w:rsidRPr="00AE33AD">
        <w:rPr>
          <w:rFonts w:ascii="Times New Roman" w:hAnsi="Times New Roman" w:cs="Times New Roman"/>
          <w:sz w:val="24"/>
          <w:szCs w:val="24"/>
          <w:lang w:val="id-ID"/>
        </w:rPr>
        <w:tab/>
        <w:t>= Koefisien determinasi</w:t>
      </w:r>
    </w:p>
    <w:p w14:paraId="28C68920" w14:textId="40313FD3" w:rsidR="00D8509E" w:rsidRPr="00AE33AD" w:rsidRDefault="00D8509E" w:rsidP="00B26EF2">
      <w:pPr>
        <w:pStyle w:val="ListParagraph"/>
        <w:spacing w:line="480" w:lineRule="auto"/>
        <w:ind w:left="0"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t>R</w:t>
      </w:r>
      <w:r w:rsidRPr="00AE33AD">
        <w:rPr>
          <w:rFonts w:ascii="Times New Roman" w:hAnsi="Times New Roman" w:cs="Times New Roman"/>
          <w:sz w:val="24"/>
          <w:szCs w:val="24"/>
          <w:lang w:val="id-ID"/>
        </w:rPr>
        <w:tab/>
      </w:r>
      <w:r w:rsidRPr="00AE33AD">
        <w:rPr>
          <w:rFonts w:ascii="Times New Roman" w:hAnsi="Times New Roman" w:cs="Times New Roman"/>
          <w:sz w:val="24"/>
          <w:szCs w:val="24"/>
          <w:lang w:val="id-ID"/>
        </w:rPr>
        <w:tab/>
        <w:t>= Koefisien korelasi</w:t>
      </w:r>
    </w:p>
    <w:p w14:paraId="3C6A4E88" w14:textId="555378D1" w:rsidR="00D41E8B" w:rsidRPr="00AE33AD" w:rsidRDefault="00D41E8B" w:rsidP="00D41E8B">
      <w:pPr>
        <w:pStyle w:val="ListParagraph"/>
        <w:spacing w:line="480" w:lineRule="auto"/>
        <w:ind w:left="1701" w:firstLine="0"/>
        <w:jc w:val="both"/>
        <w:rPr>
          <w:rFonts w:ascii="Times New Roman" w:hAnsi="Times New Roman" w:cs="Times New Roman"/>
          <w:sz w:val="24"/>
          <w:szCs w:val="24"/>
          <w:lang w:val="id-ID"/>
        </w:rPr>
      </w:pPr>
    </w:p>
    <w:p w14:paraId="7E4ED9B7" w14:textId="320341FC" w:rsidR="00D41E8B" w:rsidRPr="00AE33AD" w:rsidRDefault="00D41E8B" w:rsidP="00D41E8B">
      <w:pPr>
        <w:pStyle w:val="ListParagraph"/>
        <w:spacing w:line="480" w:lineRule="auto"/>
        <w:ind w:left="1701" w:firstLine="0"/>
        <w:jc w:val="both"/>
        <w:rPr>
          <w:rFonts w:ascii="Times New Roman" w:hAnsi="Times New Roman" w:cs="Times New Roman"/>
          <w:sz w:val="24"/>
          <w:szCs w:val="24"/>
          <w:lang w:val="id-ID"/>
        </w:rPr>
      </w:pPr>
    </w:p>
    <w:p w14:paraId="420727CE" w14:textId="278ED9B6" w:rsidR="00D41E8B" w:rsidRPr="00AE33AD" w:rsidRDefault="00D41E8B" w:rsidP="00D41E8B">
      <w:pPr>
        <w:pStyle w:val="ListParagraph"/>
        <w:spacing w:line="480" w:lineRule="auto"/>
        <w:ind w:left="1701" w:firstLine="0"/>
        <w:jc w:val="both"/>
        <w:rPr>
          <w:rFonts w:ascii="Times New Roman" w:hAnsi="Times New Roman" w:cs="Times New Roman"/>
          <w:sz w:val="24"/>
          <w:szCs w:val="24"/>
          <w:lang w:val="id-ID"/>
        </w:rPr>
      </w:pPr>
    </w:p>
    <w:p w14:paraId="2E42E6B9" w14:textId="579A053F" w:rsidR="00D41E8B" w:rsidRPr="00AE33AD" w:rsidRDefault="00D41E8B" w:rsidP="00D41E8B">
      <w:pPr>
        <w:pStyle w:val="ListParagraph"/>
        <w:spacing w:line="480" w:lineRule="auto"/>
        <w:ind w:left="1701" w:firstLine="0"/>
        <w:jc w:val="both"/>
        <w:rPr>
          <w:rFonts w:ascii="Times New Roman" w:hAnsi="Times New Roman" w:cs="Times New Roman"/>
          <w:sz w:val="24"/>
          <w:szCs w:val="24"/>
          <w:lang w:val="id-ID"/>
        </w:rPr>
      </w:pPr>
    </w:p>
    <w:p w14:paraId="4AC82B03" w14:textId="7C26E5DB" w:rsidR="00D41E8B" w:rsidRPr="00AE33AD" w:rsidRDefault="00D41E8B" w:rsidP="00D41E8B">
      <w:pPr>
        <w:pStyle w:val="ListParagraph"/>
        <w:spacing w:line="480" w:lineRule="auto"/>
        <w:ind w:left="1701" w:firstLine="0"/>
        <w:jc w:val="both"/>
        <w:rPr>
          <w:rFonts w:ascii="Times New Roman" w:hAnsi="Times New Roman" w:cs="Times New Roman"/>
          <w:sz w:val="24"/>
          <w:szCs w:val="24"/>
          <w:lang w:val="id-ID"/>
        </w:rPr>
      </w:pPr>
    </w:p>
    <w:p w14:paraId="7B4D059B" w14:textId="54DCFFAC" w:rsidR="00D41E8B" w:rsidRPr="00AE33AD" w:rsidRDefault="00D41E8B" w:rsidP="00D41E8B">
      <w:pPr>
        <w:pStyle w:val="ListParagraph"/>
        <w:spacing w:line="480" w:lineRule="auto"/>
        <w:ind w:left="1701" w:firstLine="0"/>
        <w:jc w:val="both"/>
        <w:rPr>
          <w:rFonts w:ascii="Times New Roman" w:hAnsi="Times New Roman" w:cs="Times New Roman"/>
          <w:sz w:val="24"/>
          <w:szCs w:val="24"/>
          <w:lang w:val="id-ID"/>
        </w:rPr>
      </w:pPr>
    </w:p>
    <w:p w14:paraId="1E390B06" w14:textId="77777777" w:rsidR="00ED7B94" w:rsidRDefault="00ED7B94" w:rsidP="00AE33AD">
      <w:pPr>
        <w:pStyle w:val="Heading1"/>
        <w:sectPr w:rsidR="00ED7B94" w:rsidSect="00AE33AD">
          <w:pgSz w:w="11906" w:h="16838" w:code="9"/>
          <w:pgMar w:top="2268" w:right="1701" w:bottom="1701" w:left="2268" w:header="720" w:footer="720" w:gutter="0"/>
          <w:cols w:space="720"/>
          <w:titlePg/>
          <w:docGrid w:linePitch="360"/>
        </w:sectPr>
      </w:pPr>
    </w:p>
    <w:p w14:paraId="0431CC91" w14:textId="77777777" w:rsidR="00B60F4F" w:rsidRPr="003A2EF4" w:rsidRDefault="00B60F4F" w:rsidP="00B60F4F">
      <w:pPr>
        <w:pStyle w:val="Heading1"/>
        <w:spacing w:line="480" w:lineRule="auto"/>
      </w:pPr>
      <w:bookmarkStart w:id="270" w:name="_Toc110928000"/>
      <w:r w:rsidRPr="003A2EF4">
        <w:lastRenderedPageBreak/>
        <w:t>BAB IV</w:t>
      </w:r>
      <w:bookmarkEnd w:id="270"/>
    </w:p>
    <w:p w14:paraId="05817F71" w14:textId="77777777" w:rsidR="00B60F4F" w:rsidRPr="00D32778" w:rsidRDefault="00B60F4F" w:rsidP="00B60F4F">
      <w:pPr>
        <w:pStyle w:val="Heading1"/>
        <w:spacing w:line="480" w:lineRule="auto"/>
      </w:pPr>
      <w:bookmarkStart w:id="271" w:name="_Toc110928001"/>
      <w:r w:rsidRPr="003A2EF4">
        <w:t>HASIL PENELITIAN DAN PEMBAHASAN</w:t>
      </w:r>
      <w:bookmarkEnd w:id="271"/>
    </w:p>
    <w:p w14:paraId="5402BE55" w14:textId="77777777" w:rsidR="00B60F4F" w:rsidRPr="003A2EF4" w:rsidRDefault="00B60F4F" w:rsidP="00B60F4F">
      <w:pPr>
        <w:pStyle w:val="Heading2"/>
        <w:ind w:left="0"/>
      </w:pPr>
      <w:bookmarkStart w:id="272" w:name="_Toc110928002"/>
      <w:r w:rsidRPr="003A2EF4">
        <w:t>4.1 Hasil Penelitian</w:t>
      </w:r>
      <w:bookmarkEnd w:id="272"/>
    </w:p>
    <w:p w14:paraId="084CAA22" w14:textId="77777777" w:rsidR="00B60F4F" w:rsidRPr="003A2EF4" w:rsidRDefault="00B60F4F" w:rsidP="00B60F4F">
      <w:pPr>
        <w:spacing w:line="480" w:lineRule="auto"/>
        <w:ind w:left="0" w:firstLine="36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 xml:space="preserve">Penelitian ini dilakukan pada perusahaan sektor </w:t>
      </w:r>
      <w:r w:rsidRPr="0085612C">
        <w:rPr>
          <w:rFonts w:ascii="Times New Roman" w:hAnsi="Times New Roman" w:cs="Times New Roman"/>
          <w:i/>
          <w:sz w:val="24"/>
          <w:szCs w:val="24"/>
          <w:lang w:val="id-ID"/>
        </w:rPr>
        <w:t>basic material</w:t>
      </w:r>
      <w:r w:rsidRPr="003A2EF4">
        <w:rPr>
          <w:rFonts w:ascii="Times New Roman" w:hAnsi="Times New Roman" w:cs="Times New Roman"/>
          <w:sz w:val="24"/>
          <w:szCs w:val="24"/>
          <w:lang w:val="id-ID"/>
        </w:rPr>
        <w:t xml:space="preserve"> yang terdaftar di Bursa Efek Indonesia (BEI) selama 5 tahun, mulai dari tahun 2017, Tahun 2018, tahun 2019, tahun 2020 dan tahun 2021. Perusahaan pada sektor </w:t>
      </w:r>
      <w:r w:rsidRPr="003A2EF4">
        <w:rPr>
          <w:rFonts w:ascii="Times New Roman" w:hAnsi="Times New Roman" w:cs="Times New Roman"/>
          <w:i/>
          <w:iCs/>
          <w:sz w:val="24"/>
          <w:szCs w:val="24"/>
          <w:lang w:val="id-ID"/>
        </w:rPr>
        <w:t>basic material</w:t>
      </w:r>
      <w:r w:rsidRPr="003A2EF4">
        <w:rPr>
          <w:rFonts w:ascii="Times New Roman" w:hAnsi="Times New Roman" w:cs="Times New Roman"/>
          <w:sz w:val="24"/>
          <w:szCs w:val="24"/>
          <w:lang w:val="id-ID"/>
        </w:rPr>
        <w:t xml:space="preserve"> terdiri dari 46 perusahaan yang akan dipilih untuk dijadikan sampel penelitian.</w:t>
      </w:r>
    </w:p>
    <w:p w14:paraId="0027995F" w14:textId="77777777" w:rsidR="00B60F4F" w:rsidRPr="003A2EF4" w:rsidRDefault="00B60F4F" w:rsidP="00B60F4F">
      <w:pPr>
        <w:pStyle w:val="Heading3"/>
        <w:ind w:left="0" w:firstLine="0"/>
      </w:pPr>
      <w:bookmarkStart w:id="273" w:name="_Toc110928003"/>
      <w:r w:rsidRPr="003A2EF4">
        <w:t>4.1.1 Gambaran Umum Unit Perusahaan</w:t>
      </w:r>
      <w:bookmarkEnd w:id="273"/>
    </w:p>
    <w:p w14:paraId="0A337BC6" w14:textId="77777777" w:rsidR="00B60F4F" w:rsidRDefault="00B60F4F" w:rsidP="00B60F4F">
      <w:pPr>
        <w:spacing w:line="480" w:lineRule="auto"/>
        <w:ind w:left="0" w:firstLine="720"/>
        <w:jc w:val="both"/>
        <w:rPr>
          <w:rFonts w:ascii="Times New Roman" w:hAnsi="Times New Roman" w:cs="Times New Roman"/>
          <w:sz w:val="24"/>
          <w:szCs w:val="24"/>
          <w:lang w:val="id-ID"/>
        </w:rPr>
      </w:pPr>
      <w:bookmarkStart w:id="274" w:name="_Hlk110506584"/>
      <w:r w:rsidRPr="003A2EF4">
        <w:rPr>
          <w:rFonts w:ascii="Times New Roman" w:hAnsi="Times New Roman" w:cs="Times New Roman"/>
          <w:sz w:val="24"/>
          <w:szCs w:val="24"/>
          <w:lang w:val="id-ID"/>
        </w:rPr>
        <w:t xml:space="preserve">Pada penelitian ini, yang menjadi unit analisis adalah perusahaan sektor basic material yang terdaftar di Bursa Efek Indonesia (BEI). </w:t>
      </w:r>
      <w:r>
        <w:rPr>
          <w:rFonts w:ascii="Times New Roman" w:hAnsi="Times New Roman" w:cs="Times New Roman"/>
          <w:sz w:val="24"/>
          <w:szCs w:val="24"/>
        </w:rPr>
        <w:t xml:space="preserve">Merupakan unit analisis dalam penelitian ini dengan jumlah sempel 7 perusahaan dari 46 populasi. </w:t>
      </w:r>
      <w:r w:rsidRPr="003A2EF4">
        <w:rPr>
          <w:rFonts w:ascii="Times New Roman" w:hAnsi="Times New Roman" w:cs="Times New Roman"/>
          <w:sz w:val="24"/>
          <w:szCs w:val="24"/>
          <w:lang w:val="id-ID"/>
        </w:rPr>
        <w:t xml:space="preserve">Penentuan jumlah sampel yang akan diolah dari jumlah populasi dilakukan dengan menggunakan teknik </w:t>
      </w:r>
      <w:r w:rsidRPr="00C67EBA">
        <w:rPr>
          <w:rFonts w:ascii="Times New Roman" w:hAnsi="Times New Roman" w:cs="Times New Roman"/>
          <w:i/>
          <w:iCs/>
          <w:sz w:val="24"/>
          <w:szCs w:val="24"/>
          <w:lang w:val="id-ID"/>
        </w:rPr>
        <w:t>purposive sampling</w:t>
      </w:r>
      <w:r w:rsidRPr="003A2EF4">
        <w:rPr>
          <w:rFonts w:ascii="Times New Roman" w:hAnsi="Times New Roman" w:cs="Times New Roman"/>
          <w:sz w:val="24"/>
          <w:szCs w:val="24"/>
          <w:lang w:val="id-ID"/>
        </w:rPr>
        <w:t xml:space="preserve">. </w:t>
      </w:r>
    </w:p>
    <w:p w14:paraId="74201F7D" w14:textId="77777777" w:rsidR="00B60F4F" w:rsidRPr="003A2EF4" w:rsidRDefault="00B60F4F" w:rsidP="00B60F4F">
      <w:pPr>
        <w:pStyle w:val="Heading2"/>
        <w:ind w:left="0"/>
      </w:pPr>
      <w:bookmarkStart w:id="275" w:name="_Toc110928004"/>
      <w:bookmarkEnd w:id="274"/>
      <w:r w:rsidRPr="003A2EF4">
        <w:t>4.1.2</w:t>
      </w:r>
      <w:r w:rsidRPr="003A2EF4">
        <w:tab/>
        <w:t>Analisis Statistik Deskriptif</w:t>
      </w:r>
      <w:bookmarkEnd w:id="275"/>
    </w:p>
    <w:p w14:paraId="0F64EE59" w14:textId="77777777" w:rsidR="00B60F4F" w:rsidRPr="003A2EF4" w:rsidRDefault="00B60F4F" w:rsidP="00B60F4F">
      <w:pPr>
        <w:spacing w:line="480" w:lineRule="auto"/>
        <w:ind w:left="0" w:firstLine="720"/>
        <w:jc w:val="both"/>
        <w:rPr>
          <w:rFonts w:ascii="Times New Roman" w:hAnsi="Times New Roman" w:cs="Times New Roman"/>
          <w:sz w:val="24"/>
          <w:szCs w:val="24"/>
        </w:rPr>
      </w:pPr>
      <w:bookmarkStart w:id="276" w:name="_Hlk110506618"/>
      <w:r w:rsidRPr="009E6D66">
        <w:rPr>
          <w:rFonts w:ascii="Times New Roman" w:hAnsi="Times New Roman" w:cs="Times New Roman"/>
          <w:sz w:val="24"/>
          <w:szCs w:val="24"/>
        </w:rPr>
        <w:t>A</w:t>
      </w:r>
      <w:r>
        <w:rPr>
          <w:rFonts w:ascii="Times New Roman" w:hAnsi="Times New Roman" w:cs="Times New Roman"/>
          <w:sz w:val="24"/>
          <w:szCs w:val="24"/>
        </w:rPr>
        <w:t xml:space="preserve">nalisis statistic digunakan untuk mengetahui atau mendeskripsikan sesuatu data yang dapat dilihat dari nilai maksimum, nilai minimum, nilai rata-rata (mean), dan nilai standar deviasi. Penelitian ini mengunakan dua variable independen yaitu </w:t>
      </w:r>
      <w:r w:rsidRPr="00BC7322">
        <w:rPr>
          <w:rFonts w:ascii="Times New Roman" w:hAnsi="Times New Roman" w:cs="Times New Roman"/>
          <w:i/>
          <w:iCs/>
          <w:sz w:val="24"/>
          <w:szCs w:val="24"/>
        </w:rPr>
        <w:t>Corporate Social Responsibility</w:t>
      </w:r>
      <w:r>
        <w:rPr>
          <w:rFonts w:ascii="Times New Roman" w:hAnsi="Times New Roman" w:cs="Times New Roman"/>
          <w:sz w:val="24"/>
          <w:szCs w:val="24"/>
        </w:rPr>
        <w:t xml:space="preserve"> dan Ukuran Perusahaan, serta mengunakan satu variable dependen yaitu penghindaran pajak. Berdasarkan hasil pengolahan data mengunakan STATA 14.2 diperoleh sebagai berikut:</w:t>
      </w:r>
    </w:p>
    <w:p w14:paraId="2E187EE9" w14:textId="52B774C4" w:rsidR="00B60F4F" w:rsidRPr="0097284A" w:rsidRDefault="0097284A" w:rsidP="0097284A">
      <w:pPr>
        <w:pStyle w:val="Caption"/>
        <w:jc w:val="center"/>
        <w:rPr>
          <w:rFonts w:ascii="Times New Roman" w:hAnsi="Times New Roman" w:cs="Times New Roman"/>
          <w:b/>
          <w:bCs/>
          <w:i w:val="0"/>
          <w:iCs w:val="0"/>
          <w:color w:val="auto"/>
          <w:sz w:val="24"/>
          <w:szCs w:val="24"/>
          <w:lang w:val="id-ID"/>
        </w:rPr>
      </w:pPr>
      <w:bookmarkStart w:id="277" w:name="_Toc110900948"/>
      <w:bookmarkStart w:id="278" w:name="_Toc110901091"/>
      <w:bookmarkStart w:id="279" w:name="_Hlk110506634"/>
      <w:bookmarkEnd w:id="276"/>
      <w:r w:rsidRPr="0097284A">
        <w:rPr>
          <w:rFonts w:ascii="Times New Roman" w:hAnsi="Times New Roman" w:cs="Times New Roman"/>
          <w:b/>
          <w:i w:val="0"/>
          <w:color w:val="auto"/>
          <w:sz w:val="24"/>
          <w:szCs w:val="24"/>
        </w:rPr>
        <w:lastRenderedPageBreak/>
        <w:t xml:space="preserve">Tabel 4. </w:t>
      </w:r>
      <w:r w:rsidRPr="0097284A">
        <w:rPr>
          <w:rFonts w:ascii="Times New Roman" w:hAnsi="Times New Roman" w:cs="Times New Roman"/>
          <w:b/>
          <w:i w:val="0"/>
          <w:color w:val="auto"/>
          <w:sz w:val="24"/>
          <w:szCs w:val="24"/>
        </w:rPr>
        <w:fldChar w:fldCharType="begin"/>
      </w:r>
      <w:r w:rsidRPr="0097284A">
        <w:rPr>
          <w:rFonts w:ascii="Times New Roman" w:hAnsi="Times New Roman" w:cs="Times New Roman"/>
          <w:b/>
          <w:i w:val="0"/>
          <w:color w:val="auto"/>
          <w:sz w:val="24"/>
          <w:szCs w:val="24"/>
        </w:rPr>
        <w:instrText xml:space="preserve"> SEQ Tabel_4. \* ARABIC </w:instrText>
      </w:r>
      <w:r w:rsidRPr="0097284A">
        <w:rPr>
          <w:rFonts w:ascii="Times New Roman" w:hAnsi="Times New Roman" w:cs="Times New Roman"/>
          <w:b/>
          <w:i w:val="0"/>
          <w:color w:val="auto"/>
          <w:sz w:val="24"/>
          <w:szCs w:val="24"/>
        </w:rPr>
        <w:fldChar w:fldCharType="separate"/>
      </w:r>
      <w:r w:rsidR="00B72223">
        <w:rPr>
          <w:rFonts w:ascii="Times New Roman" w:hAnsi="Times New Roman" w:cs="Times New Roman"/>
          <w:b/>
          <w:i w:val="0"/>
          <w:noProof/>
          <w:color w:val="auto"/>
          <w:sz w:val="24"/>
          <w:szCs w:val="24"/>
        </w:rPr>
        <w:t>1</w:t>
      </w:r>
      <w:r w:rsidRPr="0097284A">
        <w:rPr>
          <w:rFonts w:ascii="Times New Roman" w:hAnsi="Times New Roman" w:cs="Times New Roman"/>
          <w:b/>
          <w:i w:val="0"/>
          <w:color w:val="auto"/>
          <w:sz w:val="24"/>
          <w:szCs w:val="24"/>
        </w:rPr>
        <w:fldChar w:fldCharType="end"/>
      </w:r>
      <w:r>
        <w:rPr>
          <w:rFonts w:ascii="Times New Roman" w:hAnsi="Times New Roman" w:cs="Times New Roman"/>
          <w:b/>
          <w:i w:val="0"/>
          <w:color w:val="auto"/>
          <w:sz w:val="24"/>
          <w:szCs w:val="24"/>
          <w:lang w:val="id-ID"/>
        </w:rPr>
        <w:t xml:space="preserve"> </w:t>
      </w:r>
      <w:r w:rsidR="00B60F4F" w:rsidRPr="0097284A">
        <w:rPr>
          <w:rFonts w:ascii="Times New Roman" w:hAnsi="Times New Roman" w:cs="Times New Roman"/>
          <w:b/>
          <w:bCs/>
          <w:i w:val="0"/>
          <w:iCs w:val="0"/>
          <w:color w:val="auto"/>
          <w:sz w:val="24"/>
          <w:szCs w:val="24"/>
          <w:lang w:val="id-ID"/>
        </w:rPr>
        <w:t xml:space="preserve">Daftar Sampel Perusahaan Sektor </w:t>
      </w:r>
      <w:r w:rsidR="00B60F4F" w:rsidRPr="0085612C">
        <w:rPr>
          <w:rFonts w:ascii="Times New Roman" w:hAnsi="Times New Roman" w:cs="Times New Roman"/>
          <w:b/>
          <w:bCs/>
          <w:color w:val="auto"/>
          <w:sz w:val="24"/>
          <w:szCs w:val="24"/>
          <w:lang w:val="id-ID"/>
        </w:rPr>
        <w:t>Basic Material</w:t>
      </w:r>
      <w:r w:rsidRPr="0097284A">
        <w:rPr>
          <w:rFonts w:ascii="Times New Roman" w:hAnsi="Times New Roman" w:cs="Times New Roman"/>
          <w:b/>
          <w:bCs/>
          <w:i w:val="0"/>
          <w:iCs w:val="0"/>
          <w:color w:val="auto"/>
          <w:sz w:val="24"/>
          <w:szCs w:val="24"/>
          <w:lang w:val="id-ID"/>
        </w:rPr>
        <w:t xml:space="preserve"> yang</w:t>
      </w:r>
      <w:r>
        <w:rPr>
          <w:rFonts w:ascii="Times New Roman" w:hAnsi="Times New Roman" w:cs="Times New Roman"/>
          <w:b/>
          <w:bCs/>
          <w:i w:val="0"/>
          <w:iCs w:val="0"/>
          <w:color w:val="auto"/>
          <w:sz w:val="24"/>
          <w:szCs w:val="24"/>
          <w:lang w:val="id-ID"/>
        </w:rPr>
        <w:t xml:space="preserve"> </w:t>
      </w:r>
      <w:r w:rsidR="00B60F4F" w:rsidRPr="0097284A">
        <w:rPr>
          <w:rFonts w:ascii="Times New Roman" w:hAnsi="Times New Roman" w:cs="Times New Roman"/>
          <w:b/>
          <w:bCs/>
          <w:i w:val="0"/>
          <w:iCs w:val="0"/>
          <w:color w:val="auto"/>
          <w:sz w:val="24"/>
          <w:szCs w:val="24"/>
          <w:lang w:val="id-ID"/>
        </w:rPr>
        <w:t>Terdaftar di Bursa Efek Indonesia Periode 2018-2021</w:t>
      </w:r>
      <w:bookmarkEnd w:id="277"/>
      <w:bookmarkEnd w:id="278"/>
    </w:p>
    <w:tbl>
      <w:tblPr>
        <w:tblStyle w:val="TableGrid"/>
        <w:tblW w:w="0" w:type="auto"/>
        <w:tblInd w:w="720" w:type="dxa"/>
        <w:tblLook w:val="04A0" w:firstRow="1" w:lastRow="0" w:firstColumn="1" w:lastColumn="0" w:noHBand="0" w:noVBand="1"/>
      </w:tblPr>
      <w:tblGrid>
        <w:gridCol w:w="570"/>
        <w:gridCol w:w="1120"/>
        <w:gridCol w:w="3255"/>
        <w:gridCol w:w="1134"/>
        <w:gridCol w:w="1128"/>
      </w:tblGrid>
      <w:tr w:rsidR="00B60F4F" w:rsidRPr="003A2EF4" w14:paraId="2CEE01D0" w14:textId="77777777" w:rsidTr="00044E5C">
        <w:tc>
          <w:tcPr>
            <w:tcW w:w="570" w:type="dxa"/>
          </w:tcPr>
          <w:p w14:paraId="7CC97B6B" w14:textId="77777777" w:rsidR="00B60F4F" w:rsidRPr="003A2EF4" w:rsidRDefault="00B60F4F" w:rsidP="00044E5C">
            <w:pPr>
              <w:ind w:left="0" w:firstLine="0"/>
              <w:jc w:val="center"/>
              <w:rPr>
                <w:rFonts w:ascii="Times New Roman" w:hAnsi="Times New Roman" w:cs="Times New Roman"/>
                <w:b/>
                <w:bCs/>
                <w:sz w:val="24"/>
                <w:szCs w:val="24"/>
                <w:lang w:val="id-ID"/>
              </w:rPr>
            </w:pPr>
            <w:r w:rsidRPr="003A2EF4">
              <w:rPr>
                <w:rFonts w:ascii="Times New Roman" w:hAnsi="Times New Roman" w:cs="Times New Roman"/>
                <w:b/>
                <w:bCs/>
                <w:sz w:val="24"/>
                <w:szCs w:val="24"/>
                <w:lang w:val="id-ID"/>
              </w:rPr>
              <w:t>No.</w:t>
            </w:r>
          </w:p>
        </w:tc>
        <w:tc>
          <w:tcPr>
            <w:tcW w:w="1120" w:type="dxa"/>
          </w:tcPr>
          <w:p w14:paraId="5890C2B6" w14:textId="77777777" w:rsidR="00B60F4F" w:rsidRPr="003A2EF4" w:rsidRDefault="00B60F4F" w:rsidP="00044E5C">
            <w:pPr>
              <w:ind w:left="0" w:firstLine="0"/>
              <w:jc w:val="center"/>
              <w:rPr>
                <w:rFonts w:ascii="Times New Roman" w:hAnsi="Times New Roman" w:cs="Times New Roman"/>
                <w:b/>
                <w:bCs/>
                <w:sz w:val="24"/>
                <w:szCs w:val="24"/>
                <w:lang w:val="id-ID"/>
              </w:rPr>
            </w:pPr>
            <w:r w:rsidRPr="003A2EF4">
              <w:rPr>
                <w:rFonts w:ascii="Times New Roman" w:hAnsi="Times New Roman" w:cs="Times New Roman"/>
                <w:b/>
                <w:bCs/>
                <w:sz w:val="24"/>
                <w:szCs w:val="24"/>
                <w:lang w:val="id-ID"/>
              </w:rPr>
              <w:t>Kode Saham</w:t>
            </w:r>
          </w:p>
        </w:tc>
        <w:tc>
          <w:tcPr>
            <w:tcW w:w="3255" w:type="dxa"/>
          </w:tcPr>
          <w:p w14:paraId="448AB049" w14:textId="77777777" w:rsidR="00B60F4F" w:rsidRPr="003A2EF4" w:rsidRDefault="00B60F4F" w:rsidP="00044E5C">
            <w:pPr>
              <w:ind w:left="0" w:firstLine="0"/>
              <w:jc w:val="center"/>
              <w:rPr>
                <w:rFonts w:ascii="Times New Roman" w:hAnsi="Times New Roman" w:cs="Times New Roman"/>
                <w:b/>
                <w:bCs/>
                <w:sz w:val="24"/>
                <w:szCs w:val="24"/>
                <w:lang w:val="id-ID"/>
              </w:rPr>
            </w:pPr>
            <w:r w:rsidRPr="003A2EF4">
              <w:rPr>
                <w:rFonts w:ascii="Times New Roman" w:hAnsi="Times New Roman" w:cs="Times New Roman"/>
                <w:b/>
                <w:bCs/>
                <w:sz w:val="24"/>
                <w:szCs w:val="24"/>
                <w:lang w:val="id-ID"/>
              </w:rPr>
              <w:t>Nama Perusahaan</w:t>
            </w:r>
          </w:p>
        </w:tc>
        <w:tc>
          <w:tcPr>
            <w:tcW w:w="1134" w:type="dxa"/>
          </w:tcPr>
          <w:p w14:paraId="1799B724" w14:textId="77777777" w:rsidR="00B60F4F" w:rsidRPr="00BC7322" w:rsidRDefault="00B60F4F" w:rsidP="00044E5C">
            <w:pPr>
              <w:ind w:left="0" w:firstLine="0"/>
              <w:jc w:val="center"/>
              <w:rPr>
                <w:rFonts w:ascii="Times New Roman" w:hAnsi="Times New Roman" w:cs="Times New Roman"/>
                <w:b/>
                <w:bCs/>
                <w:sz w:val="24"/>
                <w:szCs w:val="24"/>
              </w:rPr>
            </w:pPr>
            <w:r>
              <w:rPr>
                <w:rFonts w:ascii="Times New Roman" w:hAnsi="Times New Roman" w:cs="Times New Roman"/>
                <w:b/>
                <w:bCs/>
                <w:sz w:val="24"/>
                <w:szCs w:val="24"/>
              </w:rPr>
              <w:t>CSR</w:t>
            </w:r>
          </w:p>
        </w:tc>
        <w:tc>
          <w:tcPr>
            <w:tcW w:w="1128" w:type="dxa"/>
          </w:tcPr>
          <w:p w14:paraId="7F1392A7" w14:textId="77777777" w:rsidR="00B60F4F" w:rsidRPr="00BC7322" w:rsidRDefault="00B60F4F" w:rsidP="00044E5C">
            <w:pPr>
              <w:ind w:left="0" w:firstLine="0"/>
              <w:jc w:val="center"/>
              <w:rPr>
                <w:rFonts w:ascii="Times New Roman" w:hAnsi="Times New Roman" w:cs="Times New Roman"/>
                <w:b/>
                <w:bCs/>
                <w:sz w:val="24"/>
                <w:szCs w:val="24"/>
              </w:rPr>
            </w:pPr>
            <w:r>
              <w:rPr>
                <w:rFonts w:ascii="Times New Roman" w:hAnsi="Times New Roman" w:cs="Times New Roman"/>
                <w:b/>
                <w:bCs/>
                <w:sz w:val="24"/>
                <w:szCs w:val="24"/>
              </w:rPr>
              <w:t>SIZE</w:t>
            </w:r>
          </w:p>
        </w:tc>
      </w:tr>
      <w:tr w:rsidR="00B60F4F" w:rsidRPr="003A2EF4" w14:paraId="622484CA" w14:textId="77777777" w:rsidTr="00044E5C">
        <w:tc>
          <w:tcPr>
            <w:tcW w:w="570" w:type="dxa"/>
          </w:tcPr>
          <w:p w14:paraId="41C846D4" w14:textId="77777777" w:rsidR="00B60F4F" w:rsidRPr="003A2EF4" w:rsidRDefault="00B60F4F" w:rsidP="00044E5C">
            <w:pPr>
              <w:ind w:left="0" w:firstLine="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1.</w:t>
            </w:r>
          </w:p>
        </w:tc>
        <w:tc>
          <w:tcPr>
            <w:tcW w:w="1120" w:type="dxa"/>
          </w:tcPr>
          <w:p w14:paraId="3B520AAF" w14:textId="77777777" w:rsidR="00B60F4F" w:rsidRPr="003A2EF4" w:rsidRDefault="00B60F4F" w:rsidP="00044E5C">
            <w:pPr>
              <w:ind w:left="0" w:firstLine="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ANTM</w:t>
            </w:r>
          </w:p>
        </w:tc>
        <w:tc>
          <w:tcPr>
            <w:tcW w:w="3255" w:type="dxa"/>
          </w:tcPr>
          <w:p w14:paraId="5570A2FB" w14:textId="77777777" w:rsidR="00B60F4F" w:rsidRPr="003A2EF4" w:rsidRDefault="00B60F4F" w:rsidP="00044E5C">
            <w:pPr>
              <w:ind w:left="0" w:firstLine="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PT. Aneka Tambang Tbk.</w:t>
            </w:r>
          </w:p>
        </w:tc>
        <w:tc>
          <w:tcPr>
            <w:tcW w:w="1134" w:type="dxa"/>
          </w:tcPr>
          <w:p w14:paraId="5D2954FE" w14:textId="77777777" w:rsidR="00B60F4F" w:rsidRPr="00C67EBA" w:rsidRDefault="00B60F4F" w:rsidP="00044E5C">
            <w:pPr>
              <w:ind w:left="0" w:firstLine="0"/>
              <w:jc w:val="center"/>
              <w:rPr>
                <w:color w:val="000000"/>
                <w:sz w:val="24"/>
                <w:szCs w:val="24"/>
              </w:rPr>
            </w:pPr>
            <w:r w:rsidRPr="00C67EBA">
              <w:rPr>
                <w:color w:val="000000"/>
                <w:sz w:val="24"/>
                <w:szCs w:val="24"/>
              </w:rPr>
              <w:t>0.45714</w:t>
            </w:r>
          </w:p>
        </w:tc>
        <w:tc>
          <w:tcPr>
            <w:tcW w:w="1128" w:type="dxa"/>
          </w:tcPr>
          <w:p w14:paraId="15AE7E00" w14:textId="77777777" w:rsidR="00B60F4F" w:rsidRPr="00C67EBA" w:rsidRDefault="00B60F4F" w:rsidP="00044E5C">
            <w:pPr>
              <w:ind w:left="0" w:firstLine="0"/>
              <w:jc w:val="center"/>
              <w:rPr>
                <w:color w:val="000000"/>
                <w:sz w:val="24"/>
                <w:szCs w:val="24"/>
              </w:rPr>
            </w:pPr>
            <w:r w:rsidRPr="00C67EBA">
              <w:rPr>
                <w:color w:val="000000"/>
                <w:sz w:val="24"/>
                <w:szCs w:val="24"/>
              </w:rPr>
              <w:t>1.4245</w:t>
            </w:r>
          </w:p>
        </w:tc>
      </w:tr>
      <w:tr w:rsidR="00B60F4F" w:rsidRPr="003A2EF4" w14:paraId="35A9C9CE" w14:textId="77777777" w:rsidTr="00044E5C">
        <w:tc>
          <w:tcPr>
            <w:tcW w:w="570" w:type="dxa"/>
          </w:tcPr>
          <w:p w14:paraId="2E071B77" w14:textId="77777777" w:rsidR="00B60F4F" w:rsidRPr="003A2EF4" w:rsidRDefault="00B60F4F" w:rsidP="00044E5C">
            <w:pPr>
              <w:ind w:left="0" w:firstLine="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2.</w:t>
            </w:r>
          </w:p>
        </w:tc>
        <w:tc>
          <w:tcPr>
            <w:tcW w:w="1120" w:type="dxa"/>
          </w:tcPr>
          <w:p w14:paraId="61B57527" w14:textId="77777777" w:rsidR="00B60F4F" w:rsidRPr="003A2EF4" w:rsidRDefault="00B60F4F" w:rsidP="00044E5C">
            <w:pPr>
              <w:ind w:left="0" w:firstLine="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INTP</w:t>
            </w:r>
          </w:p>
        </w:tc>
        <w:tc>
          <w:tcPr>
            <w:tcW w:w="3255" w:type="dxa"/>
          </w:tcPr>
          <w:p w14:paraId="095C399B" w14:textId="77777777" w:rsidR="00B60F4F" w:rsidRPr="003A2EF4" w:rsidRDefault="00B60F4F" w:rsidP="00044E5C">
            <w:pPr>
              <w:ind w:left="0" w:firstLine="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PT. Indocement Tunggal Prakarsa Tbk.</w:t>
            </w:r>
          </w:p>
        </w:tc>
        <w:tc>
          <w:tcPr>
            <w:tcW w:w="1134" w:type="dxa"/>
          </w:tcPr>
          <w:p w14:paraId="321A9A05" w14:textId="77777777" w:rsidR="00B60F4F" w:rsidRPr="00C67EBA" w:rsidRDefault="00B60F4F" w:rsidP="00044E5C">
            <w:pPr>
              <w:ind w:left="0" w:firstLine="0"/>
              <w:jc w:val="center"/>
              <w:rPr>
                <w:color w:val="000000"/>
                <w:sz w:val="24"/>
                <w:szCs w:val="24"/>
              </w:rPr>
            </w:pPr>
            <w:r w:rsidRPr="00C67EBA">
              <w:rPr>
                <w:color w:val="000000"/>
                <w:sz w:val="24"/>
                <w:szCs w:val="24"/>
              </w:rPr>
              <w:t>0.26156</w:t>
            </w:r>
          </w:p>
          <w:p w14:paraId="419379D3" w14:textId="77777777" w:rsidR="00B60F4F" w:rsidRPr="00C67EBA" w:rsidRDefault="00B60F4F" w:rsidP="00044E5C">
            <w:pPr>
              <w:ind w:left="0" w:firstLine="0"/>
              <w:jc w:val="center"/>
              <w:rPr>
                <w:rFonts w:ascii="Times New Roman" w:hAnsi="Times New Roman" w:cs="Times New Roman"/>
                <w:sz w:val="24"/>
                <w:szCs w:val="24"/>
                <w:lang w:val="id-ID"/>
              </w:rPr>
            </w:pPr>
          </w:p>
        </w:tc>
        <w:tc>
          <w:tcPr>
            <w:tcW w:w="1128" w:type="dxa"/>
          </w:tcPr>
          <w:p w14:paraId="51B55C7B" w14:textId="77777777" w:rsidR="00B60F4F" w:rsidRPr="00C67EBA" w:rsidRDefault="00B60F4F" w:rsidP="00044E5C">
            <w:pPr>
              <w:ind w:left="0" w:firstLine="0"/>
              <w:jc w:val="center"/>
              <w:rPr>
                <w:color w:val="000000"/>
                <w:sz w:val="24"/>
                <w:szCs w:val="24"/>
              </w:rPr>
            </w:pPr>
            <w:r w:rsidRPr="00C67EBA">
              <w:rPr>
                <w:color w:val="000000"/>
                <w:sz w:val="24"/>
                <w:szCs w:val="24"/>
              </w:rPr>
              <w:t>1.4225</w:t>
            </w:r>
          </w:p>
        </w:tc>
      </w:tr>
      <w:tr w:rsidR="00B60F4F" w:rsidRPr="003A2EF4" w14:paraId="3E481F10" w14:textId="77777777" w:rsidTr="00044E5C">
        <w:tc>
          <w:tcPr>
            <w:tcW w:w="570" w:type="dxa"/>
          </w:tcPr>
          <w:p w14:paraId="4DAFA59F" w14:textId="77777777" w:rsidR="00B60F4F" w:rsidRPr="003A2EF4" w:rsidRDefault="00B60F4F" w:rsidP="00044E5C">
            <w:pPr>
              <w:ind w:left="0" w:firstLine="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3.</w:t>
            </w:r>
          </w:p>
        </w:tc>
        <w:tc>
          <w:tcPr>
            <w:tcW w:w="1120" w:type="dxa"/>
          </w:tcPr>
          <w:p w14:paraId="6671B108" w14:textId="77777777" w:rsidR="00B60F4F" w:rsidRPr="003A2EF4" w:rsidRDefault="00B60F4F" w:rsidP="00044E5C">
            <w:pPr>
              <w:ind w:left="0" w:firstLine="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SMCB</w:t>
            </w:r>
          </w:p>
        </w:tc>
        <w:tc>
          <w:tcPr>
            <w:tcW w:w="3255" w:type="dxa"/>
          </w:tcPr>
          <w:p w14:paraId="32A16BCE" w14:textId="77777777" w:rsidR="00B60F4F" w:rsidRPr="003A2EF4" w:rsidRDefault="00B60F4F" w:rsidP="00044E5C">
            <w:pPr>
              <w:ind w:left="0" w:firstLine="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PT. Solusi Bangun Indonesia Tbk.</w:t>
            </w:r>
          </w:p>
        </w:tc>
        <w:tc>
          <w:tcPr>
            <w:tcW w:w="1134" w:type="dxa"/>
          </w:tcPr>
          <w:p w14:paraId="75B186E3" w14:textId="77777777" w:rsidR="00B60F4F" w:rsidRPr="00C67EBA" w:rsidRDefault="00B60F4F" w:rsidP="00044E5C">
            <w:pPr>
              <w:ind w:left="0" w:firstLine="0"/>
              <w:jc w:val="center"/>
              <w:rPr>
                <w:color w:val="000000"/>
                <w:sz w:val="24"/>
                <w:szCs w:val="24"/>
              </w:rPr>
            </w:pPr>
            <w:r w:rsidRPr="00C67EBA">
              <w:rPr>
                <w:color w:val="000000"/>
                <w:sz w:val="24"/>
                <w:szCs w:val="24"/>
              </w:rPr>
              <w:t>0.40440</w:t>
            </w:r>
          </w:p>
          <w:p w14:paraId="3690B67D" w14:textId="77777777" w:rsidR="00B60F4F" w:rsidRPr="00C67EBA" w:rsidRDefault="00B60F4F" w:rsidP="00044E5C">
            <w:pPr>
              <w:ind w:left="0" w:firstLine="0"/>
              <w:jc w:val="center"/>
              <w:rPr>
                <w:rFonts w:ascii="Times New Roman" w:hAnsi="Times New Roman" w:cs="Times New Roman"/>
                <w:sz w:val="24"/>
                <w:szCs w:val="24"/>
                <w:lang w:val="id-ID"/>
              </w:rPr>
            </w:pPr>
          </w:p>
        </w:tc>
        <w:tc>
          <w:tcPr>
            <w:tcW w:w="1128" w:type="dxa"/>
          </w:tcPr>
          <w:p w14:paraId="68B5B558" w14:textId="77777777" w:rsidR="00B60F4F" w:rsidRPr="00C67EBA" w:rsidRDefault="00B60F4F" w:rsidP="00044E5C">
            <w:pPr>
              <w:ind w:left="0" w:firstLine="0"/>
              <w:jc w:val="center"/>
              <w:rPr>
                <w:color w:val="000000"/>
                <w:sz w:val="24"/>
                <w:szCs w:val="24"/>
              </w:rPr>
            </w:pPr>
            <w:r w:rsidRPr="00C67EBA">
              <w:rPr>
                <w:color w:val="000000"/>
                <w:sz w:val="24"/>
                <w:szCs w:val="24"/>
              </w:rPr>
              <w:t>1.4166</w:t>
            </w:r>
          </w:p>
          <w:p w14:paraId="1DFAEC4E" w14:textId="77777777" w:rsidR="00B60F4F" w:rsidRPr="00C67EBA" w:rsidRDefault="00B60F4F" w:rsidP="00044E5C">
            <w:pPr>
              <w:ind w:left="0" w:firstLine="0"/>
              <w:jc w:val="center"/>
              <w:rPr>
                <w:rFonts w:ascii="Times New Roman" w:hAnsi="Times New Roman" w:cs="Times New Roman"/>
                <w:sz w:val="24"/>
                <w:szCs w:val="24"/>
                <w:lang w:val="id-ID"/>
              </w:rPr>
            </w:pPr>
          </w:p>
        </w:tc>
      </w:tr>
      <w:tr w:rsidR="00B60F4F" w:rsidRPr="003A2EF4" w14:paraId="0EF4668A" w14:textId="77777777" w:rsidTr="00044E5C">
        <w:tc>
          <w:tcPr>
            <w:tcW w:w="570" w:type="dxa"/>
          </w:tcPr>
          <w:p w14:paraId="6FDC8186" w14:textId="77777777" w:rsidR="00B60F4F" w:rsidRPr="003A2EF4" w:rsidRDefault="00B60F4F" w:rsidP="00044E5C">
            <w:pPr>
              <w:ind w:left="0" w:firstLine="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4.</w:t>
            </w:r>
          </w:p>
        </w:tc>
        <w:tc>
          <w:tcPr>
            <w:tcW w:w="1120" w:type="dxa"/>
          </w:tcPr>
          <w:p w14:paraId="7961F447" w14:textId="77777777" w:rsidR="00B60F4F" w:rsidRPr="003A2EF4" w:rsidRDefault="00B60F4F" w:rsidP="00044E5C">
            <w:pPr>
              <w:ind w:left="0" w:firstLine="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SMGR</w:t>
            </w:r>
          </w:p>
        </w:tc>
        <w:tc>
          <w:tcPr>
            <w:tcW w:w="3255" w:type="dxa"/>
          </w:tcPr>
          <w:p w14:paraId="3DE538B6" w14:textId="77777777" w:rsidR="00B60F4F" w:rsidRPr="003A2EF4" w:rsidRDefault="00B60F4F" w:rsidP="00044E5C">
            <w:pPr>
              <w:ind w:left="0" w:firstLine="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PT. Semen Indonesia (Persero) Tbk.</w:t>
            </w:r>
          </w:p>
        </w:tc>
        <w:tc>
          <w:tcPr>
            <w:tcW w:w="1134" w:type="dxa"/>
          </w:tcPr>
          <w:p w14:paraId="1DBD6DC5" w14:textId="77777777" w:rsidR="00B60F4F" w:rsidRPr="00C67EBA" w:rsidRDefault="00B60F4F" w:rsidP="00044E5C">
            <w:pPr>
              <w:ind w:left="0" w:firstLine="0"/>
              <w:jc w:val="center"/>
              <w:rPr>
                <w:color w:val="000000"/>
                <w:sz w:val="24"/>
                <w:szCs w:val="24"/>
              </w:rPr>
            </w:pPr>
            <w:r w:rsidRPr="00C67EBA">
              <w:rPr>
                <w:color w:val="000000"/>
                <w:sz w:val="24"/>
                <w:szCs w:val="24"/>
              </w:rPr>
              <w:t>0.40440</w:t>
            </w:r>
          </w:p>
          <w:p w14:paraId="0728D545" w14:textId="77777777" w:rsidR="00B60F4F" w:rsidRPr="00C67EBA" w:rsidRDefault="00B60F4F" w:rsidP="00044E5C">
            <w:pPr>
              <w:ind w:left="0" w:firstLine="0"/>
              <w:jc w:val="center"/>
              <w:rPr>
                <w:rFonts w:ascii="Times New Roman" w:hAnsi="Times New Roman" w:cs="Times New Roman"/>
                <w:sz w:val="24"/>
                <w:szCs w:val="24"/>
                <w:lang w:val="id-ID"/>
              </w:rPr>
            </w:pPr>
          </w:p>
        </w:tc>
        <w:tc>
          <w:tcPr>
            <w:tcW w:w="1128" w:type="dxa"/>
          </w:tcPr>
          <w:p w14:paraId="448A5C1B" w14:textId="77777777" w:rsidR="00B60F4F" w:rsidRPr="00C67EBA" w:rsidRDefault="00B60F4F" w:rsidP="00044E5C">
            <w:pPr>
              <w:ind w:left="0" w:firstLine="0"/>
              <w:jc w:val="center"/>
              <w:rPr>
                <w:color w:val="000000"/>
                <w:sz w:val="24"/>
                <w:szCs w:val="24"/>
              </w:rPr>
            </w:pPr>
            <w:r w:rsidRPr="00C67EBA">
              <w:rPr>
                <w:color w:val="000000"/>
                <w:sz w:val="24"/>
                <w:szCs w:val="24"/>
              </w:rPr>
              <w:t>1.4364</w:t>
            </w:r>
          </w:p>
          <w:p w14:paraId="0AFC5FD0" w14:textId="77777777" w:rsidR="00B60F4F" w:rsidRPr="00C67EBA" w:rsidRDefault="00B60F4F" w:rsidP="00044E5C">
            <w:pPr>
              <w:ind w:left="0" w:firstLine="0"/>
              <w:jc w:val="center"/>
              <w:rPr>
                <w:rFonts w:ascii="Times New Roman" w:hAnsi="Times New Roman" w:cs="Times New Roman"/>
                <w:sz w:val="24"/>
                <w:szCs w:val="24"/>
                <w:lang w:val="id-ID"/>
              </w:rPr>
            </w:pPr>
          </w:p>
        </w:tc>
      </w:tr>
      <w:tr w:rsidR="00B60F4F" w:rsidRPr="003A2EF4" w14:paraId="7167C4A3" w14:textId="77777777" w:rsidTr="00044E5C">
        <w:tc>
          <w:tcPr>
            <w:tcW w:w="570" w:type="dxa"/>
          </w:tcPr>
          <w:p w14:paraId="510E638B" w14:textId="77777777" w:rsidR="00B60F4F" w:rsidRPr="003A2EF4" w:rsidRDefault="00B60F4F" w:rsidP="00044E5C">
            <w:pPr>
              <w:ind w:left="0" w:firstLine="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5.</w:t>
            </w:r>
          </w:p>
        </w:tc>
        <w:tc>
          <w:tcPr>
            <w:tcW w:w="1120" w:type="dxa"/>
          </w:tcPr>
          <w:p w14:paraId="300DBA2B" w14:textId="77777777" w:rsidR="00B60F4F" w:rsidRPr="003A2EF4" w:rsidRDefault="00B60F4F" w:rsidP="00044E5C">
            <w:pPr>
              <w:ind w:left="0" w:firstLine="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TINS</w:t>
            </w:r>
          </w:p>
        </w:tc>
        <w:tc>
          <w:tcPr>
            <w:tcW w:w="3255" w:type="dxa"/>
          </w:tcPr>
          <w:p w14:paraId="19ABC1F7" w14:textId="77777777" w:rsidR="00B60F4F" w:rsidRPr="003A2EF4" w:rsidRDefault="00B60F4F" w:rsidP="00044E5C">
            <w:pPr>
              <w:ind w:left="0" w:firstLine="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PT. Timah Tbk.</w:t>
            </w:r>
          </w:p>
        </w:tc>
        <w:tc>
          <w:tcPr>
            <w:tcW w:w="1134" w:type="dxa"/>
          </w:tcPr>
          <w:p w14:paraId="6D3CD900" w14:textId="77777777" w:rsidR="00B60F4F" w:rsidRPr="00C67EBA" w:rsidRDefault="00B60F4F" w:rsidP="00044E5C">
            <w:pPr>
              <w:ind w:left="0" w:firstLine="0"/>
              <w:jc w:val="center"/>
              <w:rPr>
                <w:color w:val="000000"/>
                <w:sz w:val="24"/>
                <w:szCs w:val="24"/>
              </w:rPr>
            </w:pPr>
            <w:r w:rsidRPr="00C67EBA">
              <w:rPr>
                <w:color w:val="000000"/>
                <w:sz w:val="24"/>
                <w:szCs w:val="24"/>
              </w:rPr>
              <w:t>0.39780</w:t>
            </w:r>
          </w:p>
        </w:tc>
        <w:tc>
          <w:tcPr>
            <w:tcW w:w="1128" w:type="dxa"/>
          </w:tcPr>
          <w:p w14:paraId="525DBEA6" w14:textId="77777777" w:rsidR="00B60F4F" w:rsidRPr="00C67EBA" w:rsidRDefault="00B60F4F" w:rsidP="00044E5C">
            <w:pPr>
              <w:ind w:left="0" w:firstLine="0"/>
              <w:jc w:val="center"/>
              <w:rPr>
                <w:color w:val="000000"/>
                <w:sz w:val="24"/>
                <w:szCs w:val="24"/>
              </w:rPr>
            </w:pPr>
            <w:r w:rsidRPr="00C67EBA">
              <w:rPr>
                <w:color w:val="000000"/>
                <w:sz w:val="24"/>
                <w:szCs w:val="24"/>
              </w:rPr>
              <w:t>1.4107</w:t>
            </w:r>
          </w:p>
        </w:tc>
      </w:tr>
      <w:tr w:rsidR="00B60F4F" w:rsidRPr="003A2EF4" w14:paraId="406D73CF" w14:textId="77777777" w:rsidTr="00044E5C">
        <w:tc>
          <w:tcPr>
            <w:tcW w:w="570" w:type="dxa"/>
          </w:tcPr>
          <w:p w14:paraId="34EF955B" w14:textId="77777777" w:rsidR="00B60F4F" w:rsidRPr="003A2EF4" w:rsidRDefault="00B60F4F" w:rsidP="00044E5C">
            <w:pPr>
              <w:ind w:left="0" w:firstLine="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6.</w:t>
            </w:r>
          </w:p>
        </w:tc>
        <w:tc>
          <w:tcPr>
            <w:tcW w:w="1120" w:type="dxa"/>
          </w:tcPr>
          <w:p w14:paraId="66418C83" w14:textId="77777777" w:rsidR="00B60F4F" w:rsidRPr="003A2EF4" w:rsidRDefault="00B60F4F" w:rsidP="00044E5C">
            <w:pPr>
              <w:ind w:left="0" w:firstLine="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WSBP</w:t>
            </w:r>
          </w:p>
        </w:tc>
        <w:tc>
          <w:tcPr>
            <w:tcW w:w="3255" w:type="dxa"/>
          </w:tcPr>
          <w:p w14:paraId="7BB8703A" w14:textId="77777777" w:rsidR="00B60F4F" w:rsidRPr="003A2EF4" w:rsidRDefault="00B60F4F" w:rsidP="00044E5C">
            <w:pPr>
              <w:ind w:left="0" w:firstLine="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PT. Waskita Beton Precast Tbk</w:t>
            </w:r>
          </w:p>
        </w:tc>
        <w:tc>
          <w:tcPr>
            <w:tcW w:w="1134" w:type="dxa"/>
          </w:tcPr>
          <w:p w14:paraId="6DB65DD3" w14:textId="77777777" w:rsidR="00B60F4F" w:rsidRPr="00C67EBA" w:rsidRDefault="00B60F4F" w:rsidP="00044E5C">
            <w:pPr>
              <w:ind w:left="0" w:firstLine="0"/>
              <w:jc w:val="center"/>
              <w:rPr>
                <w:color w:val="000000"/>
                <w:sz w:val="24"/>
                <w:szCs w:val="24"/>
              </w:rPr>
            </w:pPr>
            <w:r w:rsidRPr="00C67EBA">
              <w:rPr>
                <w:color w:val="000000"/>
                <w:sz w:val="24"/>
                <w:szCs w:val="24"/>
              </w:rPr>
              <w:t>0.41980</w:t>
            </w:r>
          </w:p>
        </w:tc>
        <w:tc>
          <w:tcPr>
            <w:tcW w:w="1128" w:type="dxa"/>
          </w:tcPr>
          <w:p w14:paraId="083A5221" w14:textId="77777777" w:rsidR="00B60F4F" w:rsidRPr="00C67EBA" w:rsidRDefault="00B60F4F" w:rsidP="00044E5C">
            <w:pPr>
              <w:ind w:left="0" w:firstLine="0"/>
              <w:jc w:val="center"/>
              <w:rPr>
                <w:color w:val="000000"/>
                <w:sz w:val="24"/>
                <w:szCs w:val="24"/>
              </w:rPr>
            </w:pPr>
            <w:r w:rsidRPr="00C67EBA">
              <w:rPr>
                <w:color w:val="000000"/>
                <w:sz w:val="24"/>
                <w:szCs w:val="24"/>
              </w:rPr>
              <w:t>1.4085</w:t>
            </w:r>
          </w:p>
        </w:tc>
      </w:tr>
      <w:tr w:rsidR="00B60F4F" w:rsidRPr="003A2EF4" w14:paraId="009A23D4" w14:textId="77777777" w:rsidTr="00044E5C">
        <w:tc>
          <w:tcPr>
            <w:tcW w:w="570" w:type="dxa"/>
          </w:tcPr>
          <w:p w14:paraId="4200B267" w14:textId="77777777" w:rsidR="00B60F4F" w:rsidRPr="003A2EF4" w:rsidRDefault="00B60F4F" w:rsidP="00044E5C">
            <w:pPr>
              <w:ind w:left="0" w:firstLine="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7.</w:t>
            </w:r>
          </w:p>
        </w:tc>
        <w:tc>
          <w:tcPr>
            <w:tcW w:w="1120" w:type="dxa"/>
          </w:tcPr>
          <w:p w14:paraId="2FC8E9F8" w14:textId="77777777" w:rsidR="00B60F4F" w:rsidRPr="003A2EF4" w:rsidRDefault="00B60F4F" w:rsidP="00044E5C">
            <w:pPr>
              <w:ind w:left="0" w:firstLine="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WTON</w:t>
            </w:r>
          </w:p>
        </w:tc>
        <w:tc>
          <w:tcPr>
            <w:tcW w:w="3255" w:type="dxa"/>
          </w:tcPr>
          <w:p w14:paraId="49C48CAF" w14:textId="77777777" w:rsidR="00B60F4F" w:rsidRPr="003A2EF4" w:rsidRDefault="00B60F4F" w:rsidP="00044E5C">
            <w:pPr>
              <w:ind w:left="0" w:firstLine="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PT. Wijaya Karya Beton Tbk.</w:t>
            </w:r>
          </w:p>
        </w:tc>
        <w:tc>
          <w:tcPr>
            <w:tcW w:w="1134" w:type="dxa"/>
          </w:tcPr>
          <w:p w14:paraId="1455FB41" w14:textId="77777777" w:rsidR="00B60F4F" w:rsidRPr="00C67EBA" w:rsidRDefault="00B60F4F" w:rsidP="00044E5C">
            <w:pPr>
              <w:ind w:left="0" w:firstLine="0"/>
              <w:jc w:val="center"/>
              <w:rPr>
                <w:color w:val="000000"/>
                <w:sz w:val="24"/>
                <w:szCs w:val="24"/>
              </w:rPr>
            </w:pPr>
            <w:r w:rsidRPr="00C67EBA">
              <w:rPr>
                <w:color w:val="000000"/>
                <w:sz w:val="24"/>
                <w:szCs w:val="24"/>
              </w:rPr>
              <w:t>0.41758</w:t>
            </w:r>
          </w:p>
        </w:tc>
        <w:tc>
          <w:tcPr>
            <w:tcW w:w="1128" w:type="dxa"/>
          </w:tcPr>
          <w:p w14:paraId="4194B2BF" w14:textId="77777777" w:rsidR="00B60F4F" w:rsidRPr="00C67EBA" w:rsidRDefault="00B60F4F" w:rsidP="00044E5C">
            <w:pPr>
              <w:ind w:left="0" w:firstLine="0"/>
              <w:jc w:val="center"/>
              <w:rPr>
                <w:color w:val="000000"/>
                <w:sz w:val="24"/>
                <w:szCs w:val="24"/>
              </w:rPr>
            </w:pPr>
            <w:r w:rsidRPr="00C67EBA">
              <w:rPr>
                <w:color w:val="000000"/>
                <w:sz w:val="24"/>
                <w:szCs w:val="24"/>
              </w:rPr>
              <w:t>1.4008</w:t>
            </w:r>
          </w:p>
        </w:tc>
      </w:tr>
    </w:tbl>
    <w:p w14:paraId="345D38B5" w14:textId="77777777" w:rsidR="00B60F4F" w:rsidRDefault="00B60F4F" w:rsidP="00B60F4F">
      <w:pPr>
        <w:spacing w:line="480" w:lineRule="auto"/>
        <w:ind w:left="720" w:firstLine="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Sumber: Bursa Efek Indonesia, Data diolah kembali,(2022)</w:t>
      </w:r>
    </w:p>
    <w:p w14:paraId="1FE5C8DC" w14:textId="2CB72B58" w:rsidR="00B60F4F" w:rsidRPr="0097284A" w:rsidRDefault="0097284A" w:rsidP="0097284A">
      <w:pPr>
        <w:pStyle w:val="Caption"/>
        <w:jc w:val="center"/>
        <w:rPr>
          <w:rFonts w:ascii="Times New Roman" w:hAnsi="Times New Roman" w:cs="Times New Roman"/>
          <w:b/>
          <w:bCs/>
          <w:i w:val="0"/>
          <w:color w:val="auto"/>
          <w:sz w:val="24"/>
          <w:szCs w:val="24"/>
        </w:rPr>
      </w:pPr>
      <w:bookmarkStart w:id="280" w:name="_Toc110900949"/>
      <w:bookmarkStart w:id="281" w:name="_Toc110901092"/>
      <w:bookmarkStart w:id="282" w:name="_Hlk110506648"/>
      <w:bookmarkEnd w:id="279"/>
      <w:r w:rsidRPr="0097284A">
        <w:rPr>
          <w:rFonts w:ascii="Times New Roman" w:hAnsi="Times New Roman" w:cs="Times New Roman"/>
          <w:b/>
          <w:i w:val="0"/>
          <w:color w:val="auto"/>
          <w:sz w:val="24"/>
          <w:szCs w:val="24"/>
        </w:rPr>
        <w:t xml:space="preserve">Tabel 4. </w:t>
      </w:r>
      <w:r w:rsidRPr="0097284A">
        <w:rPr>
          <w:rFonts w:ascii="Times New Roman" w:hAnsi="Times New Roman" w:cs="Times New Roman"/>
          <w:b/>
          <w:i w:val="0"/>
          <w:color w:val="auto"/>
          <w:sz w:val="24"/>
          <w:szCs w:val="24"/>
        </w:rPr>
        <w:fldChar w:fldCharType="begin"/>
      </w:r>
      <w:r w:rsidRPr="0097284A">
        <w:rPr>
          <w:rFonts w:ascii="Times New Roman" w:hAnsi="Times New Roman" w:cs="Times New Roman"/>
          <w:b/>
          <w:i w:val="0"/>
          <w:color w:val="auto"/>
          <w:sz w:val="24"/>
          <w:szCs w:val="24"/>
        </w:rPr>
        <w:instrText xml:space="preserve"> SEQ Tabel_4. \* ARABIC </w:instrText>
      </w:r>
      <w:r w:rsidRPr="0097284A">
        <w:rPr>
          <w:rFonts w:ascii="Times New Roman" w:hAnsi="Times New Roman" w:cs="Times New Roman"/>
          <w:b/>
          <w:i w:val="0"/>
          <w:color w:val="auto"/>
          <w:sz w:val="24"/>
          <w:szCs w:val="24"/>
        </w:rPr>
        <w:fldChar w:fldCharType="separate"/>
      </w:r>
      <w:r w:rsidR="00B72223">
        <w:rPr>
          <w:rFonts w:ascii="Times New Roman" w:hAnsi="Times New Roman" w:cs="Times New Roman"/>
          <w:b/>
          <w:i w:val="0"/>
          <w:noProof/>
          <w:color w:val="auto"/>
          <w:sz w:val="24"/>
          <w:szCs w:val="24"/>
        </w:rPr>
        <w:t>2</w:t>
      </w:r>
      <w:r w:rsidRPr="0097284A">
        <w:rPr>
          <w:rFonts w:ascii="Times New Roman" w:hAnsi="Times New Roman" w:cs="Times New Roman"/>
          <w:b/>
          <w:i w:val="0"/>
          <w:color w:val="auto"/>
          <w:sz w:val="24"/>
          <w:szCs w:val="24"/>
        </w:rPr>
        <w:fldChar w:fldCharType="end"/>
      </w:r>
      <w:r w:rsidRPr="0097284A">
        <w:rPr>
          <w:rFonts w:ascii="Times New Roman" w:hAnsi="Times New Roman" w:cs="Times New Roman"/>
          <w:b/>
          <w:i w:val="0"/>
          <w:color w:val="auto"/>
          <w:sz w:val="24"/>
          <w:szCs w:val="24"/>
          <w:lang w:val="id-ID"/>
        </w:rPr>
        <w:t xml:space="preserve"> </w:t>
      </w:r>
      <w:r w:rsidR="00B60F4F" w:rsidRPr="0097284A">
        <w:rPr>
          <w:rFonts w:ascii="Times New Roman" w:hAnsi="Times New Roman" w:cs="Times New Roman"/>
          <w:b/>
          <w:bCs/>
          <w:i w:val="0"/>
          <w:color w:val="auto"/>
          <w:sz w:val="24"/>
          <w:szCs w:val="24"/>
        </w:rPr>
        <w:t>Hasil Statistik Deskriptif Variabel Penelitian</w:t>
      </w:r>
      <w:bookmarkEnd w:id="280"/>
      <w:bookmarkEnd w:id="281"/>
    </w:p>
    <w:tbl>
      <w:tblPr>
        <w:tblStyle w:val="TableGrid"/>
        <w:tblW w:w="7296" w:type="dxa"/>
        <w:tblInd w:w="637" w:type="dxa"/>
        <w:tblLook w:val="04A0" w:firstRow="1" w:lastRow="0" w:firstColumn="1" w:lastColumn="0" w:noHBand="0" w:noVBand="1"/>
      </w:tblPr>
      <w:tblGrid>
        <w:gridCol w:w="1981"/>
        <w:gridCol w:w="1488"/>
        <w:gridCol w:w="2126"/>
        <w:gridCol w:w="1701"/>
      </w:tblGrid>
      <w:tr w:rsidR="00B60F4F" w14:paraId="5166941B" w14:textId="77777777" w:rsidTr="00044E5C">
        <w:tc>
          <w:tcPr>
            <w:tcW w:w="1981" w:type="dxa"/>
          </w:tcPr>
          <w:p w14:paraId="4D575E30" w14:textId="77777777" w:rsidR="00B60F4F" w:rsidRDefault="00B60F4F" w:rsidP="00044E5C">
            <w:pPr>
              <w:ind w:left="0" w:firstLine="0"/>
              <w:rPr>
                <w:rFonts w:ascii="Times New Roman" w:hAnsi="Times New Roman" w:cs="Times New Roman"/>
                <w:b/>
                <w:bCs/>
                <w:sz w:val="24"/>
                <w:szCs w:val="24"/>
              </w:rPr>
            </w:pPr>
          </w:p>
        </w:tc>
        <w:tc>
          <w:tcPr>
            <w:tcW w:w="1488" w:type="dxa"/>
          </w:tcPr>
          <w:p w14:paraId="2BC52F1B" w14:textId="77777777" w:rsidR="00B60F4F" w:rsidRDefault="00B60F4F" w:rsidP="00044E5C">
            <w:pPr>
              <w:ind w:left="0" w:firstLine="0"/>
              <w:jc w:val="center"/>
              <w:rPr>
                <w:rFonts w:ascii="Times New Roman" w:hAnsi="Times New Roman" w:cs="Times New Roman"/>
                <w:b/>
                <w:bCs/>
                <w:sz w:val="24"/>
                <w:szCs w:val="24"/>
              </w:rPr>
            </w:pPr>
            <w:r>
              <w:rPr>
                <w:rFonts w:ascii="Times New Roman" w:hAnsi="Times New Roman" w:cs="Times New Roman"/>
                <w:b/>
                <w:bCs/>
                <w:sz w:val="24"/>
                <w:szCs w:val="24"/>
              </w:rPr>
              <w:t>ETR</w:t>
            </w:r>
          </w:p>
        </w:tc>
        <w:tc>
          <w:tcPr>
            <w:tcW w:w="2126" w:type="dxa"/>
          </w:tcPr>
          <w:p w14:paraId="46ACE637" w14:textId="77777777" w:rsidR="00B60F4F" w:rsidRDefault="00B60F4F" w:rsidP="00044E5C">
            <w:pPr>
              <w:ind w:left="0" w:firstLine="0"/>
              <w:jc w:val="center"/>
              <w:rPr>
                <w:rFonts w:ascii="Times New Roman" w:hAnsi="Times New Roman" w:cs="Times New Roman"/>
                <w:b/>
                <w:bCs/>
                <w:sz w:val="24"/>
                <w:szCs w:val="24"/>
              </w:rPr>
            </w:pPr>
            <w:r>
              <w:rPr>
                <w:rFonts w:ascii="Times New Roman" w:hAnsi="Times New Roman" w:cs="Times New Roman"/>
                <w:b/>
                <w:bCs/>
                <w:sz w:val="24"/>
                <w:szCs w:val="24"/>
              </w:rPr>
              <w:t>CSR</w:t>
            </w:r>
          </w:p>
        </w:tc>
        <w:tc>
          <w:tcPr>
            <w:tcW w:w="1701" w:type="dxa"/>
          </w:tcPr>
          <w:p w14:paraId="7208A9CA" w14:textId="77777777" w:rsidR="00B60F4F" w:rsidRDefault="00B60F4F" w:rsidP="00044E5C">
            <w:pPr>
              <w:ind w:left="0" w:firstLine="0"/>
              <w:jc w:val="center"/>
              <w:rPr>
                <w:rFonts w:ascii="Times New Roman" w:hAnsi="Times New Roman" w:cs="Times New Roman"/>
                <w:b/>
                <w:bCs/>
                <w:sz w:val="24"/>
                <w:szCs w:val="24"/>
              </w:rPr>
            </w:pPr>
            <w:r>
              <w:rPr>
                <w:rFonts w:ascii="Times New Roman" w:hAnsi="Times New Roman" w:cs="Times New Roman"/>
                <w:b/>
                <w:bCs/>
                <w:sz w:val="24"/>
                <w:szCs w:val="24"/>
              </w:rPr>
              <w:t>SIZE</w:t>
            </w:r>
          </w:p>
        </w:tc>
      </w:tr>
      <w:tr w:rsidR="00B60F4F" w14:paraId="556C794F" w14:textId="77777777" w:rsidTr="00044E5C">
        <w:tc>
          <w:tcPr>
            <w:tcW w:w="1981" w:type="dxa"/>
          </w:tcPr>
          <w:p w14:paraId="674CB509" w14:textId="77777777" w:rsidR="00B60F4F" w:rsidRDefault="00B60F4F" w:rsidP="00044E5C">
            <w:pPr>
              <w:ind w:left="0" w:firstLine="0"/>
              <w:rPr>
                <w:rFonts w:ascii="Times New Roman" w:hAnsi="Times New Roman" w:cs="Times New Roman"/>
                <w:b/>
                <w:bCs/>
                <w:sz w:val="24"/>
                <w:szCs w:val="24"/>
              </w:rPr>
            </w:pPr>
            <w:r>
              <w:rPr>
                <w:rFonts w:ascii="Times New Roman" w:hAnsi="Times New Roman" w:cs="Times New Roman"/>
                <w:b/>
                <w:bCs/>
                <w:sz w:val="24"/>
                <w:szCs w:val="24"/>
              </w:rPr>
              <w:t>Mean</w:t>
            </w:r>
          </w:p>
        </w:tc>
        <w:tc>
          <w:tcPr>
            <w:tcW w:w="1488" w:type="dxa"/>
          </w:tcPr>
          <w:p w14:paraId="04CA0353" w14:textId="77777777" w:rsidR="00B60F4F" w:rsidRPr="00F859C3" w:rsidRDefault="00B60F4F" w:rsidP="00044E5C">
            <w:pPr>
              <w:ind w:left="0" w:firstLine="0"/>
              <w:jc w:val="center"/>
              <w:rPr>
                <w:color w:val="000000"/>
              </w:rPr>
            </w:pPr>
            <w:r>
              <w:rPr>
                <w:color w:val="000000"/>
              </w:rPr>
              <w:t>-2.1555</w:t>
            </w:r>
          </w:p>
        </w:tc>
        <w:tc>
          <w:tcPr>
            <w:tcW w:w="2126" w:type="dxa"/>
          </w:tcPr>
          <w:p w14:paraId="54EE2D97" w14:textId="77777777" w:rsidR="00B60F4F" w:rsidRPr="00A870E5" w:rsidRDefault="00B60F4F" w:rsidP="00044E5C">
            <w:pPr>
              <w:ind w:left="0" w:firstLine="0"/>
              <w:jc w:val="center"/>
              <w:rPr>
                <w:rFonts w:ascii="Times New Roman" w:hAnsi="Times New Roman" w:cs="Times New Roman"/>
                <w:color w:val="000000"/>
                <w:sz w:val="24"/>
                <w:szCs w:val="24"/>
              </w:rPr>
            </w:pPr>
            <w:r w:rsidRPr="00A870E5">
              <w:rPr>
                <w:rFonts w:ascii="Times New Roman" w:hAnsi="Times New Roman" w:cs="Times New Roman"/>
                <w:color w:val="000000"/>
                <w:sz w:val="24"/>
                <w:szCs w:val="24"/>
              </w:rPr>
              <w:t>0.39467</w:t>
            </w:r>
          </w:p>
        </w:tc>
        <w:tc>
          <w:tcPr>
            <w:tcW w:w="1701" w:type="dxa"/>
          </w:tcPr>
          <w:p w14:paraId="5057DAAA" w14:textId="77777777" w:rsidR="00B60F4F" w:rsidRPr="00A870E5" w:rsidRDefault="00B60F4F" w:rsidP="00044E5C">
            <w:pPr>
              <w:ind w:left="0" w:firstLine="0"/>
              <w:jc w:val="center"/>
              <w:rPr>
                <w:rFonts w:ascii="Times New Roman" w:hAnsi="Times New Roman" w:cs="Times New Roman"/>
                <w:color w:val="000000"/>
                <w:sz w:val="24"/>
                <w:szCs w:val="24"/>
              </w:rPr>
            </w:pPr>
            <w:r w:rsidRPr="00A870E5">
              <w:rPr>
                <w:rFonts w:ascii="Times New Roman" w:hAnsi="Times New Roman" w:cs="Times New Roman"/>
                <w:color w:val="000000"/>
                <w:sz w:val="24"/>
                <w:szCs w:val="24"/>
              </w:rPr>
              <w:t>1.4171</w:t>
            </w:r>
          </w:p>
        </w:tc>
      </w:tr>
      <w:tr w:rsidR="00B60F4F" w14:paraId="464F8F7D" w14:textId="77777777" w:rsidTr="00044E5C">
        <w:tc>
          <w:tcPr>
            <w:tcW w:w="1981" w:type="dxa"/>
          </w:tcPr>
          <w:p w14:paraId="2B2D2ABA" w14:textId="77777777" w:rsidR="00B60F4F" w:rsidRDefault="00B60F4F" w:rsidP="00044E5C">
            <w:pPr>
              <w:ind w:left="0" w:firstLine="0"/>
              <w:rPr>
                <w:rFonts w:ascii="Times New Roman" w:hAnsi="Times New Roman" w:cs="Times New Roman"/>
                <w:b/>
                <w:bCs/>
                <w:sz w:val="24"/>
                <w:szCs w:val="24"/>
              </w:rPr>
            </w:pPr>
            <w:r>
              <w:rPr>
                <w:rFonts w:ascii="Times New Roman" w:hAnsi="Times New Roman" w:cs="Times New Roman"/>
                <w:b/>
                <w:bCs/>
                <w:sz w:val="24"/>
                <w:szCs w:val="24"/>
              </w:rPr>
              <w:t xml:space="preserve">Maximum </w:t>
            </w:r>
          </w:p>
        </w:tc>
        <w:tc>
          <w:tcPr>
            <w:tcW w:w="1488" w:type="dxa"/>
          </w:tcPr>
          <w:p w14:paraId="7ECCFC74" w14:textId="77777777" w:rsidR="00B60F4F" w:rsidRPr="00F859C3" w:rsidRDefault="00B60F4F" w:rsidP="00044E5C">
            <w:pPr>
              <w:ind w:left="0" w:firstLine="0"/>
              <w:jc w:val="center"/>
              <w:rPr>
                <w:color w:val="000000"/>
              </w:rPr>
            </w:pPr>
            <w:r>
              <w:rPr>
                <w:color w:val="000000"/>
              </w:rPr>
              <w:t>1.3006</w:t>
            </w:r>
          </w:p>
        </w:tc>
        <w:tc>
          <w:tcPr>
            <w:tcW w:w="2126" w:type="dxa"/>
          </w:tcPr>
          <w:p w14:paraId="18FDFB02" w14:textId="77777777" w:rsidR="00B60F4F" w:rsidRPr="00A870E5" w:rsidRDefault="00B60F4F" w:rsidP="00044E5C">
            <w:pPr>
              <w:ind w:left="0" w:firstLine="0"/>
              <w:jc w:val="center"/>
              <w:rPr>
                <w:rFonts w:ascii="Times New Roman" w:hAnsi="Times New Roman" w:cs="Times New Roman"/>
                <w:color w:val="000000"/>
                <w:sz w:val="24"/>
                <w:szCs w:val="24"/>
              </w:rPr>
            </w:pPr>
            <w:r w:rsidRPr="00A870E5">
              <w:rPr>
                <w:rFonts w:ascii="Times New Roman" w:hAnsi="Times New Roman" w:cs="Times New Roman"/>
                <w:color w:val="000000"/>
                <w:sz w:val="24"/>
                <w:szCs w:val="24"/>
              </w:rPr>
              <w:t>0.52750</w:t>
            </w:r>
          </w:p>
        </w:tc>
        <w:tc>
          <w:tcPr>
            <w:tcW w:w="1701" w:type="dxa"/>
          </w:tcPr>
          <w:p w14:paraId="629341C8" w14:textId="77777777" w:rsidR="00B60F4F" w:rsidRPr="00A870E5" w:rsidRDefault="00B60F4F" w:rsidP="00044E5C">
            <w:pPr>
              <w:ind w:left="0" w:firstLine="0"/>
              <w:jc w:val="center"/>
              <w:rPr>
                <w:rFonts w:ascii="Times New Roman" w:hAnsi="Times New Roman" w:cs="Times New Roman"/>
                <w:color w:val="000000"/>
                <w:sz w:val="24"/>
                <w:szCs w:val="24"/>
              </w:rPr>
            </w:pPr>
            <w:r w:rsidRPr="00A870E5">
              <w:rPr>
                <w:rFonts w:ascii="Times New Roman" w:hAnsi="Times New Roman" w:cs="Times New Roman"/>
                <w:color w:val="000000"/>
                <w:sz w:val="24"/>
                <w:szCs w:val="24"/>
              </w:rPr>
              <w:t>2.6167</w:t>
            </w:r>
          </w:p>
        </w:tc>
      </w:tr>
      <w:tr w:rsidR="00B60F4F" w14:paraId="14AB0AA2" w14:textId="77777777" w:rsidTr="00044E5C">
        <w:tc>
          <w:tcPr>
            <w:tcW w:w="1981" w:type="dxa"/>
          </w:tcPr>
          <w:p w14:paraId="75409595" w14:textId="77777777" w:rsidR="00B60F4F" w:rsidRDefault="00B60F4F" w:rsidP="00044E5C">
            <w:pPr>
              <w:ind w:left="0" w:firstLine="0"/>
              <w:rPr>
                <w:rFonts w:ascii="Times New Roman" w:hAnsi="Times New Roman" w:cs="Times New Roman"/>
                <w:b/>
                <w:bCs/>
                <w:sz w:val="24"/>
                <w:szCs w:val="24"/>
              </w:rPr>
            </w:pPr>
            <w:r>
              <w:rPr>
                <w:rFonts w:ascii="Times New Roman" w:hAnsi="Times New Roman" w:cs="Times New Roman"/>
                <w:b/>
                <w:bCs/>
                <w:sz w:val="24"/>
                <w:szCs w:val="24"/>
              </w:rPr>
              <w:t>Minimum</w:t>
            </w:r>
          </w:p>
        </w:tc>
        <w:tc>
          <w:tcPr>
            <w:tcW w:w="1488" w:type="dxa"/>
          </w:tcPr>
          <w:p w14:paraId="49B779E7" w14:textId="77777777" w:rsidR="00B60F4F" w:rsidRPr="00F859C3" w:rsidRDefault="00B60F4F" w:rsidP="00044E5C">
            <w:pPr>
              <w:ind w:left="0" w:firstLine="0"/>
              <w:jc w:val="center"/>
              <w:rPr>
                <w:color w:val="000000"/>
              </w:rPr>
            </w:pPr>
            <w:r>
              <w:rPr>
                <w:color w:val="000000"/>
              </w:rPr>
              <w:t>-8.6311</w:t>
            </w:r>
          </w:p>
        </w:tc>
        <w:tc>
          <w:tcPr>
            <w:tcW w:w="2126" w:type="dxa"/>
          </w:tcPr>
          <w:p w14:paraId="1ECC67AA" w14:textId="77777777" w:rsidR="00B60F4F" w:rsidRPr="00A870E5" w:rsidRDefault="00B60F4F" w:rsidP="00044E5C">
            <w:pPr>
              <w:ind w:left="0" w:firstLine="0"/>
              <w:jc w:val="center"/>
              <w:rPr>
                <w:rFonts w:ascii="Times New Roman" w:hAnsi="Times New Roman" w:cs="Times New Roman"/>
                <w:color w:val="000000"/>
                <w:sz w:val="24"/>
                <w:szCs w:val="24"/>
              </w:rPr>
            </w:pPr>
            <w:r w:rsidRPr="00A870E5">
              <w:rPr>
                <w:rFonts w:ascii="Times New Roman" w:hAnsi="Times New Roman" w:cs="Times New Roman"/>
                <w:color w:val="000000"/>
                <w:sz w:val="24"/>
                <w:szCs w:val="24"/>
              </w:rPr>
              <w:t>0.19780</w:t>
            </w:r>
          </w:p>
        </w:tc>
        <w:tc>
          <w:tcPr>
            <w:tcW w:w="1701" w:type="dxa"/>
          </w:tcPr>
          <w:p w14:paraId="22B1A8F2" w14:textId="77777777" w:rsidR="00B60F4F" w:rsidRPr="00A870E5" w:rsidRDefault="00B60F4F" w:rsidP="00044E5C">
            <w:pPr>
              <w:ind w:left="0" w:firstLine="0"/>
              <w:jc w:val="center"/>
              <w:rPr>
                <w:rFonts w:ascii="Times New Roman" w:hAnsi="Times New Roman" w:cs="Times New Roman"/>
                <w:color w:val="000000"/>
                <w:sz w:val="24"/>
                <w:szCs w:val="24"/>
              </w:rPr>
            </w:pPr>
            <w:r w:rsidRPr="00A870E5">
              <w:rPr>
                <w:rFonts w:ascii="Times New Roman" w:hAnsi="Times New Roman" w:cs="Times New Roman"/>
                <w:color w:val="000000"/>
                <w:sz w:val="24"/>
                <w:szCs w:val="24"/>
              </w:rPr>
              <w:t>1.1085</w:t>
            </w:r>
          </w:p>
        </w:tc>
      </w:tr>
      <w:tr w:rsidR="00B60F4F" w14:paraId="7AD5B4B4" w14:textId="77777777" w:rsidTr="00044E5C">
        <w:tc>
          <w:tcPr>
            <w:tcW w:w="1981" w:type="dxa"/>
          </w:tcPr>
          <w:p w14:paraId="00C39D9B" w14:textId="77777777" w:rsidR="00B60F4F" w:rsidRDefault="00B60F4F" w:rsidP="00044E5C">
            <w:pPr>
              <w:ind w:left="0" w:firstLine="0"/>
              <w:rPr>
                <w:rFonts w:ascii="Times New Roman" w:hAnsi="Times New Roman" w:cs="Times New Roman"/>
                <w:b/>
                <w:bCs/>
                <w:sz w:val="24"/>
                <w:szCs w:val="24"/>
              </w:rPr>
            </w:pPr>
            <w:r>
              <w:rPr>
                <w:rFonts w:ascii="Times New Roman" w:hAnsi="Times New Roman" w:cs="Times New Roman"/>
                <w:b/>
                <w:bCs/>
                <w:sz w:val="24"/>
                <w:szCs w:val="24"/>
              </w:rPr>
              <w:t>Std. Dev</w:t>
            </w:r>
          </w:p>
        </w:tc>
        <w:tc>
          <w:tcPr>
            <w:tcW w:w="1488" w:type="dxa"/>
          </w:tcPr>
          <w:p w14:paraId="6B81F1FD" w14:textId="77777777" w:rsidR="00B60F4F" w:rsidRPr="00F859C3" w:rsidRDefault="00B60F4F" w:rsidP="00044E5C">
            <w:pPr>
              <w:ind w:left="0" w:firstLine="0"/>
              <w:jc w:val="center"/>
              <w:rPr>
                <w:color w:val="000000"/>
              </w:rPr>
            </w:pPr>
            <w:r>
              <w:rPr>
                <w:color w:val="000000"/>
              </w:rPr>
              <w:t>2.18117</w:t>
            </w:r>
          </w:p>
        </w:tc>
        <w:tc>
          <w:tcPr>
            <w:tcW w:w="2126" w:type="dxa"/>
          </w:tcPr>
          <w:p w14:paraId="732D56F7" w14:textId="77777777" w:rsidR="00B60F4F" w:rsidRPr="00A870E5" w:rsidRDefault="00B60F4F" w:rsidP="00044E5C">
            <w:pPr>
              <w:ind w:left="0" w:firstLine="0"/>
              <w:jc w:val="center"/>
              <w:rPr>
                <w:rFonts w:ascii="Times New Roman" w:hAnsi="Times New Roman" w:cs="Times New Roman"/>
                <w:color w:val="000000"/>
                <w:sz w:val="24"/>
                <w:szCs w:val="24"/>
              </w:rPr>
            </w:pPr>
            <w:r w:rsidRPr="00A870E5">
              <w:rPr>
                <w:rFonts w:ascii="Times New Roman" w:hAnsi="Times New Roman" w:cs="Times New Roman"/>
                <w:color w:val="000000"/>
                <w:sz w:val="24"/>
                <w:szCs w:val="24"/>
              </w:rPr>
              <w:t>0.52750</w:t>
            </w:r>
          </w:p>
        </w:tc>
        <w:tc>
          <w:tcPr>
            <w:tcW w:w="1701" w:type="dxa"/>
          </w:tcPr>
          <w:p w14:paraId="2D6E483A" w14:textId="77777777" w:rsidR="00B60F4F" w:rsidRPr="00A870E5" w:rsidRDefault="00B60F4F" w:rsidP="00044E5C">
            <w:pPr>
              <w:ind w:left="0" w:firstLine="0"/>
              <w:jc w:val="center"/>
              <w:rPr>
                <w:rFonts w:ascii="Times New Roman" w:hAnsi="Times New Roman" w:cs="Times New Roman"/>
                <w:color w:val="000000"/>
                <w:sz w:val="24"/>
                <w:szCs w:val="24"/>
              </w:rPr>
            </w:pPr>
            <w:r w:rsidRPr="00A870E5">
              <w:rPr>
                <w:rFonts w:ascii="Times New Roman" w:hAnsi="Times New Roman" w:cs="Times New Roman"/>
                <w:color w:val="000000"/>
                <w:sz w:val="24"/>
                <w:szCs w:val="24"/>
              </w:rPr>
              <w:t>0.5934</w:t>
            </w:r>
          </w:p>
        </w:tc>
      </w:tr>
      <w:tr w:rsidR="00B60F4F" w14:paraId="066BE2A3" w14:textId="77777777" w:rsidTr="00044E5C">
        <w:tc>
          <w:tcPr>
            <w:tcW w:w="1981" w:type="dxa"/>
          </w:tcPr>
          <w:p w14:paraId="73826336" w14:textId="77777777" w:rsidR="00B60F4F" w:rsidRDefault="00B60F4F" w:rsidP="00044E5C">
            <w:pPr>
              <w:ind w:left="0" w:firstLine="0"/>
              <w:rPr>
                <w:rFonts w:ascii="Times New Roman" w:hAnsi="Times New Roman" w:cs="Times New Roman"/>
                <w:b/>
                <w:bCs/>
                <w:sz w:val="24"/>
                <w:szCs w:val="24"/>
              </w:rPr>
            </w:pPr>
            <w:r>
              <w:rPr>
                <w:rFonts w:ascii="Times New Roman" w:hAnsi="Times New Roman" w:cs="Times New Roman"/>
                <w:b/>
                <w:bCs/>
                <w:sz w:val="24"/>
                <w:szCs w:val="24"/>
              </w:rPr>
              <w:t>Observation</w:t>
            </w:r>
          </w:p>
        </w:tc>
        <w:tc>
          <w:tcPr>
            <w:tcW w:w="1488" w:type="dxa"/>
          </w:tcPr>
          <w:p w14:paraId="6C24F857" w14:textId="77777777" w:rsidR="00B60F4F" w:rsidRPr="003755A9" w:rsidRDefault="00B60F4F" w:rsidP="00044E5C">
            <w:pPr>
              <w:ind w:left="0" w:firstLine="0"/>
              <w:jc w:val="center"/>
              <w:rPr>
                <w:rFonts w:ascii="Times New Roman" w:hAnsi="Times New Roman" w:cs="Times New Roman"/>
                <w:sz w:val="24"/>
                <w:szCs w:val="24"/>
              </w:rPr>
            </w:pPr>
            <w:r w:rsidRPr="003755A9">
              <w:rPr>
                <w:rFonts w:ascii="Times New Roman" w:hAnsi="Times New Roman" w:cs="Times New Roman"/>
                <w:sz w:val="24"/>
                <w:szCs w:val="24"/>
              </w:rPr>
              <w:t>35</w:t>
            </w:r>
          </w:p>
        </w:tc>
        <w:tc>
          <w:tcPr>
            <w:tcW w:w="2126" w:type="dxa"/>
          </w:tcPr>
          <w:p w14:paraId="615806D5" w14:textId="77777777" w:rsidR="00B60F4F" w:rsidRPr="00A870E5" w:rsidRDefault="00B60F4F" w:rsidP="00044E5C">
            <w:pPr>
              <w:ind w:left="0" w:firstLine="0"/>
              <w:jc w:val="center"/>
              <w:rPr>
                <w:rFonts w:ascii="Times New Roman" w:hAnsi="Times New Roman" w:cs="Times New Roman"/>
                <w:sz w:val="24"/>
                <w:szCs w:val="24"/>
              </w:rPr>
            </w:pPr>
            <w:r w:rsidRPr="00A870E5">
              <w:rPr>
                <w:rFonts w:ascii="Times New Roman" w:hAnsi="Times New Roman" w:cs="Times New Roman"/>
                <w:sz w:val="24"/>
                <w:szCs w:val="24"/>
              </w:rPr>
              <w:t>35</w:t>
            </w:r>
          </w:p>
        </w:tc>
        <w:tc>
          <w:tcPr>
            <w:tcW w:w="1701" w:type="dxa"/>
          </w:tcPr>
          <w:p w14:paraId="090B0282" w14:textId="77777777" w:rsidR="00B60F4F" w:rsidRPr="00A870E5" w:rsidRDefault="00B60F4F" w:rsidP="00044E5C">
            <w:pPr>
              <w:ind w:left="0" w:firstLine="0"/>
              <w:jc w:val="center"/>
              <w:rPr>
                <w:rFonts w:ascii="Times New Roman" w:hAnsi="Times New Roman" w:cs="Times New Roman"/>
                <w:sz w:val="24"/>
                <w:szCs w:val="24"/>
              </w:rPr>
            </w:pPr>
            <w:r w:rsidRPr="00A870E5">
              <w:rPr>
                <w:rFonts w:ascii="Times New Roman" w:hAnsi="Times New Roman" w:cs="Times New Roman"/>
                <w:sz w:val="24"/>
                <w:szCs w:val="24"/>
              </w:rPr>
              <w:t>35</w:t>
            </w:r>
          </w:p>
        </w:tc>
      </w:tr>
    </w:tbl>
    <w:p w14:paraId="73E23D89" w14:textId="77777777" w:rsidR="00B60F4F" w:rsidRPr="003755A9" w:rsidRDefault="00B60F4F" w:rsidP="00B60F4F">
      <w:pPr>
        <w:spacing w:line="240" w:lineRule="auto"/>
        <w:ind w:left="0" w:firstLine="0"/>
        <w:rPr>
          <w:rFonts w:ascii="Times New Roman" w:hAnsi="Times New Roman" w:cs="Times New Roman"/>
          <w:sz w:val="24"/>
          <w:szCs w:val="24"/>
        </w:rPr>
      </w:pPr>
      <w:r>
        <w:rPr>
          <w:rFonts w:ascii="Times New Roman" w:hAnsi="Times New Roman" w:cs="Times New Roman"/>
          <w:b/>
          <w:bCs/>
          <w:sz w:val="24"/>
          <w:szCs w:val="24"/>
        </w:rPr>
        <w:tab/>
      </w:r>
      <w:r w:rsidRPr="003755A9">
        <w:rPr>
          <w:rFonts w:ascii="Times New Roman" w:hAnsi="Times New Roman" w:cs="Times New Roman"/>
          <w:sz w:val="24"/>
          <w:szCs w:val="24"/>
        </w:rPr>
        <w:t>Sumber: Data Sekunder yang diolah mengunakan STATA 14.2, 2022.</w:t>
      </w:r>
    </w:p>
    <w:p w14:paraId="495FA50F" w14:textId="77777777" w:rsidR="00B60F4F" w:rsidRDefault="00B60F4F" w:rsidP="00B60F4F">
      <w:pPr>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Dari hasil diatas dapat dijelaskan hasil pengujian statistik deskriptif yang menunjukan bahwa data yang digunakan dalam penelitian ini sebanyak 35 sampel, data mengunakan </w:t>
      </w:r>
      <w:r w:rsidRPr="00C67EBA">
        <w:rPr>
          <w:rFonts w:ascii="Times New Roman" w:hAnsi="Times New Roman" w:cs="Times New Roman"/>
          <w:i/>
          <w:iCs/>
          <w:sz w:val="24"/>
          <w:szCs w:val="24"/>
        </w:rPr>
        <w:t>Annual Report</w:t>
      </w:r>
      <w:r>
        <w:rPr>
          <w:rFonts w:ascii="Times New Roman" w:hAnsi="Times New Roman" w:cs="Times New Roman"/>
          <w:sz w:val="24"/>
          <w:szCs w:val="24"/>
        </w:rPr>
        <w:t xml:space="preserve"> dan </w:t>
      </w:r>
      <w:r w:rsidRPr="00C67EBA">
        <w:rPr>
          <w:rFonts w:ascii="Times New Roman" w:hAnsi="Times New Roman" w:cs="Times New Roman"/>
          <w:i/>
          <w:iCs/>
          <w:sz w:val="24"/>
          <w:szCs w:val="24"/>
        </w:rPr>
        <w:t>Sustainable Report</w:t>
      </w:r>
      <w:r>
        <w:rPr>
          <w:rFonts w:ascii="Times New Roman" w:hAnsi="Times New Roman" w:cs="Times New Roman"/>
          <w:sz w:val="24"/>
          <w:szCs w:val="24"/>
        </w:rPr>
        <w:t xml:space="preserve"> pada perusahaan </w:t>
      </w:r>
      <w:r w:rsidRPr="00C67EBA">
        <w:rPr>
          <w:rFonts w:ascii="Times New Roman" w:hAnsi="Times New Roman" w:cs="Times New Roman"/>
          <w:i/>
          <w:iCs/>
          <w:sz w:val="24"/>
          <w:szCs w:val="24"/>
        </w:rPr>
        <w:t>basic material</w:t>
      </w:r>
      <w:r>
        <w:rPr>
          <w:rFonts w:ascii="Times New Roman" w:hAnsi="Times New Roman" w:cs="Times New Roman"/>
          <w:sz w:val="24"/>
          <w:szCs w:val="24"/>
        </w:rPr>
        <w:t xml:space="preserve"> yang terdaftar di Bursa Efek Indonesia (BEI) tahun 2017-2021.</w:t>
      </w:r>
    </w:p>
    <w:p w14:paraId="04236861" w14:textId="77777777" w:rsidR="00B60F4F" w:rsidRPr="003A2EF4" w:rsidRDefault="00B60F4F" w:rsidP="00B60F4F">
      <w:pPr>
        <w:pStyle w:val="Heading3"/>
        <w:ind w:left="0" w:firstLine="0"/>
      </w:pPr>
      <w:bookmarkStart w:id="283" w:name="_Toc110928005"/>
      <w:bookmarkEnd w:id="282"/>
      <w:r w:rsidRPr="003A2EF4">
        <w:t xml:space="preserve">4.1.2.1 Deskripsi Mengenai Variabel </w:t>
      </w:r>
      <w:r w:rsidRPr="00C67EBA">
        <w:rPr>
          <w:i/>
          <w:iCs/>
        </w:rPr>
        <w:t>Corporate Social Responsibility</w:t>
      </w:r>
      <w:bookmarkEnd w:id="283"/>
    </w:p>
    <w:p w14:paraId="5D67F50E" w14:textId="77777777" w:rsidR="00B60F4F" w:rsidRDefault="00B60F4F" w:rsidP="00B60F4F">
      <w:pPr>
        <w:spacing w:line="480" w:lineRule="auto"/>
        <w:ind w:left="0" w:firstLine="720"/>
        <w:jc w:val="both"/>
        <w:rPr>
          <w:rFonts w:ascii="Times New Roman" w:hAnsi="Times New Roman" w:cs="Times New Roman"/>
          <w:sz w:val="24"/>
          <w:szCs w:val="24"/>
          <w:lang w:val="id-ID"/>
        </w:rPr>
      </w:pPr>
      <w:bookmarkStart w:id="284" w:name="_Hlk110506704"/>
      <w:r w:rsidRPr="00C67EBA">
        <w:rPr>
          <w:rFonts w:ascii="Times New Roman" w:hAnsi="Times New Roman" w:cs="Times New Roman"/>
          <w:i/>
          <w:iCs/>
          <w:sz w:val="24"/>
          <w:szCs w:val="24"/>
          <w:lang w:val="id-ID"/>
        </w:rPr>
        <w:t>Corporate Social Responsibility</w:t>
      </w:r>
      <w:r w:rsidRPr="003A2EF4">
        <w:rPr>
          <w:rFonts w:ascii="Times New Roman" w:hAnsi="Times New Roman" w:cs="Times New Roman"/>
          <w:sz w:val="24"/>
          <w:szCs w:val="24"/>
          <w:lang w:val="id-ID"/>
        </w:rPr>
        <w:t xml:space="preserve"> merupakana tanggung jawab sosial perusahaan terhadap lingkungan sekitan yang dilakukan dengan berbagai bentuk kegiatan. Dengan tujuan untuk mendapatkan respon positif dari masyarakat.</w:t>
      </w:r>
      <w:r w:rsidRPr="003A2EF4">
        <w:rPr>
          <w:rFonts w:ascii="Times New Roman" w:hAnsi="Times New Roman" w:cs="Times New Roman"/>
          <w:sz w:val="24"/>
          <w:szCs w:val="24"/>
        </w:rPr>
        <w:t xml:space="preserve"> B</w:t>
      </w:r>
      <w:r w:rsidRPr="003A2EF4">
        <w:rPr>
          <w:rFonts w:ascii="Times New Roman" w:hAnsi="Times New Roman" w:cs="Times New Roman"/>
          <w:sz w:val="24"/>
          <w:szCs w:val="24"/>
          <w:lang w:val="id-ID"/>
        </w:rPr>
        <w:t xml:space="preserve">erikut ini merupakan data mengenai </w:t>
      </w:r>
      <w:r w:rsidRPr="00C67EBA">
        <w:rPr>
          <w:rFonts w:ascii="Times New Roman" w:hAnsi="Times New Roman" w:cs="Times New Roman"/>
          <w:i/>
          <w:iCs/>
          <w:sz w:val="24"/>
          <w:szCs w:val="24"/>
          <w:lang w:val="id-ID"/>
        </w:rPr>
        <w:t>Corporate Social Responsibility</w:t>
      </w:r>
      <w:r w:rsidRPr="003A2EF4">
        <w:rPr>
          <w:rFonts w:ascii="Times New Roman" w:hAnsi="Times New Roman" w:cs="Times New Roman"/>
          <w:sz w:val="24"/>
          <w:szCs w:val="24"/>
          <w:lang w:val="id-ID"/>
        </w:rPr>
        <w:t xml:space="preserve"> pada </w:t>
      </w:r>
      <w:r w:rsidRPr="003A2EF4">
        <w:rPr>
          <w:rFonts w:ascii="Times New Roman" w:hAnsi="Times New Roman" w:cs="Times New Roman"/>
          <w:sz w:val="24"/>
          <w:szCs w:val="24"/>
          <w:lang w:val="id-ID"/>
        </w:rPr>
        <w:lastRenderedPageBreak/>
        <w:t xml:space="preserve">Perusahaan sektor </w:t>
      </w:r>
      <w:r w:rsidRPr="0085612C">
        <w:rPr>
          <w:rFonts w:ascii="Times New Roman" w:hAnsi="Times New Roman" w:cs="Times New Roman"/>
          <w:i/>
          <w:sz w:val="24"/>
          <w:szCs w:val="24"/>
          <w:lang w:val="id-ID"/>
        </w:rPr>
        <w:t>Basic Material</w:t>
      </w:r>
      <w:r w:rsidRPr="003A2EF4">
        <w:rPr>
          <w:rFonts w:ascii="Times New Roman" w:hAnsi="Times New Roman" w:cs="Times New Roman"/>
          <w:sz w:val="24"/>
          <w:szCs w:val="24"/>
          <w:lang w:val="id-ID"/>
        </w:rPr>
        <w:t xml:space="preserve"> yang terdaftar di Bursa Efek Indonesia periode 2017-2021:</w:t>
      </w:r>
    </w:p>
    <w:p w14:paraId="09C0F698" w14:textId="3B34779D" w:rsidR="00B60F4F" w:rsidRPr="0097284A" w:rsidRDefault="0097284A" w:rsidP="0097284A">
      <w:pPr>
        <w:pStyle w:val="Caption"/>
        <w:ind w:left="0" w:firstLine="0"/>
        <w:jc w:val="center"/>
        <w:rPr>
          <w:rFonts w:ascii="Times New Roman" w:hAnsi="Times New Roman" w:cs="Times New Roman"/>
          <w:b/>
          <w:bCs/>
          <w:i w:val="0"/>
          <w:iCs w:val="0"/>
          <w:color w:val="auto"/>
          <w:sz w:val="24"/>
          <w:szCs w:val="24"/>
        </w:rPr>
      </w:pPr>
      <w:bookmarkStart w:id="285" w:name="_Toc110900950"/>
      <w:bookmarkStart w:id="286" w:name="_Toc110901093"/>
      <w:bookmarkStart w:id="287" w:name="_Hlk110506722"/>
      <w:bookmarkEnd w:id="284"/>
      <w:r w:rsidRPr="0097284A">
        <w:rPr>
          <w:rFonts w:ascii="Times New Roman" w:hAnsi="Times New Roman" w:cs="Times New Roman"/>
          <w:b/>
          <w:i w:val="0"/>
          <w:color w:val="auto"/>
          <w:sz w:val="24"/>
          <w:szCs w:val="24"/>
        </w:rPr>
        <w:t xml:space="preserve">Tabel 4. </w:t>
      </w:r>
      <w:r w:rsidRPr="0097284A">
        <w:rPr>
          <w:rFonts w:ascii="Times New Roman" w:hAnsi="Times New Roman" w:cs="Times New Roman"/>
          <w:b/>
          <w:i w:val="0"/>
          <w:color w:val="auto"/>
          <w:sz w:val="24"/>
          <w:szCs w:val="24"/>
        </w:rPr>
        <w:fldChar w:fldCharType="begin"/>
      </w:r>
      <w:r w:rsidRPr="0097284A">
        <w:rPr>
          <w:rFonts w:ascii="Times New Roman" w:hAnsi="Times New Roman" w:cs="Times New Roman"/>
          <w:b/>
          <w:i w:val="0"/>
          <w:color w:val="auto"/>
          <w:sz w:val="24"/>
          <w:szCs w:val="24"/>
        </w:rPr>
        <w:instrText xml:space="preserve"> SEQ Tabel_4. \* ARABIC </w:instrText>
      </w:r>
      <w:r w:rsidRPr="0097284A">
        <w:rPr>
          <w:rFonts w:ascii="Times New Roman" w:hAnsi="Times New Roman" w:cs="Times New Roman"/>
          <w:b/>
          <w:i w:val="0"/>
          <w:color w:val="auto"/>
          <w:sz w:val="24"/>
          <w:szCs w:val="24"/>
        </w:rPr>
        <w:fldChar w:fldCharType="separate"/>
      </w:r>
      <w:r w:rsidR="00B72223">
        <w:rPr>
          <w:rFonts w:ascii="Times New Roman" w:hAnsi="Times New Roman" w:cs="Times New Roman"/>
          <w:b/>
          <w:i w:val="0"/>
          <w:noProof/>
          <w:color w:val="auto"/>
          <w:sz w:val="24"/>
          <w:szCs w:val="24"/>
        </w:rPr>
        <w:t>3</w:t>
      </w:r>
      <w:r w:rsidRPr="0097284A">
        <w:rPr>
          <w:rFonts w:ascii="Times New Roman" w:hAnsi="Times New Roman" w:cs="Times New Roman"/>
          <w:b/>
          <w:i w:val="0"/>
          <w:color w:val="auto"/>
          <w:sz w:val="24"/>
          <w:szCs w:val="24"/>
        </w:rPr>
        <w:fldChar w:fldCharType="end"/>
      </w:r>
      <w:r w:rsidRPr="0097284A">
        <w:rPr>
          <w:rFonts w:ascii="Times New Roman" w:hAnsi="Times New Roman" w:cs="Times New Roman"/>
          <w:b/>
          <w:i w:val="0"/>
          <w:color w:val="auto"/>
          <w:sz w:val="24"/>
          <w:szCs w:val="24"/>
          <w:lang w:val="id-ID"/>
        </w:rPr>
        <w:t xml:space="preserve"> </w:t>
      </w:r>
      <w:r w:rsidR="00B60F4F" w:rsidRPr="0097284A">
        <w:rPr>
          <w:rFonts w:ascii="Times New Roman" w:hAnsi="Times New Roman" w:cs="Times New Roman"/>
          <w:b/>
          <w:bCs/>
          <w:i w:val="0"/>
          <w:color w:val="auto"/>
          <w:sz w:val="24"/>
          <w:szCs w:val="24"/>
        </w:rPr>
        <w:t>Corporate Social Responsibility</w:t>
      </w:r>
      <w:r w:rsidR="00B60F4F" w:rsidRPr="0097284A">
        <w:rPr>
          <w:rFonts w:ascii="Times New Roman" w:hAnsi="Times New Roman" w:cs="Times New Roman"/>
          <w:b/>
          <w:bCs/>
          <w:i w:val="0"/>
          <w:iCs w:val="0"/>
          <w:color w:val="auto"/>
          <w:sz w:val="24"/>
          <w:szCs w:val="24"/>
        </w:rPr>
        <w:t xml:space="preserve"> (CSR) pada perusahaan </w:t>
      </w:r>
      <w:r w:rsidR="00B60F4F" w:rsidRPr="007F17E3">
        <w:rPr>
          <w:rFonts w:ascii="Times New Roman" w:hAnsi="Times New Roman" w:cs="Times New Roman"/>
          <w:b/>
          <w:bCs/>
          <w:color w:val="auto"/>
          <w:sz w:val="24"/>
          <w:szCs w:val="24"/>
        </w:rPr>
        <w:t>basic material</w:t>
      </w:r>
      <w:r w:rsidR="00B60F4F" w:rsidRPr="0097284A">
        <w:rPr>
          <w:rFonts w:ascii="Times New Roman" w:hAnsi="Times New Roman" w:cs="Times New Roman"/>
          <w:b/>
          <w:bCs/>
          <w:i w:val="0"/>
          <w:iCs w:val="0"/>
          <w:color w:val="auto"/>
          <w:sz w:val="24"/>
          <w:szCs w:val="24"/>
        </w:rPr>
        <w:t xml:space="preserve"> yang terdaftar di Bursa Efek Indonesia (BEI) tahun 2017 - 2021</w:t>
      </w:r>
      <w:bookmarkEnd w:id="285"/>
      <w:bookmarkEnd w:id="286"/>
    </w:p>
    <w:tbl>
      <w:tblPr>
        <w:tblW w:w="8409" w:type="dxa"/>
        <w:tblLook w:val="04A0" w:firstRow="1" w:lastRow="0" w:firstColumn="1" w:lastColumn="0" w:noHBand="0" w:noVBand="1"/>
      </w:tblPr>
      <w:tblGrid>
        <w:gridCol w:w="929"/>
        <w:gridCol w:w="1970"/>
        <w:gridCol w:w="1102"/>
        <w:gridCol w:w="1102"/>
        <w:gridCol w:w="1102"/>
        <w:gridCol w:w="1102"/>
        <w:gridCol w:w="1102"/>
      </w:tblGrid>
      <w:tr w:rsidR="00B60F4F" w:rsidRPr="002E6D49" w14:paraId="794D0476" w14:textId="77777777" w:rsidTr="00044E5C">
        <w:trPr>
          <w:trHeight w:val="312"/>
        </w:trPr>
        <w:tc>
          <w:tcPr>
            <w:tcW w:w="929" w:type="dxa"/>
            <w:tcBorders>
              <w:top w:val="single" w:sz="4" w:space="0" w:color="auto"/>
              <w:left w:val="single" w:sz="4" w:space="0" w:color="auto"/>
              <w:bottom w:val="single" w:sz="4" w:space="0" w:color="auto"/>
              <w:right w:val="single" w:sz="4" w:space="0" w:color="auto"/>
            </w:tcBorders>
            <w:shd w:val="clear" w:color="000000" w:fill="A5A5A5"/>
            <w:noWrap/>
            <w:vAlign w:val="center"/>
            <w:hideMark/>
          </w:tcPr>
          <w:p w14:paraId="4AC0CE81"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No</w:t>
            </w:r>
          </w:p>
        </w:tc>
        <w:tc>
          <w:tcPr>
            <w:tcW w:w="1969" w:type="dxa"/>
            <w:tcBorders>
              <w:top w:val="single" w:sz="4" w:space="0" w:color="auto"/>
              <w:left w:val="nil"/>
              <w:bottom w:val="single" w:sz="4" w:space="0" w:color="auto"/>
              <w:right w:val="single" w:sz="4" w:space="0" w:color="auto"/>
            </w:tcBorders>
            <w:shd w:val="clear" w:color="000000" w:fill="A5A5A5"/>
            <w:noWrap/>
            <w:vAlign w:val="center"/>
            <w:hideMark/>
          </w:tcPr>
          <w:p w14:paraId="61BF07EC"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Nama Perusahaan</w:t>
            </w:r>
          </w:p>
        </w:tc>
        <w:tc>
          <w:tcPr>
            <w:tcW w:w="1102" w:type="dxa"/>
            <w:tcBorders>
              <w:top w:val="single" w:sz="4" w:space="0" w:color="auto"/>
              <w:left w:val="nil"/>
              <w:bottom w:val="single" w:sz="4" w:space="0" w:color="auto"/>
              <w:right w:val="single" w:sz="4" w:space="0" w:color="auto"/>
            </w:tcBorders>
            <w:shd w:val="clear" w:color="000000" w:fill="A5A5A5"/>
            <w:noWrap/>
            <w:vAlign w:val="center"/>
            <w:hideMark/>
          </w:tcPr>
          <w:p w14:paraId="789FD980"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2017</w:t>
            </w:r>
          </w:p>
        </w:tc>
        <w:tc>
          <w:tcPr>
            <w:tcW w:w="1102" w:type="dxa"/>
            <w:tcBorders>
              <w:top w:val="single" w:sz="4" w:space="0" w:color="auto"/>
              <w:left w:val="nil"/>
              <w:bottom w:val="single" w:sz="4" w:space="0" w:color="auto"/>
              <w:right w:val="single" w:sz="4" w:space="0" w:color="auto"/>
            </w:tcBorders>
            <w:shd w:val="clear" w:color="000000" w:fill="A5A5A5"/>
            <w:noWrap/>
            <w:vAlign w:val="center"/>
            <w:hideMark/>
          </w:tcPr>
          <w:p w14:paraId="2767EB81"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2018</w:t>
            </w:r>
          </w:p>
        </w:tc>
        <w:tc>
          <w:tcPr>
            <w:tcW w:w="1102" w:type="dxa"/>
            <w:tcBorders>
              <w:top w:val="single" w:sz="4" w:space="0" w:color="auto"/>
              <w:left w:val="nil"/>
              <w:bottom w:val="single" w:sz="4" w:space="0" w:color="auto"/>
              <w:right w:val="single" w:sz="4" w:space="0" w:color="auto"/>
            </w:tcBorders>
            <w:shd w:val="clear" w:color="000000" w:fill="A5A5A5"/>
            <w:noWrap/>
            <w:vAlign w:val="center"/>
            <w:hideMark/>
          </w:tcPr>
          <w:p w14:paraId="58C26BD5"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2019</w:t>
            </w:r>
          </w:p>
        </w:tc>
        <w:tc>
          <w:tcPr>
            <w:tcW w:w="1102" w:type="dxa"/>
            <w:tcBorders>
              <w:top w:val="single" w:sz="4" w:space="0" w:color="auto"/>
              <w:left w:val="nil"/>
              <w:bottom w:val="single" w:sz="4" w:space="0" w:color="auto"/>
              <w:right w:val="single" w:sz="4" w:space="0" w:color="auto"/>
            </w:tcBorders>
            <w:shd w:val="clear" w:color="000000" w:fill="A5A5A5"/>
            <w:noWrap/>
            <w:vAlign w:val="center"/>
            <w:hideMark/>
          </w:tcPr>
          <w:p w14:paraId="35AFBE85"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2020</w:t>
            </w:r>
          </w:p>
        </w:tc>
        <w:tc>
          <w:tcPr>
            <w:tcW w:w="1102" w:type="dxa"/>
            <w:tcBorders>
              <w:top w:val="single" w:sz="4" w:space="0" w:color="auto"/>
              <w:left w:val="nil"/>
              <w:bottom w:val="single" w:sz="4" w:space="0" w:color="auto"/>
              <w:right w:val="single" w:sz="4" w:space="0" w:color="auto"/>
            </w:tcBorders>
            <w:shd w:val="clear" w:color="000000" w:fill="A5A5A5"/>
            <w:noWrap/>
            <w:vAlign w:val="center"/>
            <w:hideMark/>
          </w:tcPr>
          <w:p w14:paraId="322CBCA0"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2021</w:t>
            </w:r>
          </w:p>
        </w:tc>
      </w:tr>
      <w:tr w:rsidR="00B60F4F" w:rsidRPr="002E6D49" w14:paraId="5E4D76FC" w14:textId="77777777" w:rsidTr="00044E5C">
        <w:trPr>
          <w:trHeight w:val="312"/>
        </w:trPr>
        <w:tc>
          <w:tcPr>
            <w:tcW w:w="929" w:type="dxa"/>
            <w:tcBorders>
              <w:top w:val="nil"/>
              <w:left w:val="single" w:sz="4" w:space="0" w:color="auto"/>
              <w:bottom w:val="single" w:sz="4" w:space="0" w:color="auto"/>
              <w:right w:val="single" w:sz="4" w:space="0" w:color="auto"/>
            </w:tcBorders>
            <w:shd w:val="clear" w:color="auto" w:fill="auto"/>
            <w:noWrap/>
            <w:vAlign w:val="center"/>
            <w:hideMark/>
          </w:tcPr>
          <w:p w14:paraId="1AB127DE"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1</w:t>
            </w:r>
          </w:p>
        </w:tc>
        <w:tc>
          <w:tcPr>
            <w:tcW w:w="1969" w:type="dxa"/>
            <w:tcBorders>
              <w:top w:val="nil"/>
              <w:left w:val="nil"/>
              <w:bottom w:val="single" w:sz="4" w:space="0" w:color="auto"/>
              <w:right w:val="single" w:sz="4" w:space="0" w:color="auto"/>
            </w:tcBorders>
            <w:shd w:val="clear" w:color="auto" w:fill="auto"/>
            <w:noWrap/>
            <w:vAlign w:val="center"/>
            <w:hideMark/>
          </w:tcPr>
          <w:p w14:paraId="19533303"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ANTM</w:t>
            </w:r>
          </w:p>
        </w:tc>
        <w:tc>
          <w:tcPr>
            <w:tcW w:w="1102" w:type="dxa"/>
            <w:tcBorders>
              <w:top w:val="nil"/>
              <w:left w:val="nil"/>
              <w:bottom w:val="single" w:sz="4" w:space="0" w:color="auto"/>
              <w:right w:val="single" w:sz="4" w:space="0" w:color="auto"/>
            </w:tcBorders>
            <w:shd w:val="clear" w:color="auto" w:fill="auto"/>
            <w:noWrap/>
            <w:vAlign w:val="center"/>
            <w:hideMark/>
          </w:tcPr>
          <w:p w14:paraId="27D8B8E2"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0.50550</w:t>
            </w:r>
          </w:p>
        </w:tc>
        <w:tc>
          <w:tcPr>
            <w:tcW w:w="1102" w:type="dxa"/>
            <w:tcBorders>
              <w:top w:val="nil"/>
              <w:left w:val="nil"/>
              <w:bottom w:val="single" w:sz="4" w:space="0" w:color="auto"/>
              <w:right w:val="single" w:sz="4" w:space="0" w:color="auto"/>
            </w:tcBorders>
            <w:shd w:val="clear" w:color="auto" w:fill="auto"/>
            <w:noWrap/>
            <w:vAlign w:val="center"/>
            <w:hideMark/>
          </w:tcPr>
          <w:p w14:paraId="403971D2"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0.36260</w:t>
            </w:r>
          </w:p>
        </w:tc>
        <w:tc>
          <w:tcPr>
            <w:tcW w:w="1102" w:type="dxa"/>
            <w:tcBorders>
              <w:top w:val="nil"/>
              <w:left w:val="nil"/>
              <w:bottom w:val="single" w:sz="4" w:space="0" w:color="auto"/>
              <w:right w:val="single" w:sz="4" w:space="0" w:color="auto"/>
            </w:tcBorders>
            <w:shd w:val="clear" w:color="auto" w:fill="auto"/>
            <w:noWrap/>
            <w:vAlign w:val="center"/>
            <w:hideMark/>
          </w:tcPr>
          <w:p w14:paraId="76D05635"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0.42860</w:t>
            </w:r>
          </w:p>
        </w:tc>
        <w:tc>
          <w:tcPr>
            <w:tcW w:w="1102" w:type="dxa"/>
            <w:tcBorders>
              <w:top w:val="nil"/>
              <w:left w:val="nil"/>
              <w:bottom w:val="single" w:sz="4" w:space="0" w:color="auto"/>
              <w:right w:val="single" w:sz="4" w:space="0" w:color="auto"/>
            </w:tcBorders>
            <w:shd w:val="clear" w:color="auto" w:fill="auto"/>
            <w:noWrap/>
            <w:vAlign w:val="center"/>
            <w:hideMark/>
          </w:tcPr>
          <w:p w14:paraId="3188360D"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0.46150</w:t>
            </w:r>
          </w:p>
        </w:tc>
        <w:tc>
          <w:tcPr>
            <w:tcW w:w="1102" w:type="dxa"/>
            <w:tcBorders>
              <w:top w:val="nil"/>
              <w:left w:val="nil"/>
              <w:bottom w:val="single" w:sz="4" w:space="0" w:color="auto"/>
              <w:right w:val="single" w:sz="4" w:space="0" w:color="auto"/>
            </w:tcBorders>
            <w:shd w:val="clear" w:color="auto" w:fill="auto"/>
            <w:noWrap/>
            <w:vAlign w:val="center"/>
            <w:hideMark/>
          </w:tcPr>
          <w:p w14:paraId="518E61DF"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0.52750</w:t>
            </w:r>
          </w:p>
        </w:tc>
      </w:tr>
      <w:tr w:rsidR="00B60F4F" w:rsidRPr="002E6D49" w14:paraId="608535D7" w14:textId="77777777" w:rsidTr="00044E5C">
        <w:trPr>
          <w:trHeight w:val="312"/>
        </w:trPr>
        <w:tc>
          <w:tcPr>
            <w:tcW w:w="929" w:type="dxa"/>
            <w:tcBorders>
              <w:top w:val="nil"/>
              <w:left w:val="single" w:sz="4" w:space="0" w:color="auto"/>
              <w:bottom w:val="single" w:sz="4" w:space="0" w:color="auto"/>
              <w:right w:val="single" w:sz="4" w:space="0" w:color="auto"/>
            </w:tcBorders>
            <w:shd w:val="clear" w:color="auto" w:fill="auto"/>
            <w:noWrap/>
            <w:vAlign w:val="center"/>
            <w:hideMark/>
          </w:tcPr>
          <w:p w14:paraId="5CDA8C9E"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2</w:t>
            </w:r>
          </w:p>
        </w:tc>
        <w:tc>
          <w:tcPr>
            <w:tcW w:w="1969" w:type="dxa"/>
            <w:tcBorders>
              <w:top w:val="nil"/>
              <w:left w:val="nil"/>
              <w:bottom w:val="single" w:sz="4" w:space="0" w:color="auto"/>
              <w:right w:val="single" w:sz="4" w:space="0" w:color="auto"/>
            </w:tcBorders>
            <w:shd w:val="clear" w:color="auto" w:fill="auto"/>
            <w:noWrap/>
            <w:vAlign w:val="center"/>
            <w:hideMark/>
          </w:tcPr>
          <w:p w14:paraId="475178E4"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INTP</w:t>
            </w:r>
          </w:p>
        </w:tc>
        <w:tc>
          <w:tcPr>
            <w:tcW w:w="1102" w:type="dxa"/>
            <w:tcBorders>
              <w:top w:val="nil"/>
              <w:left w:val="nil"/>
              <w:bottom w:val="single" w:sz="4" w:space="0" w:color="auto"/>
              <w:right w:val="single" w:sz="4" w:space="0" w:color="auto"/>
            </w:tcBorders>
            <w:shd w:val="clear" w:color="auto" w:fill="auto"/>
            <w:noWrap/>
            <w:vAlign w:val="center"/>
            <w:hideMark/>
          </w:tcPr>
          <w:p w14:paraId="1B97A776"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0.23080</w:t>
            </w:r>
          </w:p>
        </w:tc>
        <w:tc>
          <w:tcPr>
            <w:tcW w:w="1102" w:type="dxa"/>
            <w:tcBorders>
              <w:top w:val="nil"/>
              <w:left w:val="nil"/>
              <w:bottom w:val="single" w:sz="4" w:space="0" w:color="auto"/>
              <w:right w:val="single" w:sz="4" w:space="0" w:color="auto"/>
            </w:tcBorders>
            <w:shd w:val="clear" w:color="auto" w:fill="auto"/>
            <w:noWrap/>
            <w:vAlign w:val="center"/>
            <w:hideMark/>
          </w:tcPr>
          <w:p w14:paraId="24000B2C"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0.19780</w:t>
            </w:r>
          </w:p>
        </w:tc>
        <w:tc>
          <w:tcPr>
            <w:tcW w:w="1102" w:type="dxa"/>
            <w:tcBorders>
              <w:top w:val="nil"/>
              <w:left w:val="nil"/>
              <w:bottom w:val="single" w:sz="4" w:space="0" w:color="auto"/>
              <w:right w:val="single" w:sz="4" w:space="0" w:color="auto"/>
            </w:tcBorders>
            <w:shd w:val="clear" w:color="auto" w:fill="auto"/>
            <w:noWrap/>
            <w:vAlign w:val="center"/>
            <w:hideMark/>
          </w:tcPr>
          <w:p w14:paraId="30B95E64"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0.21980</w:t>
            </w:r>
          </w:p>
        </w:tc>
        <w:tc>
          <w:tcPr>
            <w:tcW w:w="1102" w:type="dxa"/>
            <w:tcBorders>
              <w:top w:val="nil"/>
              <w:left w:val="nil"/>
              <w:bottom w:val="single" w:sz="4" w:space="0" w:color="auto"/>
              <w:right w:val="single" w:sz="4" w:space="0" w:color="auto"/>
            </w:tcBorders>
            <w:shd w:val="clear" w:color="auto" w:fill="auto"/>
            <w:noWrap/>
            <w:vAlign w:val="center"/>
            <w:hideMark/>
          </w:tcPr>
          <w:p w14:paraId="52670023"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0.23080</w:t>
            </w:r>
          </w:p>
        </w:tc>
        <w:tc>
          <w:tcPr>
            <w:tcW w:w="1102" w:type="dxa"/>
            <w:tcBorders>
              <w:top w:val="nil"/>
              <w:left w:val="nil"/>
              <w:bottom w:val="single" w:sz="4" w:space="0" w:color="auto"/>
              <w:right w:val="single" w:sz="4" w:space="0" w:color="auto"/>
            </w:tcBorders>
            <w:shd w:val="clear" w:color="auto" w:fill="auto"/>
            <w:noWrap/>
            <w:vAlign w:val="center"/>
            <w:hideMark/>
          </w:tcPr>
          <w:p w14:paraId="547D2870"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0.42860</w:t>
            </w:r>
          </w:p>
        </w:tc>
      </w:tr>
      <w:tr w:rsidR="00B60F4F" w:rsidRPr="002E6D49" w14:paraId="7E66F6CC" w14:textId="77777777" w:rsidTr="00044E5C">
        <w:trPr>
          <w:trHeight w:val="312"/>
        </w:trPr>
        <w:tc>
          <w:tcPr>
            <w:tcW w:w="929" w:type="dxa"/>
            <w:tcBorders>
              <w:top w:val="nil"/>
              <w:left w:val="single" w:sz="4" w:space="0" w:color="auto"/>
              <w:bottom w:val="single" w:sz="4" w:space="0" w:color="auto"/>
              <w:right w:val="single" w:sz="4" w:space="0" w:color="auto"/>
            </w:tcBorders>
            <w:shd w:val="clear" w:color="auto" w:fill="auto"/>
            <w:noWrap/>
            <w:vAlign w:val="center"/>
            <w:hideMark/>
          </w:tcPr>
          <w:p w14:paraId="716F5B2F"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3</w:t>
            </w:r>
          </w:p>
        </w:tc>
        <w:tc>
          <w:tcPr>
            <w:tcW w:w="1969" w:type="dxa"/>
            <w:tcBorders>
              <w:top w:val="nil"/>
              <w:left w:val="nil"/>
              <w:bottom w:val="single" w:sz="4" w:space="0" w:color="auto"/>
              <w:right w:val="single" w:sz="4" w:space="0" w:color="auto"/>
            </w:tcBorders>
            <w:shd w:val="clear" w:color="auto" w:fill="auto"/>
            <w:noWrap/>
            <w:vAlign w:val="center"/>
            <w:hideMark/>
          </w:tcPr>
          <w:p w14:paraId="580A115C"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SMCB</w:t>
            </w:r>
          </w:p>
        </w:tc>
        <w:tc>
          <w:tcPr>
            <w:tcW w:w="1102" w:type="dxa"/>
            <w:tcBorders>
              <w:top w:val="nil"/>
              <w:left w:val="nil"/>
              <w:bottom w:val="single" w:sz="4" w:space="0" w:color="auto"/>
              <w:right w:val="single" w:sz="4" w:space="0" w:color="auto"/>
            </w:tcBorders>
            <w:shd w:val="clear" w:color="auto" w:fill="auto"/>
            <w:noWrap/>
            <w:vAlign w:val="center"/>
            <w:hideMark/>
          </w:tcPr>
          <w:p w14:paraId="1548D6DC"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0.40660</w:t>
            </w:r>
          </w:p>
        </w:tc>
        <w:tc>
          <w:tcPr>
            <w:tcW w:w="1102" w:type="dxa"/>
            <w:tcBorders>
              <w:top w:val="nil"/>
              <w:left w:val="nil"/>
              <w:bottom w:val="single" w:sz="4" w:space="0" w:color="auto"/>
              <w:right w:val="single" w:sz="4" w:space="0" w:color="auto"/>
            </w:tcBorders>
            <w:shd w:val="clear" w:color="auto" w:fill="auto"/>
            <w:noWrap/>
            <w:vAlign w:val="center"/>
            <w:hideMark/>
          </w:tcPr>
          <w:p w14:paraId="266760A2"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0.43960</w:t>
            </w:r>
          </w:p>
        </w:tc>
        <w:tc>
          <w:tcPr>
            <w:tcW w:w="1102" w:type="dxa"/>
            <w:tcBorders>
              <w:top w:val="nil"/>
              <w:left w:val="nil"/>
              <w:bottom w:val="single" w:sz="4" w:space="0" w:color="auto"/>
              <w:right w:val="single" w:sz="4" w:space="0" w:color="auto"/>
            </w:tcBorders>
            <w:shd w:val="clear" w:color="auto" w:fill="auto"/>
            <w:noWrap/>
            <w:vAlign w:val="center"/>
            <w:hideMark/>
          </w:tcPr>
          <w:p w14:paraId="66F2EEDB"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0.41760</w:t>
            </w:r>
          </w:p>
        </w:tc>
        <w:tc>
          <w:tcPr>
            <w:tcW w:w="1102" w:type="dxa"/>
            <w:tcBorders>
              <w:top w:val="nil"/>
              <w:left w:val="nil"/>
              <w:bottom w:val="single" w:sz="4" w:space="0" w:color="auto"/>
              <w:right w:val="single" w:sz="4" w:space="0" w:color="auto"/>
            </w:tcBorders>
            <w:shd w:val="clear" w:color="auto" w:fill="auto"/>
            <w:noWrap/>
            <w:vAlign w:val="center"/>
            <w:hideMark/>
          </w:tcPr>
          <w:p w14:paraId="10C236C1"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0.38460</w:t>
            </w:r>
          </w:p>
        </w:tc>
        <w:tc>
          <w:tcPr>
            <w:tcW w:w="1102" w:type="dxa"/>
            <w:tcBorders>
              <w:top w:val="nil"/>
              <w:left w:val="nil"/>
              <w:bottom w:val="single" w:sz="4" w:space="0" w:color="auto"/>
              <w:right w:val="single" w:sz="4" w:space="0" w:color="auto"/>
            </w:tcBorders>
            <w:shd w:val="clear" w:color="auto" w:fill="auto"/>
            <w:noWrap/>
            <w:vAlign w:val="center"/>
            <w:hideMark/>
          </w:tcPr>
          <w:p w14:paraId="05BB52DF"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0.37360</w:t>
            </w:r>
          </w:p>
        </w:tc>
      </w:tr>
      <w:tr w:rsidR="00B60F4F" w:rsidRPr="002E6D49" w14:paraId="5FC5A693" w14:textId="77777777" w:rsidTr="00044E5C">
        <w:trPr>
          <w:trHeight w:val="312"/>
        </w:trPr>
        <w:tc>
          <w:tcPr>
            <w:tcW w:w="929" w:type="dxa"/>
            <w:tcBorders>
              <w:top w:val="nil"/>
              <w:left w:val="single" w:sz="4" w:space="0" w:color="auto"/>
              <w:bottom w:val="single" w:sz="4" w:space="0" w:color="auto"/>
              <w:right w:val="single" w:sz="4" w:space="0" w:color="auto"/>
            </w:tcBorders>
            <w:shd w:val="clear" w:color="auto" w:fill="auto"/>
            <w:noWrap/>
            <w:vAlign w:val="center"/>
            <w:hideMark/>
          </w:tcPr>
          <w:p w14:paraId="4F16DC61"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4</w:t>
            </w:r>
          </w:p>
        </w:tc>
        <w:tc>
          <w:tcPr>
            <w:tcW w:w="1969" w:type="dxa"/>
            <w:tcBorders>
              <w:top w:val="nil"/>
              <w:left w:val="nil"/>
              <w:bottom w:val="single" w:sz="4" w:space="0" w:color="auto"/>
              <w:right w:val="single" w:sz="4" w:space="0" w:color="auto"/>
            </w:tcBorders>
            <w:shd w:val="clear" w:color="auto" w:fill="auto"/>
            <w:noWrap/>
            <w:vAlign w:val="center"/>
            <w:hideMark/>
          </w:tcPr>
          <w:p w14:paraId="3B116136"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SMGR</w:t>
            </w:r>
          </w:p>
        </w:tc>
        <w:tc>
          <w:tcPr>
            <w:tcW w:w="1102" w:type="dxa"/>
            <w:tcBorders>
              <w:top w:val="nil"/>
              <w:left w:val="nil"/>
              <w:bottom w:val="single" w:sz="4" w:space="0" w:color="auto"/>
              <w:right w:val="single" w:sz="4" w:space="0" w:color="auto"/>
            </w:tcBorders>
            <w:shd w:val="clear" w:color="auto" w:fill="auto"/>
            <w:noWrap/>
            <w:vAlign w:val="center"/>
            <w:hideMark/>
          </w:tcPr>
          <w:p w14:paraId="24CB24A5"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0.32970</w:t>
            </w:r>
          </w:p>
        </w:tc>
        <w:tc>
          <w:tcPr>
            <w:tcW w:w="1102" w:type="dxa"/>
            <w:tcBorders>
              <w:top w:val="nil"/>
              <w:left w:val="nil"/>
              <w:bottom w:val="single" w:sz="4" w:space="0" w:color="auto"/>
              <w:right w:val="single" w:sz="4" w:space="0" w:color="auto"/>
            </w:tcBorders>
            <w:shd w:val="clear" w:color="auto" w:fill="auto"/>
            <w:noWrap/>
            <w:vAlign w:val="center"/>
            <w:hideMark/>
          </w:tcPr>
          <w:p w14:paraId="2049811F"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0.45050</w:t>
            </w:r>
          </w:p>
        </w:tc>
        <w:tc>
          <w:tcPr>
            <w:tcW w:w="1102" w:type="dxa"/>
            <w:tcBorders>
              <w:top w:val="nil"/>
              <w:left w:val="nil"/>
              <w:bottom w:val="single" w:sz="4" w:space="0" w:color="auto"/>
              <w:right w:val="single" w:sz="4" w:space="0" w:color="auto"/>
            </w:tcBorders>
            <w:shd w:val="clear" w:color="auto" w:fill="auto"/>
            <w:noWrap/>
            <w:vAlign w:val="center"/>
            <w:hideMark/>
          </w:tcPr>
          <w:p w14:paraId="3EEB3810"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0.38460</w:t>
            </w:r>
          </w:p>
        </w:tc>
        <w:tc>
          <w:tcPr>
            <w:tcW w:w="1102" w:type="dxa"/>
            <w:tcBorders>
              <w:top w:val="nil"/>
              <w:left w:val="nil"/>
              <w:bottom w:val="single" w:sz="4" w:space="0" w:color="auto"/>
              <w:right w:val="single" w:sz="4" w:space="0" w:color="auto"/>
            </w:tcBorders>
            <w:shd w:val="clear" w:color="auto" w:fill="auto"/>
            <w:noWrap/>
            <w:vAlign w:val="center"/>
            <w:hideMark/>
          </w:tcPr>
          <w:p w14:paraId="60D28152"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0.41760</w:t>
            </w:r>
          </w:p>
        </w:tc>
        <w:tc>
          <w:tcPr>
            <w:tcW w:w="1102" w:type="dxa"/>
            <w:tcBorders>
              <w:top w:val="nil"/>
              <w:left w:val="nil"/>
              <w:bottom w:val="single" w:sz="4" w:space="0" w:color="auto"/>
              <w:right w:val="single" w:sz="4" w:space="0" w:color="auto"/>
            </w:tcBorders>
            <w:shd w:val="clear" w:color="auto" w:fill="auto"/>
            <w:noWrap/>
            <w:vAlign w:val="center"/>
            <w:hideMark/>
          </w:tcPr>
          <w:p w14:paraId="06B819E2"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0.43960</w:t>
            </w:r>
          </w:p>
        </w:tc>
      </w:tr>
      <w:tr w:rsidR="00B60F4F" w:rsidRPr="002E6D49" w14:paraId="435C4760" w14:textId="77777777" w:rsidTr="00044E5C">
        <w:trPr>
          <w:trHeight w:val="312"/>
        </w:trPr>
        <w:tc>
          <w:tcPr>
            <w:tcW w:w="929" w:type="dxa"/>
            <w:tcBorders>
              <w:top w:val="nil"/>
              <w:left w:val="single" w:sz="4" w:space="0" w:color="auto"/>
              <w:bottom w:val="single" w:sz="4" w:space="0" w:color="auto"/>
              <w:right w:val="single" w:sz="4" w:space="0" w:color="auto"/>
            </w:tcBorders>
            <w:shd w:val="clear" w:color="auto" w:fill="auto"/>
            <w:noWrap/>
            <w:vAlign w:val="center"/>
            <w:hideMark/>
          </w:tcPr>
          <w:p w14:paraId="3C944D70"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5</w:t>
            </w:r>
          </w:p>
        </w:tc>
        <w:tc>
          <w:tcPr>
            <w:tcW w:w="1969" w:type="dxa"/>
            <w:tcBorders>
              <w:top w:val="nil"/>
              <w:left w:val="nil"/>
              <w:bottom w:val="single" w:sz="4" w:space="0" w:color="auto"/>
              <w:right w:val="single" w:sz="4" w:space="0" w:color="auto"/>
            </w:tcBorders>
            <w:shd w:val="clear" w:color="auto" w:fill="auto"/>
            <w:noWrap/>
            <w:vAlign w:val="center"/>
            <w:hideMark/>
          </w:tcPr>
          <w:p w14:paraId="206B9B14"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TINS</w:t>
            </w:r>
          </w:p>
        </w:tc>
        <w:tc>
          <w:tcPr>
            <w:tcW w:w="1102" w:type="dxa"/>
            <w:tcBorders>
              <w:top w:val="nil"/>
              <w:left w:val="nil"/>
              <w:bottom w:val="single" w:sz="4" w:space="0" w:color="auto"/>
              <w:right w:val="single" w:sz="4" w:space="0" w:color="auto"/>
            </w:tcBorders>
            <w:shd w:val="clear" w:color="auto" w:fill="auto"/>
            <w:noWrap/>
            <w:vAlign w:val="center"/>
            <w:hideMark/>
          </w:tcPr>
          <w:p w14:paraId="5B291C7D"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0.41760</w:t>
            </w:r>
          </w:p>
        </w:tc>
        <w:tc>
          <w:tcPr>
            <w:tcW w:w="1102" w:type="dxa"/>
            <w:tcBorders>
              <w:top w:val="nil"/>
              <w:left w:val="nil"/>
              <w:bottom w:val="single" w:sz="4" w:space="0" w:color="auto"/>
              <w:right w:val="single" w:sz="4" w:space="0" w:color="auto"/>
            </w:tcBorders>
            <w:shd w:val="clear" w:color="auto" w:fill="auto"/>
            <w:noWrap/>
            <w:vAlign w:val="center"/>
            <w:hideMark/>
          </w:tcPr>
          <w:p w14:paraId="5336D986"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0.38460</w:t>
            </w:r>
          </w:p>
        </w:tc>
        <w:tc>
          <w:tcPr>
            <w:tcW w:w="1102" w:type="dxa"/>
            <w:tcBorders>
              <w:top w:val="nil"/>
              <w:left w:val="nil"/>
              <w:bottom w:val="single" w:sz="4" w:space="0" w:color="auto"/>
              <w:right w:val="single" w:sz="4" w:space="0" w:color="auto"/>
            </w:tcBorders>
            <w:shd w:val="clear" w:color="auto" w:fill="auto"/>
            <w:noWrap/>
            <w:vAlign w:val="center"/>
            <w:hideMark/>
          </w:tcPr>
          <w:p w14:paraId="7A43DC04"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0.36260</w:t>
            </w:r>
          </w:p>
        </w:tc>
        <w:tc>
          <w:tcPr>
            <w:tcW w:w="1102" w:type="dxa"/>
            <w:tcBorders>
              <w:top w:val="nil"/>
              <w:left w:val="nil"/>
              <w:bottom w:val="single" w:sz="4" w:space="0" w:color="auto"/>
              <w:right w:val="single" w:sz="4" w:space="0" w:color="auto"/>
            </w:tcBorders>
            <w:shd w:val="clear" w:color="auto" w:fill="auto"/>
            <w:noWrap/>
            <w:vAlign w:val="center"/>
            <w:hideMark/>
          </w:tcPr>
          <w:p w14:paraId="185C8CB4"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0.40660</w:t>
            </w:r>
          </w:p>
        </w:tc>
        <w:tc>
          <w:tcPr>
            <w:tcW w:w="1102" w:type="dxa"/>
            <w:tcBorders>
              <w:top w:val="nil"/>
              <w:left w:val="nil"/>
              <w:bottom w:val="single" w:sz="4" w:space="0" w:color="auto"/>
              <w:right w:val="single" w:sz="4" w:space="0" w:color="auto"/>
            </w:tcBorders>
            <w:shd w:val="clear" w:color="auto" w:fill="auto"/>
            <w:noWrap/>
            <w:vAlign w:val="center"/>
            <w:hideMark/>
          </w:tcPr>
          <w:p w14:paraId="318E839F"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0.41760</w:t>
            </w:r>
          </w:p>
        </w:tc>
      </w:tr>
      <w:tr w:rsidR="00B60F4F" w:rsidRPr="002E6D49" w14:paraId="33D8375E" w14:textId="77777777" w:rsidTr="00044E5C">
        <w:trPr>
          <w:trHeight w:val="312"/>
        </w:trPr>
        <w:tc>
          <w:tcPr>
            <w:tcW w:w="929" w:type="dxa"/>
            <w:tcBorders>
              <w:top w:val="nil"/>
              <w:left w:val="single" w:sz="4" w:space="0" w:color="auto"/>
              <w:bottom w:val="single" w:sz="4" w:space="0" w:color="auto"/>
              <w:right w:val="single" w:sz="4" w:space="0" w:color="auto"/>
            </w:tcBorders>
            <w:shd w:val="clear" w:color="auto" w:fill="auto"/>
            <w:noWrap/>
            <w:vAlign w:val="center"/>
            <w:hideMark/>
          </w:tcPr>
          <w:p w14:paraId="462AF4D5"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6</w:t>
            </w:r>
          </w:p>
        </w:tc>
        <w:tc>
          <w:tcPr>
            <w:tcW w:w="1969" w:type="dxa"/>
            <w:tcBorders>
              <w:top w:val="nil"/>
              <w:left w:val="nil"/>
              <w:bottom w:val="single" w:sz="4" w:space="0" w:color="auto"/>
              <w:right w:val="single" w:sz="4" w:space="0" w:color="auto"/>
            </w:tcBorders>
            <w:shd w:val="clear" w:color="auto" w:fill="auto"/>
            <w:noWrap/>
            <w:vAlign w:val="center"/>
            <w:hideMark/>
          </w:tcPr>
          <w:p w14:paraId="78FF69BD"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WSBP</w:t>
            </w:r>
          </w:p>
        </w:tc>
        <w:tc>
          <w:tcPr>
            <w:tcW w:w="1102" w:type="dxa"/>
            <w:tcBorders>
              <w:top w:val="nil"/>
              <w:left w:val="nil"/>
              <w:bottom w:val="single" w:sz="4" w:space="0" w:color="auto"/>
              <w:right w:val="single" w:sz="4" w:space="0" w:color="auto"/>
            </w:tcBorders>
            <w:shd w:val="clear" w:color="auto" w:fill="auto"/>
            <w:noWrap/>
            <w:vAlign w:val="center"/>
            <w:hideMark/>
          </w:tcPr>
          <w:p w14:paraId="79887A1B"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0.38460</w:t>
            </w:r>
          </w:p>
        </w:tc>
        <w:tc>
          <w:tcPr>
            <w:tcW w:w="1102" w:type="dxa"/>
            <w:tcBorders>
              <w:top w:val="nil"/>
              <w:left w:val="nil"/>
              <w:bottom w:val="single" w:sz="4" w:space="0" w:color="auto"/>
              <w:right w:val="single" w:sz="4" w:space="0" w:color="auto"/>
            </w:tcBorders>
            <w:shd w:val="clear" w:color="auto" w:fill="auto"/>
            <w:noWrap/>
            <w:vAlign w:val="center"/>
            <w:hideMark/>
          </w:tcPr>
          <w:p w14:paraId="03C16728"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0.40660</w:t>
            </w:r>
          </w:p>
        </w:tc>
        <w:tc>
          <w:tcPr>
            <w:tcW w:w="1102" w:type="dxa"/>
            <w:tcBorders>
              <w:top w:val="nil"/>
              <w:left w:val="nil"/>
              <w:bottom w:val="single" w:sz="4" w:space="0" w:color="auto"/>
              <w:right w:val="single" w:sz="4" w:space="0" w:color="auto"/>
            </w:tcBorders>
            <w:shd w:val="clear" w:color="auto" w:fill="auto"/>
            <w:noWrap/>
            <w:vAlign w:val="center"/>
            <w:hideMark/>
          </w:tcPr>
          <w:p w14:paraId="2D9F1B0F"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0.43960</w:t>
            </w:r>
          </w:p>
        </w:tc>
        <w:tc>
          <w:tcPr>
            <w:tcW w:w="1102" w:type="dxa"/>
            <w:tcBorders>
              <w:top w:val="nil"/>
              <w:left w:val="nil"/>
              <w:bottom w:val="single" w:sz="4" w:space="0" w:color="auto"/>
              <w:right w:val="single" w:sz="4" w:space="0" w:color="auto"/>
            </w:tcBorders>
            <w:shd w:val="clear" w:color="auto" w:fill="auto"/>
            <w:noWrap/>
            <w:vAlign w:val="center"/>
            <w:hideMark/>
          </w:tcPr>
          <w:p w14:paraId="4BDDEAC3"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0.43960</w:t>
            </w:r>
          </w:p>
        </w:tc>
        <w:tc>
          <w:tcPr>
            <w:tcW w:w="1102" w:type="dxa"/>
            <w:tcBorders>
              <w:top w:val="nil"/>
              <w:left w:val="nil"/>
              <w:bottom w:val="single" w:sz="4" w:space="0" w:color="auto"/>
              <w:right w:val="single" w:sz="4" w:space="0" w:color="auto"/>
            </w:tcBorders>
            <w:shd w:val="clear" w:color="auto" w:fill="auto"/>
            <w:noWrap/>
            <w:vAlign w:val="center"/>
            <w:hideMark/>
          </w:tcPr>
          <w:p w14:paraId="1B840C4A"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0.42860</w:t>
            </w:r>
          </w:p>
        </w:tc>
      </w:tr>
      <w:tr w:rsidR="00B60F4F" w:rsidRPr="002E6D49" w14:paraId="7DB44863" w14:textId="77777777" w:rsidTr="00044E5C">
        <w:trPr>
          <w:trHeight w:val="312"/>
        </w:trPr>
        <w:tc>
          <w:tcPr>
            <w:tcW w:w="929" w:type="dxa"/>
            <w:tcBorders>
              <w:top w:val="nil"/>
              <w:left w:val="single" w:sz="4" w:space="0" w:color="auto"/>
              <w:bottom w:val="single" w:sz="4" w:space="0" w:color="auto"/>
              <w:right w:val="single" w:sz="4" w:space="0" w:color="auto"/>
            </w:tcBorders>
            <w:shd w:val="clear" w:color="auto" w:fill="auto"/>
            <w:noWrap/>
            <w:vAlign w:val="center"/>
            <w:hideMark/>
          </w:tcPr>
          <w:p w14:paraId="08D0EBBE"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7</w:t>
            </w:r>
          </w:p>
        </w:tc>
        <w:tc>
          <w:tcPr>
            <w:tcW w:w="1969" w:type="dxa"/>
            <w:tcBorders>
              <w:top w:val="nil"/>
              <w:left w:val="nil"/>
              <w:bottom w:val="single" w:sz="4" w:space="0" w:color="auto"/>
              <w:right w:val="single" w:sz="4" w:space="0" w:color="auto"/>
            </w:tcBorders>
            <w:shd w:val="clear" w:color="auto" w:fill="auto"/>
            <w:noWrap/>
            <w:vAlign w:val="center"/>
            <w:hideMark/>
          </w:tcPr>
          <w:p w14:paraId="51F07C4A"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WTON</w:t>
            </w:r>
          </w:p>
        </w:tc>
        <w:tc>
          <w:tcPr>
            <w:tcW w:w="1102" w:type="dxa"/>
            <w:tcBorders>
              <w:top w:val="nil"/>
              <w:left w:val="nil"/>
              <w:bottom w:val="single" w:sz="4" w:space="0" w:color="auto"/>
              <w:right w:val="single" w:sz="4" w:space="0" w:color="auto"/>
            </w:tcBorders>
            <w:shd w:val="clear" w:color="auto" w:fill="auto"/>
            <w:noWrap/>
            <w:vAlign w:val="center"/>
            <w:hideMark/>
          </w:tcPr>
          <w:p w14:paraId="11DCF96E"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0.39560</w:t>
            </w:r>
          </w:p>
        </w:tc>
        <w:tc>
          <w:tcPr>
            <w:tcW w:w="1102" w:type="dxa"/>
            <w:tcBorders>
              <w:top w:val="nil"/>
              <w:left w:val="nil"/>
              <w:bottom w:val="single" w:sz="4" w:space="0" w:color="auto"/>
              <w:right w:val="single" w:sz="4" w:space="0" w:color="auto"/>
            </w:tcBorders>
            <w:shd w:val="clear" w:color="auto" w:fill="auto"/>
            <w:noWrap/>
            <w:vAlign w:val="center"/>
            <w:hideMark/>
          </w:tcPr>
          <w:p w14:paraId="65599C91"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0.40660</w:t>
            </w:r>
          </w:p>
        </w:tc>
        <w:tc>
          <w:tcPr>
            <w:tcW w:w="1102" w:type="dxa"/>
            <w:tcBorders>
              <w:top w:val="nil"/>
              <w:left w:val="nil"/>
              <w:bottom w:val="single" w:sz="4" w:space="0" w:color="auto"/>
              <w:right w:val="single" w:sz="4" w:space="0" w:color="auto"/>
            </w:tcBorders>
            <w:shd w:val="clear" w:color="auto" w:fill="auto"/>
            <w:noWrap/>
            <w:vAlign w:val="center"/>
            <w:hideMark/>
          </w:tcPr>
          <w:p w14:paraId="39D85BF0"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0.38460</w:t>
            </w:r>
          </w:p>
        </w:tc>
        <w:tc>
          <w:tcPr>
            <w:tcW w:w="1102" w:type="dxa"/>
            <w:tcBorders>
              <w:top w:val="nil"/>
              <w:left w:val="nil"/>
              <w:bottom w:val="single" w:sz="4" w:space="0" w:color="auto"/>
              <w:right w:val="single" w:sz="4" w:space="0" w:color="auto"/>
            </w:tcBorders>
            <w:shd w:val="clear" w:color="auto" w:fill="auto"/>
            <w:noWrap/>
            <w:vAlign w:val="center"/>
            <w:hideMark/>
          </w:tcPr>
          <w:p w14:paraId="3C4BEA4B"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0.40660</w:t>
            </w:r>
          </w:p>
        </w:tc>
        <w:tc>
          <w:tcPr>
            <w:tcW w:w="1102" w:type="dxa"/>
            <w:tcBorders>
              <w:top w:val="nil"/>
              <w:left w:val="nil"/>
              <w:bottom w:val="single" w:sz="4" w:space="0" w:color="auto"/>
              <w:right w:val="single" w:sz="4" w:space="0" w:color="auto"/>
            </w:tcBorders>
            <w:shd w:val="clear" w:color="auto" w:fill="auto"/>
            <w:noWrap/>
            <w:vAlign w:val="center"/>
            <w:hideMark/>
          </w:tcPr>
          <w:p w14:paraId="47680C7F"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0.49450</w:t>
            </w:r>
          </w:p>
        </w:tc>
      </w:tr>
      <w:tr w:rsidR="00B60F4F" w:rsidRPr="002E6D49" w14:paraId="329E2D8A" w14:textId="77777777" w:rsidTr="00044E5C">
        <w:trPr>
          <w:trHeight w:val="312"/>
        </w:trPr>
        <w:tc>
          <w:tcPr>
            <w:tcW w:w="28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9FF85"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Mean</w:t>
            </w:r>
          </w:p>
        </w:tc>
        <w:tc>
          <w:tcPr>
            <w:tcW w:w="551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9DC470B"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0.39467</w:t>
            </w:r>
          </w:p>
        </w:tc>
      </w:tr>
      <w:tr w:rsidR="00B60F4F" w:rsidRPr="002E6D49" w14:paraId="2A8F62A6" w14:textId="77777777" w:rsidTr="00044E5C">
        <w:trPr>
          <w:trHeight w:val="312"/>
        </w:trPr>
        <w:tc>
          <w:tcPr>
            <w:tcW w:w="28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5D7FA"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Minimum</w:t>
            </w:r>
          </w:p>
        </w:tc>
        <w:tc>
          <w:tcPr>
            <w:tcW w:w="551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77B91A7"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0.19780</w:t>
            </w:r>
          </w:p>
        </w:tc>
      </w:tr>
      <w:tr w:rsidR="00B60F4F" w:rsidRPr="002E6D49" w14:paraId="2D2B5B29" w14:textId="77777777" w:rsidTr="00044E5C">
        <w:trPr>
          <w:trHeight w:val="312"/>
        </w:trPr>
        <w:tc>
          <w:tcPr>
            <w:tcW w:w="28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84FDF"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Maximum</w:t>
            </w:r>
          </w:p>
        </w:tc>
        <w:tc>
          <w:tcPr>
            <w:tcW w:w="551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4AD087B"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0.52750</w:t>
            </w:r>
          </w:p>
        </w:tc>
      </w:tr>
      <w:tr w:rsidR="00B60F4F" w:rsidRPr="002E6D49" w14:paraId="10FE21BF" w14:textId="77777777" w:rsidTr="00044E5C">
        <w:trPr>
          <w:trHeight w:val="312"/>
        </w:trPr>
        <w:tc>
          <w:tcPr>
            <w:tcW w:w="28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4ECC3"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Standar Deviasi</w:t>
            </w:r>
          </w:p>
        </w:tc>
        <w:tc>
          <w:tcPr>
            <w:tcW w:w="551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C0BEFE0"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0.07517</w:t>
            </w:r>
          </w:p>
        </w:tc>
      </w:tr>
    </w:tbl>
    <w:p w14:paraId="006146CD" w14:textId="77777777" w:rsidR="00B60F4F" w:rsidRDefault="00B60F4F" w:rsidP="00B60F4F">
      <w:pPr>
        <w:spacing w:line="480" w:lineRule="auto"/>
        <w:ind w:left="0" w:firstLine="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Sumber: Output Microsof Excel, 2022</w:t>
      </w:r>
    </w:p>
    <w:p w14:paraId="192A88A6" w14:textId="77777777" w:rsidR="00B60F4F" w:rsidRPr="00591EAC" w:rsidRDefault="00B60F4F" w:rsidP="00B60F4F">
      <w:pPr>
        <w:spacing w:line="480" w:lineRule="auto"/>
        <w:ind w:left="0" w:firstLine="720"/>
        <w:jc w:val="both"/>
        <w:rPr>
          <w:rFonts w:ascii="Times New Roman" w:hAnsi="Times New Roman" w:cs="Times New Roman"/>
          <w:sz w:val="24"/>
          <w:szCs w:val="24"/>
        </w:rPr>
      </w:pPr>
      <w:bookmarkStart w:id="288" w:name="_Hlk110506746"/>
      <w:bookmarkEnd w:id="287"/>
      <w:r>
        <w:rPr>
          <w:rFonts w:ascii="Times New Roman" w:hAnsi="Times New Roman" w:cs="Times New Roman"/>
          <w:sz w:val="24"/>
          <w:szCs w:val="24"/>
        </w:rPr>
        <w:t xml:space="preserve">Berikut merupakan yabel statistic deskriptif yang diperoleh untuk variable </w:t>
      </w:r>
      <w:r w:rsidRPr="00591EAC">
        <w:rPr>
          <w:rFonts w:ascii="Times New Roman" w:hAnsi="Times New Roman" w:cs="Times New Roman"/>
          <w:i/>
          <w:iCs/>
          <w:sz w:val="24"/>
          <w:szCs w:val="24"/>
        </w:rPr>
        <w:t xml:space="preserve">Corporate Social Responsibility </w:t>
      </w:r>
      <w:r>
        <w:rPr>
          <w:rFonts w:ascii="Times New Roman" w:hAnsi="Times New Roman" w:cs="Times New Roman"/>
          <w:sz w:val="24"/>
          <w:szCs w:val="24"/>
        </w:rPr>
        <w:t>(CSR):</w:t>
      </w:r>
    </w:p>
    <w:p w14:paraId="2C7B78D0" w14:textId="60499E6C" w:rsidR="00B60F4F" w:rsidRPr="0097284A" w:rsidRDefault="0097284A" w:rsidP="0097284A">
      <w:pPr>
        <w:pStyle w:val="Caption"/>
        <w:rPr>
          <w:rFonts w:ascii="Times New Roman" w:hAnsi="Times New Roman" w:cs="Times New Roman"/>
          <w:b/>
          <w:bCs/>
          <w:i w:val="0"/>
          <w:color w:val="auto"/>
          <w:sz w:val="24"/>
          <w:szCs w:val="24"/>
        </w:rPr>
      </w:pPr>
      <w:bookmarkStart w:id="289" w:name="_Toc110900951"/>
      <w:bookmarkStart w:id="290" w:name="_Toc110901094"/>
      <w:r w:rsidRPr="0097284A">
        <w:rPr>
          <w:rFonts w:ascii="Times New Roman" w:hAnsi="Times New Roman" w:cs="Times New Roman"/>
          <w:b/>
          <w:i w:val="0"/>
          <w:color w:val="auto"/>
          <w:sz w:val="24"/>
          <w:szCs w:val="24"/>
        </w:rPr>
        <w:t xml:space="preserve">Tabel 4. </w:t>
      </w:r>
      <w:r w:rsidRPr="0097284A">
        <w:rPr>
          <w:rFonts w:ascii="Times New Roman" w:hAnsi="Times New Roman" w:cs="Times New Roman"/>
          <w:b/>
          <w:i w:val="0"/>
          <w:color w:val="auto"/>
          <w:sz w:val="24"/>
          <w:szCs w:val="24"/>
        </w:rPr>
        <w:fldChar w:fldCharType="begin"/>
      </w:r>
      <w:r w:rsidRPr="0097284A">
        <w:rPr>
          <w:rFonts w:ascii="Times New Roman" w:hAnsi="Times New Roman" w:cs="Times New Roman"/>
          <w:b/>
          <w:i w:val="0"/>
          <w:color w:val="auto"/>
          <w:sz w:val="24"/>
          <w:szCs w:val="24"/>
        </w:rPr>
        <w:instrText xml:space="preserve"> SEQ Tabel_4. \* ARABIC </w:instrText>
      </w:r>
      <w:r w:rsidRPr="0097284A">
        <w:rPr>
          <w:rFonts w:ascii="Times New Roman" w:hAnsi="Times New Roman" w:cs="Times New Roman"/>
          <w:b/>
          <w:i w:val="0"/>
          <w:color w:val="auto"/>
          <w:sz w:val="24"/>
          <w:szCs w:val="24"/>
        </w:rPr>
        <w:fldChar w:fldCharType="separate"/>
      </w:r>
      <w:r w:rsidR="00B72223">
        <w:rPr>
          <w:rFonts w:ascii="Times New Roman" w:hAnsi="Times New Roman" w:cs="Times New Roman"/>
          <w:b/>
          <w:i w:val="0"/>
          <w:noProof/>
          <w:color w:val="auto"/>
          <w:sz w:val="24"/>
          <w:szCs w:val="24"/>
        </w:rPr>
        <w:t>4</w:t>
      </w:r>
      <w:r w:rsidRPr="0097284A">
        <w:rPr>
          <w:rFonts w:ascii="Times New Roman" w:hAnsi="Times New Roman" w:cs="Times New Roman"/>
          <w:b/>
          <w:i w:val="0"/>
          <w:color w:val="auto"/>
          <w:sz w:val="24"/>
          <w:szCs w:val="24"/>
        </w:rPr>
        <w:fldChar w:fldCharType="end"/>
      </w:r>
      <w:r w:rsidRPr="0097284A">
        <w:rPr>
          <w:rFonts w:ascii="Times New Roman" w:hAnsi="Times New Roman" w:cs="Times New Roman"/>
          <w:b/>
          <w:i w:val="0"/>
          <w:color w:val="auto"/>
          <w:sz w:val="24"/>
          <w:szCs w:val="24"/>
          <w:lang w:val="id-ID"/>
        </w:rPr>
        <w:t xml:space="preserve"> </w:t>
      </w:r>
      <w:r w:rsidR="00B60F4F" w:rsidRPr="007F17E3">
        <w:rPr>
          <w:rFonts w:ascii="Times New Roman" w:hAnsi="Times New Roman" w:cs="Times New Roman"/>
          <w:b/>
          <w:bCs/>
          <w:iCs w:val="0"/>
          <w:color w:val="auto"/>
          <w:sz w:val="24"/>
          <w:szCs w:val="24"/>
        </w:rPr>
        <w:t>Corporate Social Responsibility</w:t>
      </w:r>
      <w:r w:rsidR="00B60F4F" w:rsidRPr="007F17E3">
        <w:rPr>
          <w:rFonts w:ascii="Times New Roman" w:hAnsi="Times New Roman" w:cs="Times New Roman"/>
          <w:b/>
          <w:bCs/>
          <w:color w:val="auto"/>
          <w:sz w:val="24"/>
          <w:szCs w:val="24"/>
        </w:rPr>
        <w:t xml:space="preserve"> (CSR) </w:t>
      </w:r>
      <w:r w:rsidR="00B60F4F" w:rsidRPr="007F17E3">
        <w:rPr>
          <w:rFonts w:ascii="Times New Roman" w:hAnsi="Times New Roman" w:cs="Times New Roman"/>
          <w:b/>
          <w:bCs/>
          <w:iCs w:val="0"/>
          <w:color w:val="auto"/>
          <w:sz w:val="24"/>
          <w:szCs w:val="24"/>
        </w:rPr>
        <w:t>Descriptive Statistic</w:t>
      </w:r>
      <w:bookmarkEnd w:id="289"/>
      <w:bookmarkEnd w:id="290"/>
    </w:p>
    <w:p w14:paraId="17D68C78" w14:textId="77777777" w:rsidR="00B60F4F" w:rsidRPr="00591EAC" w:rsidRDefault="00B60F4F" w:rsidP="00B60F4F">
      <w:pPr>
        <w:spacing w:line="480" w:lineRule="auto"/>
        <w:ind w:left="0" w:firstLine="0"/>
        <w:rPr>
          <w:rFonts w:ascii="Times New Roman" w:hAnsi="Times New Roman" w:cs="Times New Roman"/>
          <w:sz w:val="24"/>
          <w:szCs w:val="24"/>
        </w:rPr>
      </w:pPr>
      <w:r w:rsidRPr="00591EAC">
        <w:rPr>
          <w:rFonts w:ascii="Times New Roman" w:hAnsi="Times New Roman" w:cs="Times New Roman"/>
          <w:noProof/>
          <w:sz w:val="24"/>
          <w:szCs w:val="24"/>
          <w:lang w:val="id-ID" w:eastAsia="id-ID"/>
        </w:rPr>
        <w:drawing>
          <wp:inline distT="0" distB="0" distL="0" distR="0" wp14:anchorId="50A0D93D" wp14:editId="45BACFDA">
            <wp:extent cx="5057775" cy="848995"/>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5">
                      <a:extLst>
                        <a:ext uri="{28A0092B-C50C-407E-A947-70E740481C1C}">
                          <a14:useLocalDpi xmlns:a14="http://schemas.microsoft.com/office/drawing/2010/main" val="0"/>
                        </a:ext>
                      </a:extLst>
                    </a:blip>
                    <a:srcRect l="-1" t="2" r="7376" b="-9"/>
                    <a:stretch/>
                  </pic:blipFill>
                  <pic:spPr bwMode="auto">
                    <a:xfrm>
                      <a:off x="0" y="0"/>
                      <a:ext cx="5082707" cy="853180"/>
                    </a:xfrm>
                    <a:prstGeom prst="rect">
                      <a:avLst/>
                    </a:prstGeom>
                    <a:noFill/>
                    <a:ln>
                      <a:noFill/>
                    </a:ln>
                    <a:extLst>
                      <a:ext uri="{53640926-AAD7-44D8-BBD7-CCE9431645EC}">
                        <a14:shadowObscured xmlns:a14="http://schemas.microsoft.com/office/drawing/2010/main"/>
                      </a:ext>
                    </a:extLst>
                  </pic:spPr>
                </pic:pic>
              </a:graphicData>
            </a:graphic>
          </wp:inline>
        </w:drawing>
      </w:r>
    </w:p>
    <w:p w14:paraId="1CD7A752" w14:textId="77777777" w:rsidR="00B60F4F" w:rsidRPr="003A2EF4" w:rsidRDefault="00B60F4F" w:rsidP="00B60F4F">
      <w:pPr>
        <w:spacing w:line="480" w:lineRule="auto"/>
        <w:ind w:left="0" w:firstLine="0"/>
        <w:jc w:val="both"/>
        <w:rPr>
          <w:rFonts w:ascii="Times New Roman" w:hAnsi="Times New Roman" w:cs="Times New Roman"/>
          <w:sz w:val="24"/>
          <w:szCs w:val="24"/>
        </w:rPr>
      </w:pPr>
      <w:bookmarkStart w:id="291" w:name="_Hlk107145489"/>
      <w:r w:rsidRPr="003A2EF4">
        <w:rPr>
          <w:rFonts w:ascii="Times New Roman" w:hAnsi="Times New Roman" w:cs="Times New Roman"/>
          <w:sz w:val="24"/>
          <w:szCs w:val="24"/>
          <w:lang w:val="id-ID"/>
        </w:rPr>
        <w:t>Sumber : Data sekunder yang diolah mengunakan STATA 14.2</w:t>
      </w:r>
      <w:r w:rsidRPr="003A2EF4">
        <w:rPr>
          <w:rFonts w:ascii="Times New Roman" w:hAnsi="Times New Roman" w:cs="Times New Roman"/>
          <w:i/>
          <w:sz w:val="24"/>
          <w:szCs w:val="24"/>
        </w:rPr>
        <w:t xml:space="preserve">, </w:t>
      </w:r>
      <w:r w:rsidRPr="003A2EF4">
        <w:rPr>
          <w:rFonts w:ascii="Times New Roman" w:hAnsi="Times New Roman" w:cs="Times New Roman"/>
          <w:sz w:val="24"/>
          <w:szCs w:val="24"/>
        </w:rPr>
        <w:t>2022.</w:t>
      </w:r>
    </w:p>
    <w:p w14:paraId="183AB275" w14:textId="77777777" w:rsidR="00B60F4F" w:rsidRPr="003A2EF4" w:rsidRDefault="00B60F4F" w:rsidP="00B60F4F">
      <w:pPr>
        <w:spacing w:line="480" w:lineRule="auto"/>
        <w:ind w:left="0" w:firstLine="72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 xml:space="preserve">Berdasarkan data tersebut maka dapat disimpulkan </w:t>
      </w:r>
      <w:bookmarkStart w:id="292" w:name="_Hlk110502754"/>
      <w:r w:rsidRPr="003A2EF4">
        <w:rPr>
          <w:rFonts w:ascii="Times New Roman" w:hAnsi="Times New Roman" w:cs="Times New Roman"/>
          <w:sz w:val="24"/>
          <w:szCs w:val="24"/>
          <w:lang w:val="id-ID"/>
        </w:rPr>
        <w:t xml:space="preserve">nilai minimal yang terdapat di variabel Dari hasil statistik deskriptif di atas nilai minimum dari variabel </w:t>
      </w:r>
      <w:r w:rsidRPr="002229CF">
        <w:rPr>
          <w:rFonts w:ascii="Times New Roman" w:hAnsi="Times New Roman" w:cs="Times New Roman"/>
          <w:i/>
          <w:iCs/>
          <w:sz w:val="24"/>
          <w:szCs w:val="24"/>
          <w:lang w:val="id-ID"/>
        </w:rPr>
        <w:t>Corporate Sosial Responsibility</w:t>
      </w:r>
      <w:r w:rsidRPr="003A2EF4">
        <w:rPr>
          <w:rFonts w:ascii="Times New Roman" w:hAnsi="Times New Roman" w:cs="Times New Roman"/>
          <w:sz w:val="24"/>
          <w:szCs w:val="24"/>
          <w:lang w:val="id-ID"/>
        </w:rPr>
        <w:t xml:space="preserve"> pada tahun 2018 yaitu pada perusahaan PT Indocement Tunggal Prakarsa Tbk sebesar 0.19</w:t>
      </w:r>
      <w:r>
        <w:rPr>
          <w:rFonts w:ascii="Times New Roman" w:hAnsi="Times New Roman" w:cs="Times New Roman"/>
          <w:sz w:val="24"/>
          <w:szCs w:val="24"/>
        </w:rPr>
        <w:t>78,</w:t>
      </w:r>
      <w:r w:rsidRPr="003A2EF4">
        <w:rPr>
          <w:rFonts w:ascii="Times New Roman" w:hAnsi="Times New Roman" w:cs="Times New Roman"/>
          <w:sz w:val="24"/>
          <w:szCs w:val="24"/>
          <w:lang w:val="id-ID"/>
        </w:rPr>
        <w:t xml:space="preserve"> Sedangkan nilai </w:t>
      </w:r>
      <w:r w:rsidRPr="003A2EF4">
        <w:rPr>
          <w:rFonts w:ascii="Times New Roman" w:hAnsi="Times New Roman" w:cs="Times New Roman"/>
          <w:sz w:val="24"/>
          <w:szCs w:val="24"/>
          <w:lang w:val="id-ID"/>
        </w:rPr>
        <w:lastRenderedPageBreak/>
        <w:t>maksimum dari hasil statistik deskriptif terjadi pada tahun 2021 pada perusahaan PT Aneka Tambang Tbk yaitu sebesar 0.527</w:t>
      </w:r>
      <w:r>
        <w:rPr>
          <w:rFonts w:ascii="Times New Roman" w:hAnsi="Times New Roman" w:cs="Times New Roman"/>
          <w:sz w:val="24"/>
          <w:szCs w:val="24"/>
        </w:rPr>
        <w:t>5</w:t>
      </w:r>
      <w:r w:rsidRPr="003A2EF4">
        <w:rPr>
          <w:rFonts w:ascii="Times New Roman" w:hAnsi="Times New Roman" w:cs="Times New Roman"/>
          <w:sz w:val="24"/>
          <w:szCs w:val="24"/>
          <w:lang w:val="id-ID"/>
        </w:rPr>
        <w:t>. Nilai rata-rata dari variabel corporate social responsibility sebesar 0.39</w:t>
      </w:r>
      <w:r>
        <w:rPr>
          <w:rFonts w:ascii="Times New Roman" w:hAnsi="Times New Roman" w:cs="Times New Roman"/>
          <w:sz w:val="24"/>
          <w:szCs w:val="24"/>
        </w:rPr>
        <w:t>46686</w:t>
      </w:r>
      <w:r w:rsidRPr="003A2EF4">
        <w:rPr>
          <w:rFonts w:ascii="Times New Roman" w:hAnsi="Times New Roman" w:cs="Times New Roman"/>
          <w:sz w:val="24"/>
          <w:szCs w:val="24"/>
          <w:lang w:val="id-ID"/>
        </w:rPr>
        <w:t xml:space="preserve">. Nilai standar deviasi dari variabel </w:t>
      </w:r>
      <w:r w:rsidRPr="002229CF">
        <w:rPr>
          <w:rFonts w:ascii="Times New Roman" w:hAnsi="Times New Roman" w:cs="Times New Roman"/>
          <w:i/>
          <w:iCs/>
          <w:sz w:val="24"/>
          <w:szCs w:val="24"/>
          <w:lang w:val="id-ID"/>
        </w:rPr>
        <w:t>corporate social responsibility</w:t>
      </w:r>
      <w:r w:rsidRPr="003A2EF4">
        <w:rPr>
          <w:rFonts w:ascii="Times New Roman" w:hAnsi="Times New Roman" w:cs="Times New Roman"/>
          <w:sz w:val="24"/>
          <w:szCs w:val="24"/>
          <w:lang w:val="id-ID"/>
        </w:rPr>
        <w:t xml:space="preserve"> sebesar 0,075</w:t>
      </w:r>
      <w:r>
        <w:rPr>
          <w:rFonts w:ascii="Times New Roman" w:hAnsi="Times New Roman" w:cs="Times New Roman"/>
          <w:sz w:val="24"/>
          <w:szCs w:val="24"/>
        </w:rPr>
        <w:t>1652</w:t>
      </w:r>
      <w:r w:rsidRPr="003A2EF4">
        <w:rPr>
          <w:rFonts w:ascii="Times New Roman" w:hAnsi="Times New Roman" w:cs="Times New Roman"/>
          <w:sz w:val="24"/>
          <w:szCs w:val="24"/>
          <w:lang w:val="id-ID"/>
        </w:rPr>
        <w:t>.</w:t>
      </w:r>
      <w:r w:rsidRPr="003A2EF4">
        <w:rPr>
          <w:rFonts w:ascii="Times New Roman" w:hAnsi="Times New Roman" w:cs="Times New Roman"/>
          <w:sz w:val="24"/>
          <w:szCs w:val="24"/>
        </w:rPr>
        <w:t xml:space="preserve"> </w:t>
      </w:r>
      <w:r w:rsidRPr="003A2EF4">
        <w:rPr>
          <w:rFonts w:ascii="Times New Roman" w:hAnsi="Times New Roman" w:cs="Times New Roman"/>
          <w:sz w:val="24"/>
          <w:szCs w:val="24"/>
          <w:lang w:val="id-ID"/>
        </w:rPr>
        <w:t>sehingga simpangan data pada variabel ini dapat dikatakan akurat.</w:t>
      </w:r>
    </w:p>
    <w:p w14:paraId="1EDCF8CA" w14:textId="77777777" w:rsidR="00B60F4F" w:rsidRPr="003A2EF4" w:rsidRDefault="00B60F4F" w:rsidP="00B60F4F">
      <w:pPr>
        <w:pStyle w:val="Heading3"/>
        <w:ind w:left="0" w:firstLine="0"/>
      </w:pPr>
      <w:bookmarkStart w:id="293" w:name="_Toc110928006"/>
      <w:bookmarkEnd w:id="288"/>
      <w:bookmarkEnd w:id="291"/>
      <w:bookmarkEnd w:id="292"/>
      <w:r w:rsidRPr="003A2EF4">
        <w:t>4.1.2.2 Deskripsi Mengenai Variabel Ukuran Perusahaan</w:t>
      </w:r>
      <w:bookmarkEnd w:id="293"/>
      <w:r w:rsidRPr="003A2EF4">
        <w:t xml:space="preserve"> </w:t>
      </w:r>
    </w:p>
    <w:p w14:paraId="1E411F66" w14:textId="77777777" w:rsidR="00B60F4F" w:rsidRDefault="00B60F4F" w:rsidP="00B60F4F">
      <w:pPr>
        <w:spacing w:line="480" w:lineRule="auto"/>
        <w:ind w:left="0" w:firstLine="360"/>
        <w:jc w:val="both"/>
        <w:rPr>
          <w:rFonts w:ascii="Times New Roman" w:hAnsi="Times New Roman" w:cs="Times New Roman"/>
          <w:sz w:val="24"/>
          <w:szCs w:val="24"/>
          <w:lang w:val="id-ID"/>
        </w:rPr>
      </w:pPr>
      <w:bookmarkStart w:id="294" w:name="_Hlk110506790"/>
      <w:r w:rsidRPr="003A2EF4">
        <w:rPr>
          <w:rFonts w:ascii="Times New Roman" w:hAnsi="Times New Roman" w:cs="Times New Roman"/>
          <w:sz w:val="24"/>
          <w:szCs w:val="24"/>
          <w:lang w:val="id-ID"/>
        </w:rPr>
        <w:t>Ukuran Perusahaan Merupakan Skala yang dapat digunakan untuk mengkategorikan suatu perusahaan yang dapat dibagi menjadi 3 ukuran yaitu, Perusahan Besar, Sedang, dan Kecil. Berikut ini merupakan data mengenai Ukuran Perusahaan pada perusahaan sektor basic material yang terdaftar di Bursa Efek Indonesia Periode 2017-2021:</w:t>
      </w:r>
    </w:p>
    <w:p w14:paraId="17A5AE31" w14:textId="3A7E8395" w:rsidR="0097284A" w:rsidRDefault="0097284A" w:rsidP="0097284A">
      <w:pPr>
        <w:pStyle w:val="Caption"/>
        <w:ind w:left="0" w:firstLine="0"/>
        <w:jc w:val="center"/>
        <w:rPr>
          <w:rFonts w:ascii="Times New Roman" w:hAnsi="Times New Roman" w:cs="Times New Roman"/>
          <w:b/>
          <w:bCs/>
          <w:i w:val="0"/>
          <w:iCs w:val="0"/>
          <w:color w:val="auto"/>
          <w:sz w:val="24"/>
          <w:szCs w:val="24"/>
          <w:lang w:val="id-ID"/>
        </w:rPr>
      </w:pPr>
      <w:bookmarkStart w:id="295" w:name="_Toc110900952"/>
      <w:bookmarkStart w:id="296" w:name="_Toc110901095"/>
      <w:r w:rsidRPr="0097284A">
        <w:rPr>
          <w:rFonts w:ascii="Times New Roman" w:hAnsi="Times New Roman" w:cs="Times New Roman"/>
          <w:b/>
          <w:i w:val="0"/>
          <w:color w:val="auto"/>
          <w:sz w:val="24"/>
          <w:szCs w:val="24"/>
        </w:rPr>
        <w:t xml:space="preserve">Tabel 4. </w:t>
      </w:r>
      <w:r w:rsidRPr="0097284A">
        <w:rPr>
          <w:rFonts w:ascii="Times New Roman" w:hAnsi="Times New Roman" w:cs="Times New Roman"/>
          <w:b/>
          <w:i w:val="0"/>
          <w:color w:val="auto"/>
          <w:sz w:val="24"/>
          <w:szCs w:val="24"/>
        </w:rPr>
        <w:fldChar w:fldCharType="begin"/>
      </w:r>
      <w:r w:rsidRPr="0097284A">
        <w:rPr>
          <w:rFonts w:ascii="Times New Roman" w:hAnsi="Times New Roman" w:cs="Times New Roman"/>
          <w:b/>
          <w:i w:val="0"/>
          <w:color w:val="auto"/>
          <w:sz w:val="24"/>
          <w:szCs w:val="24"/>
        </w:rPr>
        <w:instrText xml:space="preserve"> SEQ Tabel_4. \* ARABIC </w:instrText>
      </w:r>
      <w:r w:rsidRPr="0097284A">
        <w:rPr>
          <w:rFonts w:ascii="Times New Roman" w:hAnsi="Times New Roman" w:cs="Times New Roman"/>
          <w:b/>
          <w:i w:val="0"/>
          <w:color w:val="auto"/>
          <w:sz w:val="24"/>
          <w:szCs w:val="24"/>
        </w:rPr>
        <w:fldChar w:fldCharType="separate"/>
      </w:r>
      <w:r w:rsidR="00B72223">
        <w:rPr>
          <w:rFonts w:ascii="Times New Roman" w:hAnsi="Times New Roman" w:cs="Times New Roman"/>
          <w:b/>
          <w:i w:val="0"/>
          <w:noProof/>
          <w:color w:val="auto"/>
          <w:sz w:val="24"/>
          <w:szCs w:val="24"/>
        </w:rPr>
        <w:t>5</w:t>
      </w:r>
      <w:r w:rsidRPr="0097284A">
        <w:rPr>
          <w:rFonts w:ascii="Times New Roman" w:hAnsi="Times New Roman" w:cs="Times New Roman"/>
          <w:b/>
          <w:i w:val="0"/>
          <w:color w:val="auto"/>
          <w:sz w:val="24"/>
          <w:szCs w:val="24"/>
        </w:rPr>
        <w:fldChar w:fldCharType="end"/>
      </w:r>
      <w:r w:rsidRPr="0097284A">
        <w:rPr>
          <w:rFonts w:ascii="Times New Roman" w:hAnsi="Times New Roman" w:cs="Times New Roman"/>
          <w:b/>
          <w:i w:val="0"/>
          <w:color w:val="auto"/>
          <w:sz w:val="24"/>
          <w:szCs w:val="24"/>
          <w:lang w:val="id-ID"/>
        </w:rPr>
        <w:t xml:space="preserve"> </w:t>
      </w:r>
      <w:r w:rsidR="00B60F4F" w:rsidRPr="0097284A">
        <w:rPr>
          <w:rFonts w:ascii="Times New Roman" w:hAnsi="Times New Roman" w:cs="Times New Roman"/>
          <w:b/>
          <w:bCs/>
          <w:i w:val="0"/>
          <w:iCs w:val="0"/>
          <w:color w:val="auto"/>
          <w:sz w:val="24"/>
          <w:szCs w:val="24"/>
          <w:lang w:val="id-ID"/>
        </w:rPr>
        <w:t xml:space="preserve">Ukuran Perusahaan Pada Perusahaan Sektor </w:t>
      </w:r>
      <w:r w:rsidR="00B60F4F" w:rsidRPr="007F17E3">
        <w:rPr>
          <w:rFonts w:ascii="Times New Roman" w:hAnsi="Times New Roman" w:cs="Times New Roman"/>
          <w:b/>
          <w:bCs/>
          <w:iCs w:val="0"/>
          <w:color w:val="auto"/>
          <w:sz w:val="24"/>
          <w:szCs w:val="24"/>
          <w:lang w:val="id-ID"/>
        </w:rPr>
        <w:t>Basic Material</w:t>
      </w:r>
      <w:r w:rsidR="00B60F4F" w:rsidRPr="0097284A">
        <w:rPr>
          <w:rFonts w:ascii="Times New Roman" w:hAnsi="Times New Roman" w:cs="Times New Roman"/>
          <w:b/>
          <w:bCs/>
          <w:i w:val="0"/>
          <w:iCs w:val="0"/>
          <w:color w:val="auto"/>
          <w:sz w:val="24"/>
          <w:szCs w:val="24"/>
          <w:lang w:val="id-ID"/>
        </w:rPr>
        <w:t xml:space="preserve"> Yang Terdaftar di Bursa Efe</w:t>
      </w:r>
      <w:r w:rsidR="00B60F4F" w:rsidRPr="0097284A">
        <w:rPr>
          <w:rFonts w:ascii="Times New Roman" w:hAnsi="Times New Roman" w:cs="Times New Roman"/>
          <w:b/>
          <w:bCs/>
          <w:i w:val="0"/>
          <w:iCs w:val="0"/>
          <w:color w:val="auto"/>
          <w:sz w:val="24"/>
          <w:szCs w:val="24"/>
        </w:rPr>
        <w:t>k</w:t>
      </w:r>
      <w:r w:rsidR="00B60F4F" w:rsidRPr="0097284A">
        <w:rPr>
          <w:rFonts w:ascii="Times New Roman" w:hAnsi="Times New Roman" w:cs="Times New Roman"/>
          <w:b/>
          <w:bCs/>
          <w:i w:val="0"/>
          <w:iCs w:val="0"/>
          <w:color w:val="auto"/>
          <w:sz w:val="24"/>
          <w:szCs w:val="24"/>
          <w:lang w:val="id-ID"/>
        </w:rPr>
        <w:t xml:space="preserve"> Indonesia</w:t>
      </w:r>
      <w:bookmarkEnd w:id="295"/>
      <w:bookmarkEnd w:id="296"/>
    </w:p>
    <w:p w14:paraId="11DD7466" w14:textId="224DA452" w:rsidR="00B60F4F" w:rsidRPr="0097284A" w:rsidRDefault="00B60F4F" w:rsidP="0097284A">
      <w:pPr>
        <w:pStyle w:val="Caption"/>
        <w:ind w:left="0" w:firstLine="0"/>
        <w:jc w:val="center"/>
        <w:rPr>
          <w:rFonts w:ascii="Times New Roman" w:hAnsi="Times New Roman" w:cs="Times New Roman"/>
          <w:b/>
          <w:bCs/>
          <w:i w:val="0"/>
          <w:iCs w:val="0"/>
          <w:color w:val="auto"/>
          <w:sz w:val="24"/>
          <w:szCs w:val="24"/>
          <w:lang w:val="id-ID"/>
        </w:rPr>
      </w:pPr>
      <w:r w:rsidRPr="0097284A">
        <w:rPr>
          <w:rFonts w:ascii="Times New Roman" w:hAnsi="Times New Roman" w:cs="Times New Roman"/>
          <w:b/>
          <w:bCs/>
          <w:i w:val="0"/>
          <w:iCs w:val="0"/>
          <w:color w:val="auto"/>
          <w:sz w:val="24"/>
          <w:szCs w:val="24"/>
          <w:lang w:val="id-ID"/>
        </w:rPr>
        <w:t>Periode 2018-2021</w:t>
      </w:r>
    </w:p>
    <w:tbl>
      <w:tblPr>
        <w:tblW w:w="8303" w:type="dxa"/>
        <w:tblLook w:val="04A0" w:firstRow="1" w:lastRow="0" w:firstColumn="1" w:lastColumn="0" w:noHBand="0" w:noVBand="1"/>
      </w:tblPr>
      <w:tblGrid>
        <w:gridCol w:w="996"/>
        <w:gridCol w:w="2112"/>
        <w:gridCol w:w="1039"/>
        <w:gridCol w:w="1039"/>
        <w:gridCol w:w="1039"/>
        <w:gridCol w:w="1039"/>
        <w:gridCol w:w="1039"/>
      </w:tblGrid>
      <w:tr w:rsidR="00B60F4F" w:rsidRPr="002E6D49" w14:paraId="4C43BF2B" w14:textId="77777777" w:rsidTr="00044E5C">
        <w:trPr>
          <w:trHeight w:val="313"/>
        </w:trPr>
        <w:tc>
          <w:tcPr>
            <w:tcW w:w="996" w:type="dxa"/>
            <w:tcBorders>
              <w:top w:val="single" w:sz="4" w:space="0" w:color="auto"/>
              <w:left w:val="single" w:sz="4" w:space="0" w:color="auto"/>
              <w:bottom w:val="single" w:sz="4" w:space="0" w:color="auto"/>
              <w:right w:val="single" w:sz="4" w:space="0" w:color="auto"/>
            </w:tcBorders>
            <w:shd w:val="clear" w:color="000000" w:fill="A5A5A5"/>
            <w:noWrap/>
            <w:vAlign w:val="center"/>
            <w:hideMark/>
          </w:tcPr>
          <w:p w14:paraId="77C7373B"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No</w:t>
            </w:r>
          </w:p>
        </w:tc>
        <w:tc>
          <w:tcPr>
            <w:tcW w:w="2111" w:type="dxa"/>
            <w:tcBorders>
              <w:top w:val="single" w:sz="4" w:space="0" w:color="auto"/>
              <w:left w:val="nil"/>
              <w:bottom w:val="single" w:sz="4" w:space="0" w:color="auto"/>
              <w:right w:val="single" w:sz="4" w:space="0" w:color="auto"/>
            </w:tcBorders>
            <w:shd w:val="clear" w:color="000000" w:fill="A5A5A5"/>
            <w:noWrap/>
            <w:vAlign w:val="center"/>
            <w:hideMark/>
          </w:tcPr>
          <w:p w14:paraId="309ECBE5"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Nama Perusahaan</w:t>
            </w:r>
          </w:p>
        </w:tc>
        <w:tc>
          <w:tcPr>
            <w:tcW w:w="1039" w:type="dxa"/>
            <w:tcBorders>
              <w:top w:val="single" w:sz="4" w:space="0" w:color="auto"/>
              <w:left w:val="nil"/>
              <w:bottom w:val="single" w:sz="4" w:space="0" w:color="auto"/>
              <w:right w:val="single" w:sz="4" w:space="0" w:color="auto"/>
            </w:tcBorders>
            <w:shd w:val="clear" w:color="000000" w:fill="A5A5A5"/>
            <w:noWrap/>
            <w:vAlign w:val="center"/>
            <w:hideMark/>
          </w:tcPr>
          <w:p w14:paraId="5700D49A"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2017</w:t>
            </w:r>
          </w:p>
        </w:tc>
        <w:tc>
          <w:tcPr>
            <w:tcW w:w="1039" w:type="dxa"/>
            <w:tcBorders>
              <w:top w:val="single" w:sz="4" w:space="0" w:color="auto"/>
              <w:left w:val="nil"/>
              <w:bottom w:val="single" w:sz="4" w:space="0" w:color="auto"/>
              <w:right w:val="single" w:sz="4" w:space="0" w:color="auto"/>
            </w:tcBorders>
            <w:shd w:val="clear" w:color="000000" w:fill="A5A5A5"/>
            <w:noWrap/>
            <w:vAlign w:val="center"/>
            <w:hideMark/>
          </w:tcPr>
          <w:p w14:paraId="55E8EB90"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2018</w:t>
            </w:r>
          </w:p>
        </w:tc>
        <w:tc>
          <w:tcPr>
            <w:tcW w:w="1039" w:type="dxa"/>
            <w:tcBorders>
              <w:top w:val="single" w:sz="4" w:space="0" w:color="auto"/>
              <w:left w:val="nil"/>
              <w:bottom w:val="single" w:sz="4" w:space="0" w:color="auto"/>
              <w:right w:val="single" w:sz="4" w:space="0" w:color="auto"/>
            </w:tcBorders>
            <w:shd w:val="clear" w:color="000000" w:fill="A5A5A5"/>
            <w:noWrap/>
            <w:vAlign w:val="center"/>
            <w:hideMark/>
          </w:tcPr>
          <w:p w14:paraId="63A1E86C"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2019</w:t>
            </w:r>
          </w:p>
        </w:tc>
        <w:tc>
          <w:tcPr>
            <w:tcW w:w="1039" w:type="dxa"/>
            <w:tcBorders>
              <w:top w:val="single" w:sz="4" w:space="0" w:color="auto"/>
              <w:left w:val="nil"/>
              <w:bottom w:val="single" w:sz="4" w:space="0" w:color="auto"/>
              <w:right w:val="single" w:sz="4" w:space="0" w:color="auto"/>
            </w:tcBorders>
            <w:shd w:val="clear" w:color="000000" w:fill="A5A5A5"/>
            <w:noWrap/>
            <w:vAlign w:val="center"/>
            <w:hideMark/>
          </w:tcPr>
          <w:p w14:paraId="555E73C4"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2020</w:t>
            </w:r>
          </w:p>
        </w:tc>
        <w:tc>
          <w:tcPr>
            <w:tcW w:w="1039" w:type="dxa"/>
            <w:tcBorders>
              <w:top w:val="single" w:sz="4" w:space="0" w:color="auto"/>
              <w:left w:val="nil"/>
              <w:bottom w:val="single" w:sz="4" w:space="0" w:color="auto"/>
              <w:right w:val="single" w:sz="4" w:space="0" w:color="auto"/>
            </w:tcBorders>
            <w:shd w:val="clear" w:color="000000" w:fill="A5A5A5"/>
            <w:noWrap/>
            <w:vAlign w:val="center"/>
            <w:hideMark/>
          </w:tcPr>
          <w:p w14:paraId="238BFBB3"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2021</w:t>
            </w:r>
          </w:p>
        </w:tc>
      </w:tr>
      <w:tr w:rsidR="00B60F4F" w:rsidRPr="002E6D49" w14:paraId="07255AB1" w14:textId="77777777" w:rsidTr="00044E5C">
        <w:trPr>
          <w:trHeight w:val="313"/>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5E09B6DA"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1</w:t>
            </w:r>
          </w:p>
        </w:tc>
        <w:tc>
          <w:tcPr>
            <w:tcW w:w="2111" w:type="dxa"/>
            <w:tcBorders>
              <w:top w:val="nil"/>
              <w:left w:val="nil"/>
              <w:bottom w:val="single" w:sz="4" w:space="0" w:color="auto"/>
              <w:right w:val="single" w:sz="4" w:space="0" w:color="auto"/>
            </w:tcBorders>
            <w:shd w:val="clear" w:color="auto" w:fill="auto"/>
            <w:noWrap/>
            <w:vAlign w:val="center"/>
            <w:hideMark/>
          </w:tcPr>
          <w:p w14:paraId="35B8A80E"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ANTM</w:t>
            </w:r>
          </w:p>
        </w:tc>
        <w:tc>
          <w:tcPr>
            <w:tcW w:w="1039" w:type="dxa"/>
            <w:tcBorders>
              <w:top w:val="nil"/>
              <w:left w:val="nil"/>
              <w:bottom w:val="single" w:sz="4" w:space="0" w:color="auto"/>
              <w:right w:val="single" w:sz="4" w:space="0" w:color="auto"/>
            </w:tcBorders>
            <w:shd w:val="clear" w:color="auto" w:fill="auto"/>
            <w:noWrap/>
            <w:hideMark/>
          </w:tcPr>
          <w:p w14:paraId="0813F948"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2.6010</w:t>
            </w:r>
          </w:p>
        </w:tc>
        <w:tc>
          <w:tcPr>
            <w:tcW w:w="1039" w:type="dxa"/>
            <w:tcBorders>
              <w:top w:val="nil"/>
              <w:left w:val="nil"/>
              <w:bottom w:val="single" w:sz="4" w:space="0" w:color="auto"/>
              <w:right w:val="single" w:sz="4" w:space="0" w:color="auto"/>
            </w:tcBorders>
            <w:shd w:val="clear" w:color="auto" w:fill="auto"/>
            <w:noWrap/>
            <w:hideMark/>
          </w:tcPr>
          <w:p w14:paraId="014EEA9E"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1.1306</w:t>
            </w:r>
          </w:p>
        </w:tc>
        <w:tc>
          <w:tcPr>
            <w:tcW w:w="1039" w:type="dxa"/>
            <w:tcBorders>
              <w:top w:val="nil"/>
              <w:left w:val="nil"/>
              <w:bottom w:val="single" w:sz="4" w:space="0" w:color="auto"/>
              <w:right w:val="single" w:sz="4" w:space="0" w:color="auto"/>
            </w:tcBorders>
            <w:shd w:val="clear" w:color="auto" w:fill="auto"/>
            <w:noWrap/>
            <w:hideMark/>
          </w:tcPr>
          <w:p w14:paraId="4B8B705C"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1.1297</w:t>
            </w:r>
          </w:p>
        </w:tc>
        <w:tc>
          <w:tcPr>
            <w:tcW w:w="1039" w:type="dxa"/>
            <w:tcBorders>
              <w:top w:val="nil"/>
              <w:left w:val="nil"/>
              <w:bottom w:val="single" w:sz="4" w:space="0" w:color="auto"/>
              <w:right w:val="single" w:sz="4" w:space="0" w:color="auto"/>
            </w:tcBorders>
            <w:shd w:val="clear" w:color="auto" w:fill="auto"/>
            <w:noWrap/>
            <w:hideMark/>
          </w:tcPr>
          <w:p w14:paraId="3F6265C5"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1.1304</w:t>
            </w:r>
          </w:p>
        </w:tc>
        <w:tc>
          <w:tcPr>
            <w:tcW w:w="1039" w:type="dxa"/>
            <w:tcBorders>
              <w:top w:val="nil"/>
              <w:left w:val="nil"/>
              <w:bottom w:val="single" w:sz="4" w:space="0" w:color="auto"/>
              <w:right w:val="single" w:sz="4" w:space="0" w:color="auto"/>
            </w:tcBorders>
            <w:shd w:val="clear" w:color="auto" w:fill="auto"/>
            <w:noWrap/>
            <w:hideMark/>
          </w:tcPr>
          <w:p w14:paraId="3CE70E88"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1.1309</w:t>
            </w:r>
          </w:p>
        </w:tc>
      </w:tr>
      <w:tr w:rsidR="00B60F4F" w:rsidRPr="002E6D49" w14:paraId="46B01F92" w14:textId="77777777" w:rsidTr="00044E5C">
        <w:trPr>
          <w:trHeight w:val="313"/>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F14DF44"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2</w:t>
            </w:r>
          </w:p>
        </w:tc>
        <w:tc>
          <w:tcPr>
            <w:tcW w:w="2111" w:type="dxa"/>
            <w:tcBorders>
              <w:top w:val="nil"/>
              <w:left w:val="nil"/>
              <w:bottom w:val="single" w:sz="4" w:space="0" w:color="auto"/>
              <w:right w:val="single" w:sz="4" w:space="0" w:color="auto"/>
            </w:tcBorders>
            <w:shd w:val="clear" w:color="auto" w:fill="auto"/>
            <w:noWrap/>
            <w:vAlign w:val="center"/>
            <w:hideMark/>
          </w:tcPr>
          <w:p w14:paraId="1EC5F891"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INTP</w:t>
            </w:r>
          </w:p>
        </w:tc>
        <w:tc>
          <w:tcPr>
            <w:tcW w:w="1039" w:type="dxa"/>
            <w:tcBorders>
              <w:top w:val="nil"/>
              <w:left w:val="nil"/>
              <w:bottom w:val="single" w:sz="4" w:space="0" w:color="auto"/>
              <w:right w:val="single" w:sz="4" w:space="0" w:color="auto"/>
            </w:tcBorders>
            <w:shd w:val="clear" w:color="auto" w:fill="auto"/>
            <w:noWrap/>
            <w:hideMark/>
          </w:tcPr>
          <w:p w14:paraId="2BDD8361"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2.5997</w:t>
            </w:r>
          </w:p>
        </w:tc>
        <w:tc>
          <w:tcPr>
            <w:tcW w:w="1039" w:type="dxa"/>
            <w:tcBorders>
              <w:top w:val="nil"/>
              <w:left w:val="nil"/>
              <w:bottom w:val="single" w:sz="4" w:space="0" w:color="auto"/>
              <w:right w:val="single" w:sz="4" w:space="0" w:color="auto"/>
            </w:tcBorders>
            <w:shd w:val="clear" w:color="auto" w:fill="auto"/>
            <w:noWrap/>
            <w:hideMark/>
          </w:tcPr>
          <w:p w14:paraId="6C05FC9F"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1.1285</w:t>
            </w:r>
          </w:p>
        </w:tc>
        <w:tc>
          <w:tcPr>
            <w:tcW w:w="1039" w:type="dxa"/>
            <w:tcBorders>
              <w:top w:val="nil"/>
              <w:left w:val="nil"/>
              <w:bottom w:val="single" w:sz="4" w:space="0" w:color="auto"/>
              <w:right w:val="single" w:sz="4" w:space="0" w:color="auto"/>
            </w:tcBorders>
            <w:shd w:val="clear" w:color="auto" w:fill="auto"/>
            <w:noWrap/>
            <w:hideMark/>
          </w:tcPr>
          <w:p w14:paraId="3CB95E8A"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1.1285</w:t>
            </w:r>
          </w:p>
        </w:tc>
        <w:tc>
          <w:tcPr>
            <w:tcW w:w="1039" w:type="dxa"/>
            <w:tcBorders>
              <w:top w:val="nil"/>
              <w:left w:val="nil"/>
              <w:bottom w:val="single" w:sz="4" w:space="0" w:color="auto"/>
              <w:right w:val="single" w:sz="4" w:space="0" w:color="auto"/>
            </w:tcBorders>
            <w:shd w:val="clear" w:color="auto" w:fill="auto"/>
            <w:noWrap/>
            <w:hideMark/>
          </w:tcPr>
          <w:p w14:paraId="2E6CBADC"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1.1283</w:t>
            </w:r>
          </w:p>
        </w:tc>
        <w:tc>
          <w:tcPr>
            <w:tcW w:w="1039" w:type="dxa"/>
            <w:tcBorders>
              <w:top w:val="nil"/>
              <w:left w:val="nil"/>
              <w:bottom w:val="single" w:sz="4" w:space="0" w:color="auto"/>
              <w:right w:val="single" w:sz="4" w:space="0" w:color="auto"/>
            </w:tcBorders>
            <w:shd w:val="clear" w:color="auto" w:fill="auto"/>
            <w:noWrap/>
            <w:hideMark/>
          </w:tcPr>
          <w:p w14:paraId="1C4964E3"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1.1277</w:t>
            </w:r>
          </w:p>
        </w:tc>
      </w:tr>
      <w:tr w:rsidR="00B60F4F" w:rsidRPr="002E6D49" w14:paraId="7D8D6918" w14:textId="77777777" w:rsidTr="00044E5C">
        <w:trPr>
          <w:trHeight w:val="313"/>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DB80C56"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3</w:t>
            </w:r>
          </w:p>
        </w:tc>
        <w:tc>
          <w:tcPr>
            <w:tcW w:w="2111" w:type="dxa"/>
            <w:tcBorders>
              <w:top w:val="nil"/>
              <w:left w:val="nil"/>
              <w:bottom w:val="single" w:sz="4" w:space="0" w:color="auto"/>
              <w:right w:val="single" w:sz="4" w:space="0" w:color="auto"/>
            </w:tcBorders>
            <w:shd w:val="clear" w:color="auto" w:fill="auto"/>
            <w:noWrap/>
            <w:vAlign w:val="center"/>
            <w:hideMark/>
          </w:tcPr>
          <w:p w14:paraId="48BE3973"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SMCB</w:t>
            </w:r>
          </w:p>
        </w:tc>
        <w:tc>
          <w:tcPr>
            <w:tcW w:w="1039" w:type="dxa"/>
            <w:tcBorders>
              <w:top w:val="nil"/>
              <w:left w:val="nil"/>
              <w:bottom w:val="single" w:sz="4" w:space="0" w:color="auto"/>
              <w:right w:val="single" w:sz="4" w:space="0" w:color="auto"/>
            </w:tcBorders>
            <w:shd w:val="clear" w:color="auto" w:fill="auto"/>
            <w:noWrap/>
            <w:hideMark/>
          </w:tcPr>
          <w:p w14:paraId="44AED482"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2.5872</w:t>
            </w:r>
          </w:p>
        </w:tc>
        <w:tc>
          <w:tcPr>
            <w:tcW w:w="1039" w:type="dxa"/>
            <w:tcBorders>
              <w:top w:val="nil"/>
              <w:left w:val="nil"/>
              <w:bottom w:val="single" w:sz="4" w:space="0" w:color="auto"/>
              <w:right w:val="single" w:sz="4" w:space="0" w:color="auto"/>
            </w:tcBorders>
            <w:shd w:val="clear" w:color="auto" w:fill="auto"/>
            <w:noWrap/>
            <w:hideMark/>
          </w:tcPr>
          <w:p w14:paraId="021B5001"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1.1229</w:t>
            </w:r>
          </w:p>
        </w:tc>
        <w:tc>
          <w:tcPr>
            <w:tcW w:w="1039" w:type="dxa"/>
            <w:tcBorders>
              <w:top w:val="nil"/>
              <w:left w:val="nil"/>
              <w:bottom w:val="single" w:sz="4" w:space="0" w:color="auto"/>
              <w:right w:val="single" w:sz="4" w:space="0" w:color="auto"/>
            </w:tcBorders>
            <w:shd w:val="clear" w:color="auto" w:fill="auto"/>
            <w:noWrap/>
            <w:hideMark/>
          </w:tcPr>
          <w:p w14:paraId="6CD8E27E"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1.1236</w:t>
            </w:r>
          </w:p>
        </w:tc>
        <w:tc>
          <w:tcPr>
            <w:tcW w:w="1039" w:type="dxa"/>
            <w:tcBorders>
              <w:top w:val="nil"/>
              <w:left w:val="nil"/>
              <w:bottom w:val="single" w:sz="4" w:space="0" w:color="auto"/>
              <w:right w:val="single" w:sz="4" w:space="0" w:color="auto"/>
            </w:tcBorders>
            <w:shd w:val="clear" w:color="auto" w:fill="auto"/>
            <w:noWrap/>
            <w:hideMark/>
          </w:tcPr>
          <w:p w14:paraId="5775FB74"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1.1244</w:t>
            </w:r>
          </w:p>
        </w:tc>
        <w:tc>
          <w:tcPr>
            <w:tcW w:w="1039" w:type="dxa"/>
            <w:tcBorders>
              <w:top w:val="nil"/>
              <w:left w:val="nil"/>
              <w:bottom w:val="single" w:sz="4" w:space="0" w:color="auto"/>
              <w:right w:val="single" w:sz="4" w:space="0" w:color="auto"/>
            </w:tcBorders>
            <w:shd w:val="clear" w:color="auto" w:fill="auto"/>
            <w:noWrap/>
            <w:hideMark/>
          </w:tcPr>
          <w:p w14:paraId="643C6F79"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1.1249</w:t>
            </w:r>
          </w:p>
        </w:tc>
      </w:tr>
      <w:tr w:rsidR="00B60F4F" w:rsidRPr="002E6D49" w14:paraId="19C5516B" w14:textId="77777777" w:rsidTr="00044E5C">
        <w:trPr>
          <w:trHeight w:val="313"/>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505AC64"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4</w:t>
            </w:r>
          </w:p>
        </w:tc>
        <w:tc>
          <w:tcPr>
            <w:tcW w:w="2111" w:type="dxa"/>
            <w:tcBorders>
              <w:top w:val="nil"/>
              <w:left w:val="nil"/>
              <w:bottom w:val="single" w:sz="4" w:space="0" w:color="auto"/>
              <w:right w:val="single" w:sz="4" w:space="0" w:color="auto"/>
            </w:tcBorders>
            <w:shd w:val="clear" w:color="auto" w:fill="auto"/>
            <w:noWrap/>
            <w:vAlign w:val="center"/>
            <w:hideMark/>
          </w:tcPr>
          <w:p w14:paraId="35B336BF"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SMGR</w:t>
            </w:r>
          </w:p>
        </w:tc>
        <w:tc>
          <w:tcPr>
            <w:tcW w:w="1039" w:type="dxa"/>
            <w:tcBorders>
              <w:top w:val="nil"/>
              <w:left w:val="nil"/>
              <w:bottom w:val="single" w:sz="4" w:space="0" w:color="auto"/>
              <w:right w:val="single" w:sz="4" w:space="0" w:color="auto"/>
            </w:tcBorders>
            <w:shd w:val="clear" w:color="auto" w:fill="auto"/>
            <w:noWrap/>
            <w:hideMark/>
          </w:tcPr>
          <w:p w14:paraId="3747FCA1"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2.6167</w:t>
            </w:r>
          </w:p>
        </w:tc>
        <w:tc>
          <w:tcPr>
            <w:tcW w:w="1039" w:type="dxa"/>
            <w:tcBorders>
              <w:top w:val="nil"/>
              <w:left w:val="nil"/>
              <w:bottom w:val="single" w:sz="4" w:space="0" w:color="auto"/>
              <w:right w:val="single" w:sz="4" w:space="0" w:color="auto"/>
            </w:tcBorders>
            <w:shd w:val="clear" w:color="auto" w:fill="auto"/>
            <w:noWrap/>
            <w:hideMark/>
          </w:tcPr>
          <w:p w14:paraId="5FB36BA7"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1.1369</w:t>
            </w:r>
          </w:p>
        </w:tc>
        <w:tc>
          <w:tcPr>
            <w:tcW w:w="1039" w:type="dxa"/>
            <w:tcBorders>
              <w:top w:val="nil"/>
              <w:left w:val="nil"/>
              <w:bottom w:val="single" w:sz="4" w:space="0" w:color="auto"/>
              <w:right w:val="single" w:sz="4" w:space="0" w:color="auto"/>
            </w:tcBorders>
            <w:shd w:val="clear" w:color="auto" w:fill="auto"/>
            <w:noWrap/>
            <w:hideMark/>
          </w:tcPr>
          <w:p w14:paraId="0135C43B"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1.1431</w:t>
            </w:r>
          </w:p>
        </w:tc>
        <w:tc>
          <w:tcPr>
            <w:tcW w:w="1039" w:type="dxa"/>
            <w:tcBorders>
              <w:top w:val="nil"/>
              <w:left w:val="nil"/>
              <w:bottom w:val="single" w:sz="4" w:space="0" w:color="auto"/>
              <w:right w:val="single" w:sz="4" w:space="0" w:color="auto"/>
            </w:tcBorders>
            <w:shd w:val="clear" w:color="auto" w:fill="auto"/>
            <w:noWrap/>
            <w:hideMark/>
          </w:tcPr>
          <w:p w14:paraId="06B5C7C1"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1.1428</w:t>
            </w:r>
          </w:p>
        </w:tc>
        <w:tc>
          <w:tcPr>
            <w:tcW w:w="1039" w:type="dxa"/>
            <w:tcBorders>
              <w:top w:val="nil"/>
              <w:left w:val="nil"/>
              <w:bottom w:val="single" w:sz="4" w:space="0" w:color="auto"/>
              <w:right w:val="single" w:sz="4" w:space="0" w:color="auto"/>
            </w:tcBorders>
            <w:shd w:val="clear" w:color="auto" w:fill="auto"/>
            <w:noWrap/>
            <w:hideMark/>
          </w:tcPr>
          <w:p w14:paraId="06BCF310"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1.1425</w:t>
            </w:r>
          </w:p>
        </w:tc>
      </w:tr>
      <w:tr w:rsidR="00B60F4F" w:rsidRPr="002E6D49" w14:paraId="5C52956B" w14:textId="77777777" w:rsidTr="00044E5C">
        <w:trPr>
          <w:trHeight w:val="313"/>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1D1323A"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5</w:t>
            </w:r>
          </w:p>
        </w:tc>
        <w:tc>
          <w:tcPr>
            <w:tcW w:w="2111" w:type="dxa"/>
            <w:tcBorders>
              <w:top w:val="nil"/>
              <w:left w:val="nil"/>
              <w:bottom w:val="single" w:sz="4" w:space="0" w:color="auto"/>
              <w:right w:val="single" w:sz="4" w:space="0" w:color="auto"/>
            </w:tcBorders>
            <w:shd w:val="clear" w:color="auto" w:fill="auto"/>
            <w:noWrap/>
            <w:vAlign w:val="center"/>
            <w:hideMark/>
          </w:tcPr>
          <w:p w14:paraId="1180ADAF"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TINS</w:t>
            </w:r>
          </w:p>
        </w:tc>
        <w:tc>
          <w:tcPr>
            <w:tcW w:w="1039" w:type="dxa"/>
            <w:tcBorders>
              <w:top w:val="nil"/>
              <w:left w:val="nil"/>
              <w:bottom w:val="single" w:sz="4" w:space="0" w:color="auto"/>
              <w:right w:val="single" w:sz="4" w:space="0" w:color="auto"/>
            </w:tcBorders>
            <w:shd w:val="clear" w:color="auto" w:fill="auto"/>
            <w:noWrap/>
            <w:hideMark/>
          </w:tcPr>
          <w:p w14:paraId="1093BCD6"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2.5707</w:t>
            </w:r>
          </w:p>
        </w:tc>
        <w:tc>
          <w:tcPr>
            <w:tcW w:w="1039" w:type="dxa"/>
            <w:tcBorders>
              <w:top w:val="nil"/>
              <w:left w:val="nil"/>
              <w:bottom w:val="single" w:sz="4" w:space="0" w:color="auto"/>
              <w:right w:val="single" w:sz="4" w:space="0" w:color="auto"/>
            </w:tcBorders>
            <w:shd w:val="clear" w:color="auto" w:fill="auto"/>
            <w:noWrap/>
            <w:hideMark/>
          </w:tcPr>
          <w:p w14:paraId="0EC0224E"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1.1200</w:t>
            </w:r>
          </w:p>
        </w:tc>
        <w:tc>
          <w:tcPr>
            <w:tcW w:w="1039" w:type="dxa"/>
            <w:tcBorders>
              <w:top w:val="nil"/>
              <w:left w:val="nil"/>
              <w:bottom w:val="single" w:sz="4" w:space="0" w:color="auto"/>
              <w:right w:val="single" w:sz="4" w:space="0" w:color="auto"/>
            </w:tcBorders>
            <w:shd w:val="clear" w:color="auto" w:fill="auto"/>
            <w:noWrap/>
            <w:hideMark/>
          </w:tcPr>
          <w:p w14:paraId="7BF0C587"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1.1241</w:t>
            </w:r>
          </w:p>
        </w:tc>
        <w:tc>
          <w:tcPr>
            <w:tcW w:w="1039" w:type="dxa"/>
            <w:tcBorders>
              <w:top w:val="nil"/>
              <w:left w:val="nil"/>
              <w:bottom w:val="single" w:sz="4" w:space="0" w:color="auto"/>
              <w:right w:val="single" w:sz="4" w:space="0" w:color="auto"/>
            </w:tcBorders>
            <w:shd w:val="clear" w:color="auto" w:fill="auto"/>
            <w:noWrap/>
            <w:hideMark/>
          </w:tcPr>
          <w:p w14:paraId="5ED6B8EA"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1.1193</w:t>
            </w:r>
          </w:p>
        </w:tc>
        <w:tc>
          <w:tcPr>
            <w:tcW w:w="1039" w:type="dxa"/>
            <w:tcBorders>
              <w:top w:val="nil"/>
              <w:left w:val="nil"/>
              <w:bottom w:val="single" w:sz="4" w:space="0" w:color="auto"/>
              <w:right w:val="single" w:sz="4" w:space="0" w:color="auto"/>
            </w:tcBorders>
            <w:shd w:val="clear" w:color="auto" w:fill="auto"/>
            <w:noWrap/>
            <w:hideMark/>
          </w:tcPr>
          <w:p w14:paraId="6E80BFFF"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1.1195</w:t>
            </w:r>
          </w:p>
        </w:tc>
      </w:tr>
      <w:tr w:rsidR="00B60F4F" w:rsidRPr="002E6D49" w14:paraId="1A964EBD" w14:textId="77777777" w:rsidTr="00044E5C">
        <w:trPr>
          <w:trHeight w:val="313"/>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73B0668"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6</w:t>
            </w:r>
          </w:p>
        </w:tc>
        <w:tc>
          <w:tcPr>
            <w:tcW w:w="2111" w:type="dxa"/>
            <w:tcBorders>
              <w:top w:val="nil"/>
              <w:left w:val="nil"/>
              <w:bottom w:val="single" w:sz="4" w:space="0" w:color="auto"/>
              <w:right w:val="single" w:sz="4" w:space="0" w:color="auto"/>
            </w:tcBorders>
            <w:shd w:val="clear" w:color="auto" w:fill="auto"/>
            <w:noWrap/>
            <w:vAlign w:val="center"/>
            <w:hideMark/>
          </w:tcPr>
          <w:p w14:paraId="5E71AA22"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WSBP</w:t>
            </w:r>
          </w:p>
        </w:tc>
        <w:tc>
          <w:tcPr>
            <w:tcW w:w="1039" w:type="dxa"/>
            <w:tcBorders>
              <w:top w:val="nil"/>
              <w:left w:val="nil"/>
              <w:bottom w:val="single" w:sz="4" w:space="0" w:color="auto"/>
              <w:right w:val="single" w:sz="4" w:space="0" w:color="auto"/>
            </w:tcBorders>
            <w:shd w:val="clear" w:color="auto" w:fill="auto"/>
            <w:noWrap/>
            <w:hideMark/>
          </w:tcPr>
          <w:p w14:paraId="4998B8D6"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2.5782</w:t>
            </w:r>
          </w:p>
        </w:tc>
        <w:tc>
          <w:tcPr>
            <w:tcW w:w="1039" w:type="dxa"/>
            <w:tcBorders>
              <w:top w:val="nil"/>
              <w:left w:val="nil"/>
              <w:bottom w:val="single" w:sz="4" w:space="0" w:color="auto"/>
              <w:right w:val="single" w:sz="4" w:space="0" w:color="auto"/>
            </w:tcBorders>
            <w:shd w:val="clear" w:color="auto" w:fill="auto"/>
            <w:noWrap/>
            <w:hideMark/>
          </w:tcPr>
          <w:p w14:paraId="02F7C575"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1.1200</w:t>
            </w:r>
          </w:p>
        </w:tc>
        <w:tc>
          <w:tcPr>
            <w:tcW w:w="1039" w:type="dxa"/>
            <w:tcBorders>
              <w:top w:val="nil"/>
              <w:left w:val="nil"/>
              <w:bottom w:val="single" w:sz="4" w:space="0" w:color="auto"/>
              <w:right w:val="single" w:sz="4" w:space="0" w:color="auto"/>
            </w:tcBorders>
            <w:shd w:val="clear" w:color="auto" w:fill="auto"/>
            <w:noWrap/>
            <w:hideMark/>
          </w:tcPr>
          <w:p w14:paraId="765ED991"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1.1208</w:t>
            </w:r>
          </w:p>
        </w:tc>
        <w:tc>
          <w:tcPr>
            <w:tcW w:w="1039" w:type="dxa"/>
            <w:tcBorders>
              <w:top w:val="nil"/>
              <w:left w:val="nil"/>
              <w:bottom w:val="single" w:sz="4" w:space="0" w:color="auto"/>
              <w:right w:val="single" w:sz="4" w:space="0" w:color="auto"/>
            </w:tcBorders>
            <w:shd w:val="clear" w:color="auto" w:fill="auto"/>
            <w:noWrap/>
            <w:hideMark/>
          </w:tcPr>
          <w:p w14:paraId="2FCD7522"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1.1147</w:t>
            </w:r>
          </w:p>
        </w:tc>
        <w:tc>
          <w:tcPr>
            <w:tcW w:w="1039" w:type="dxa"/>
            <w:tcBorders>
              <w:top w:val="nil"/>
              <w:left w:val="nil"/>
              <w:bottom w:val="single" w:sz="4" w:space="0" w:color="auto"/>
              <w:right w:val="single" w:sz="4" w:space="0" w:color="auto"/>
            </w:tcBorders>
            <w:shd w:val="clear" w:color="auto" w:fill="auto"/>
            <w:noWrap/>
            <w:hideMark/>
          </w:tcPr>
          <w:p w14:paraId="781361A7"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1.1085</w:t>
            </w:r>
          </w:p>
        </w:tc>
      </w:tr>
      <w:tr w:rsidR="00B60F4F" w:rsidRPr="002E6D49" w14:paraId="1465C0CB" w14:textId="77777777" w:rsidTr="00044E5C">
        <w:trPr>
          <w:trHeight w:val="313"/>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135760EF"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7</w:t>
            </w:r>
          </w:p>
        </w:tc>
        <w:tc>
          <w:tcPr>
            <w:tcW w:w="2111" w:type="dxa"/>
            <w:tcBorders>
              <w:top w:val="nil"/>
              <w:left w:val="nil"/>
              <w:bottom w:val="single" w:sz="4" w:space="0" w:color="auto"/>
              <w:right w:val="single" w:sz="4" w:space="0" w:color="auto"/>
            </w:tcBorders>
            <w:shd w:val="clear" w:color="auto" w:fill="auto"/>
            <w:noWrap/>
            <w:vAlign w:val="center"/>
            <w:hideMark/>
          </w:tcPr>
          <w:p w14:paraId="1A2E741D"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WTON</w:t>
            </w:r>
          </w:p>
        </w:tc>
        <w:tc>
          <w:tcPr>
            <w:tcW w:w="1039" w:type="dxa"/>
            <w:tcBorders>
              <w:top w:val="nil"/>
              <w:left w:val="nil"/>
              <w:bottom w:val="single" w:sz="4" w:space="0" w:color="auto"/>
              <w:right w:val="single" w:sz="4" w:space="0" w:color="auto"/>
            </w:tcBorders>
            <w:shd w:val="clear" w:color="auto" w:fill="auto"/>
            <w:noWrap/>
            <w:hideMark/>
          </w:tcPr>
          <w:p w14:paraId="0329345C"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2.5533</w:t>
            </w:r>
          </w:p>
        </w:tc>
        <w:tc>
          <w:tcPr>
            <w:tcW w:w="1039" w:type="dxa"/>
            <w:tcBorders>
              <w:top w:val="nil"/>
              <w:left w:val="nil"/>
              <w:bottom w:val="single" w:sz="4" w:space="0" w:color="auto"/>
              <w:right w:val="single" w:sz="4" w:space="0" w:color="auto"/>
            </w:tcBorders>
            <w:shd w:val="clear" w:color="auto" w:fill="auto"/>
            <w:noWrap/>
            <w:hideMark/>
          </w:tcPr>
          <w:p w14:paraId="5ECA6D42"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1.1122</w:t>
            </w:r>
          </w:p>
        </w:tc>
        <w:tc>
          <w:tcPr>
            <w:tcW w:w="1039" w:type="dxa"/>
            <w:tcBorders>
              <w:top w:val="nil"/>
              <w:left w:val="nil"/>
              <w:bottom w:val="single" w:sz="4" w:space="0" w:color="auto"/>
              <w:right w:val="single" w:sz="4" w:space="0" w:color="auto"/>
            </w:tcBorders>
            <w:shd w:val="clear" w:color="auto" w:fill="auto"/>
            <w:noWrap/>
            <w:hideMark/>
          </w:tcPr>
          <w:p w14:paraId="16CE73E5"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1.1144</w:t>
            </w:r>
          </w:p>
        </w:tc>
        <w:tc>
          <w:tcPr>
            <w:tcW w:w="1039" w:type="dxa"/>
            <w:tcBorders>
              <w:top w:val="nil"/>
              <w:left w:val="nil"/>
              <w:bottom w:val="single" w:sz="4" w:space="0" w:color="auto"/>
              <w:right w:val="single" w:sz="4" w:space="0" w:color="auto"/>
            </w:tcBorders>
            <w:shd w:val="clear" w:color="auto" w:fill="auto"/>
            <w:noWrap/>
            <w:hideMark/>
          </w:tcPr>
          <w:p w14:paraId="0940C66D"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1.1116</w:t>
            </w:r>
          </w:p>
        </w:tc>
        <w:tc>
          <w:tcPr>
            <w:tcW w:w="1039" w:type="dxa"/>
            <w:tcBorders>
              <w:top w:val="nil"/>
              <w:left w:val="nil"/>
              <w:bottom w:val="single" w:sz="4" w:space="0" w:color="auto"/>
              <w:right w:val="single" w:sz="4" w:space="0" w:color="auto"/>
            </w:tcBorders>
            <w:shd w:val="clear" w:color="auto" w:fill="auto"/>
            <w:noWrap/>
            <w:hideMark/>
          </w:tcPr>
          <w:p w14:paraId="1508F9D9"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1.1123</w:t>
            </w:r>
          </w:p>
        </w:tc>
      </w:tr>
      <w:tr w:rsidR="00B60F4F" w:rsidRPr="002E6D49" w14:paraId="112DCADE" w14:textId="77777777" w:rsidTr="00044E5C">
        <w:trPr>
          <w:trHeight w:val="313"/>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A1DFC0"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Mean</w:t>
            </w:r>
          </w:p>
        </w:tc>
        <w:tc>
          <w:tcPr>
            <w:tcW w:w="519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3117E79"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1.4171</w:t>
            </w:r>
          </w:p>
        </w:tc>
      </w:tr>
      <w:tr w:rsidR="00B60F4F" w:rsidRPr="002E6D49" w14:paraId="45AF4D1F" w14:textId="77777777" w:rsidTr="00044E5C">
        <w:trPr>
          <w:trHeight w:val="313"/>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CC5123"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Minimum</w:t>
            </w:r>
          </w:p>
        </w:tc>
        <w:tc>
          <w:tcPr>
            <w:tcW w:w="519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D515ED1"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1.1085</w:t>
            </w:r>
          </w:p>
        </w:tc>
      </w:tr>
      <w:tr w:rsidR="00B60F4F" w:rsidRPr="002E6D49" w14:paraId="728B87EE" w14:textId="77777777" w:rsidTr="00044E5C">
        <w:trPr>
          <w:trHeight w:val="313"/>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2E65E4"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Maximum</w:t>
            </w:r>
          </w:p>
        </w:tc>
        <w:tc>
          <w:tcPr>
            <w:tcW w:w="519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C07CE8C"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2.6167</w:t>
            </w:r>
          </w:p>
        </w:tc>
      </w:tr>
      <w:tr w:rsidR="00B60F4F" w:rsidRPr="002E6D49" w14:paraId="4B80CAD4" w14:textId="77777777" w:rsidTr="00044E5C">
        <w:trPr>
          <w:trHeight w:val="313"/>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EAA2B4"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Standar Deviasi</w:t>
            </w:r>
          </w:p>
        </w:tc>
        <w:tc>
          <w:tcPr>
            <w:tcW w:w="519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D70CD4C" w14:textId="77777777" w:rsidR="00B60F4F" w:rsidRPr="002E6D49" w:rsidRDefault="00B60F4F" w:rsidP="00044E5C">
            <w:pPr>
              <w:spacing w:after="0" w:line="240" w:lineRule="auto"/>
              <w:ind w:left="0" w:firstLine="0"/>
              <w:jc w:val="center"/>
              <w:rPr>
                <w:rFonts w:ascii="Times New Roman" w:eastAsia="Times New Roman" w:hAnsi="Times New Roman" w:cs="Times New Roman"/>
                <w:color w:val="000000"/>
                <w:sz w:val="24"/>
                <w:szCs w:val="24"/>
              </w:rPr>
            </w:pPr>
            <w:r w:rsidRPr="002E6D49">
              <w:rPr>
                <w:rFonts w:ascii="Times New Roman" w:eastAsia="Times New Roman" w:hAnsi="Times New Roman" w:cs="Times New Roman"/>
                <w:color w:val="000000"/>
                <w:sz w:val="24"/>
                <w:szCs w:val="24"/>
              </w:rPr>
              <w:t>0.5934</w:t>
            </w:r>
          </w:p>
        </w:tc>
      </w:tr>
    </w:tbl>
    <w:p w14:paraId="26F20846" w14:textId="77777777" w:rsidR="00B60F4F" w:rsidRPr="003A2EF4" w:rsidRDefault="00B60F4F" w:rsidP="00B60F4F">
      <w:pPr>
        <w:spacing w:line="480" w:lineRule="auto"/>
        <w:ind w:left="0" w:firstLine="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Sumber : Output Microsof Excel, 2022</w:t>
      </w:r>
    </w:p>
    <w:p w14:paraId="2E34366E" w14:textId="77777777" w:rsidR="00B60F4F" w:rsidRPr="00591EAC" w:rsidRDefault="00B60F4F" w:rsidP="00B60F4F">
      <w:pPr>
        <w:spacing w:line="480" w:lineRule="auto"/>
        <w:ind w:left="0" w:firstLine="720"/>
        <w:jc w:val="both"/>
        <w:rPr>
          <w:rFonts w:ascii="Times New Roman" w:hAnsi="Times New Roman" w:cs="Times New Roman"/>
          <w:sz w:val="24"/>
          <w:szCs w:val="24"/>
        </w:rPr>
      </w:pPr>
      <w:bookmarkStart w:id="297" w:name="_Toc107431141"/>
      <w:r>
        <w:rPr>
          <w:rFonts w:ascii="Times New Roman" w:hAnsi="Times New Roman" w:cs="Times New Roman"/>
          <w:sz w:val="24"/>
          <w:szCs w:val="24"/>
        </w:rPr>
        <w:lastRenderedPageBreak/>
        <w:t xml:space="preserve">Berikut merupakan yabel statistic deskriptif yang diperoleh untuk variable </w:t>
      </w:r>
      <w:r w:rsidRPr="00F15328">
        <w:rPr>
          <w:rFonts w:ascii="Times New Roman" w:hAnsi="Times New Roman" w:cs="Times New Roman"/>
          <w:sz w:val="24"/>
          <w:szCs w:val="24"/>
        </w:rPr>
        <w:t>Ukuran Perusahaan</w:t>
      </w:r>
      <w:r>
        <w:rPr>
          <w:rFonts w:ascii="Times New Roman" w:hAnsi="Times New Roman" w:cs="Times New Roman"/>
          <w:sz w:val="24"/>
          <w:szCs w:val="24"/>
        </w:rPr>
        <w:t>:</w:t>
      </w:r>
    </w:p>
    <w:p w14:paraId="2418DB00" w14:textId="70F26CC6" w:rsidR="00B60F4F" w:rsidRPr="0097284A" w:rsidRDefault="0097284A" w:rsidP="0097284A">
      <w:pPr>
        <w:pStyle w:val="Caption"/>
        <w:jc w:val="center"/>
        <w:rPr>
          <w:rFonts w:ascii="Times New Roman" w:hAnsi="Times New Roman" w:cs="Times New Roman"/>
          <w:b/>
          <w:bCs/>
          <w:i w:val="0"/>
          <w:iCs w:val="0"/>
          <w:color w:val="auto"/>
          <w:sz w:val="24"/>
          <w:szCs w:val="24"/>
          <w:lang w:val="id-ID"/>
        </w:rPr>
      </w:pPr>
      <w:bookmarkStart w:id="298" w:name="_Toc110900953"/>
      <w:bookmarkStart w:id="299" w:name="_Toc110901096"/>
      <w:r w:rsidRPr="0097284A">
        <w:rPr>
          <w:rFonts w:ascii="Times New Roman" w:hAnsi="Times New Roman" w:cs="Times New Roman"/>
          <w:b/>
          <w:i w:val="0"/>
          <w:color w:val="auto"/>
          <w:sz w:val="24"/>
          <w:szCs w:val="24"/>
        </w:rPr>
        <w:t xml:space="preserve">Tabel 4. </w:t>
      </w:r>
      <w:r w:rsidRPr="0097284A">
        <w:rPr>
          <w:rFonts w:ascii="Times New Roman" w:hAnsi="Times New Roman" w:cs="Times New Roman"/>
          <w:b/>
          <w:i w:val="0"/>
          <w:color w:val="auto"/>
          <w:sz w:val="24"/>
          <w:szCs w:val="24"/>
        </w:rPr>
        <w:fldChar w:fldCharType="begin"/>
      </w:r>
      <w:r w:rsidRPr="0097284A">
        <w:rPr>
          <w:rFonts w:ascii="Times New Roman" w:hAnsi="Times New Roman" w:cs="Times New Roman"/>
          <w:b/>
          <w:i w:val="0"/>
          <w:color w:val="auto"/>
          <w:sz w:val="24"/>
          <w:szCs w:val="24"/>
        </w:rPr>
        <w:instrText xml:space="preserve"> SEQ Tabel_4. \* ARABIC </w:instrText>
      </w:r>
      <w:r w:rsidRPr="0097284A">
        <w:rPr>
          <w:rFonts w:ascii="Times New Roman" w:hAnsi="Times New Roman" w:cs="Times New Roman"/>
          <w:b/>
          <w:i w:val="0"/>
          <w:color w:val="auto"/>
          <w:sz w:val="24"/>
          <w:szCs w:val="24"/>
        </w:rPr>
        <w:fldChar w:fldCharType="separate"/>
      </w:r>
      <w:r w:rsidR="00B72223">
        <w:rPr>
          <w:rFonts w:ascii="Times New Roman" w:hAnsi="Times New Roman" w:cs="Times New Roman"/>
          <w:b/>
          <w:i w:val="0"/>
          <w:noProof/>
          <w:color w:val="auto"/>
          <w:sz w:val="24"/>
          <w:szCs w:val="24"/>
        </w:rPr>
        <w:t>6</w:t>
      </w:r>
      <w:r w:rsidRPr="0097284A">
        <w:rPr>
          <w:rFonts w:ascii="Times New Roman" w:hAnsi="Times New Roman" w:cs="Times New Roman"/>
          <w:b/>
          <w:i w:val="0"/>
          <w:color w:val="auto"/>
          <w:sz w:val="24"/>
          <w:szCs w:val="24"/>
        </w:rPr>
        <w:fldChar w:fldCharType="end"/>
      </w:r>
      <w:r w:rsidRPr="0097284A">
        <w:rPr>
          <w:rFonts w:ascii="Times New Roman" w:hAnsi="Times New Roman" w:cs="Times New Roman"/>
          <w:b/>
          <w:i w:val="0"/>
          <w:color w:val="auto"/>
          <w:sz w:val="24"/>
          <w:szCs w:val="24"/>
          <w:lang w:val="id-ID"/>
        </w:rPr>
        <w:t xml:space="preserve"> </w:t>
      </w:r>
      <w:r w:rsidR="00B60F4F" w:rsidRPr="0097284A">
        <w:rPr>
          <w:rFonts w:ascii="Times New Roman" w:hAnsi="Times New Roman" w:cs="Times New Roman"/>
          <w:b/>
          <w:bCs/>
          <w:i w:val="0"/>
          <w:iCs w:val="0"/>
          <w:color w:val="auto"/>
          <w:sz w:val="24"/>
          <w:szCs w:val="24"/>
          <w:lang w:val="id-ID"/>
        </w:rPr>
        <w:t xml:space="preserve">Ukuran Perusahaan </w:t>
      </w:r>
      <w:r w:rsidR="00B60F4F" w:rsidRPr="0097284A">
        <w:rPr>
          <w:rFonts w:ascii="Times New Roman" w:hAnsi="Times New Roman" w:cs="Times New Roman"/>
          <w:b/>
          <w:bCs/>
          <w:i w:val="0"/>
          <w:color w:val="auto"/>
          <w:sz w:val="24"/>
          <w:szCs w:val="24"/>
          <w:lang w:val="id-ID"/>
        </w:rPr>
        <w:t>Descriptif Statistik</w:t>
      </w:r>
      <w:bookmarkEnd w:id="297"/>
      <w:bookmarkEnd w:id="298"/>
      <w:bookmarkEnd w:id="299"/>
    </w:p>
    <w:p w14:paraId="68965BF3" w14:textId="77777777" w:rsidR="00B60F4F" w:rsidRPr="003A2EF4" w:rsidRDefault="00B60F4F" w:rsidP="00B60F4F">
      <w:pPr>
        <w:spacing w:line="480" w:lineRule="auto"/>
        <w:ind w:left="0" w:firstLine="0"/>
        <w:rPr>
          <w:rFonts w:ascii="Times New Roman" w:hAnsi="Times New Roman" w:cs="Times New Roman"/>
          <w:b/>
          <w:bCs/>
          <w:sz w:val="24"/>
          <w:szCs w:val="24"/>
          <w:lang w:val="id-ID"/>
        </w:rPr>
      </w:pPr>
      <w:r w:rsidRPr="00F15328">
        <w:rPr>
          <w:rFonts w:ascii="Times New Roman" w:hAnsi="Times New Roman" w:cs="Times New Roman"/>
          <w:b/>
          <w:bCs/>
          <w:noProof/>
          <w:sz w:val="24"/>
          <w:szCs w:val="24"/>
          <w:lang w:val="id-ID" w:eastAsia="id-ID"/>
        </w:rPr>
        <w:drawing>
          <wp:inline distT="0" distB="0" distL="0" distR="0" wp14:anchorId="2AC4BE1B" wp14:editId="58BDD877">
            <wp:extent cx="5248275" cy="84770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6">
                      <a:extLst>
                        <a:ext uri="{28A0092B-C50C-407E-A947-70E740481C1C}">
                          <a14:useLocalDpi xmlns:a14="http://schemas.microsoft.com/office/drawing/2010/main" val="0"/>
                        </a:ext>
                      </a:extLst>
                    </a:blip>
                    <a:srcRect r="8730"/>
                    <a:stretch/>
                  </pic:blipFill>
                  <pic:spPr bwMode="auto">
                    <a:xfrm>
                      <a:off x="0" y="0"/>
                      <a:ext cx="5264161" cy="850275"/>
                    </a:xfrm>
                    <a:prstGeom prst="rect">
                      <a:avLst/>
                    </a:prstGeom>
                    <a:noFill/>
                    <a:ln>
                      <a:noFill/>
                    </a:ln>
                    <a:extLst>
                      <a:ext uri="{53640926-AAD7-44D8-BBD7-CCE9431645EC}">
                        <a14:shadowObscured xmlns:a14="http://schemas.microsoft.com/office/drawing/2010/main"/>
                      </a:ext>
                    </a:extLst>
                  </pic:spPr>
                </pic:pic>
              </a:graphicData>
            </a:graphic>
          </wp:inline>
        </w:drawing>
      </w:r>
    </w:p>
    <w:p w14:paraId="6B526805" w14:textId="77777777" w:rsidR="00B60F4F" w:rsidRPr="003A2EF4" w:rsidRDefault="00B60F4F" w:rsidP="00B60F4F">
      <w:pPr>
        <w:spacing w:line="480" w:lineRule="auto"/>
        <w:ind w:left="0" w:firstLine="0"/>
        <w:jc w:val="both"/>
        <w:rPr>
          <w:rFonts w:ascii="Times New Roman" w:hAnsi="Times New Roman" w:cs="Times New Roman"/>
          <w:sz w:val="24"/>
          <w:szCs w:val="24"/>
        </w:rPr>
      </w:pPr>
      <w:r w:rsidRPr="003A2EF4">
        <w:rPr>
          <w:rFonts w:ascii="Times New Roman" w:hAnsi="Times New Roman" w:cs="Times New Roman"/>
          <w:sz w:val="24"/>
          <w:szCs w:val="24"/>
          <w:lang w:val="id-ID"/>
        </w:rPr>
        <w:t>Sumber : Data sekunder yang diolah mengunakan STATA 14.2</w:t>
      </w:r>
      <w:r w:rsidRPr="003A2EF4">
        <w:rPr>
          <w:rFonts w:ascii="Times New Roman" w:hAnsi="Times New Roman" w:cs="Times New Roman"/>
          <w:i/>
          <w:sz w:val="24"/>
          <w:szCs w:val="24"/>
        </w:rPr>
        <w:t xml:space="preserve">, </w:t>
      </w:r>
      <w:r w:rsidRPr="003A2EF4">
        <w:rPr>
          <w:rFonts w:ascii="Times New Roman" w:hAnsi="Times New Roman" w:cs="Times New Roman"/>
          <w:sz w:val="24"/>
          <w:szCs w:val="24"/>
        </w:rPr>
        <w:t>2022.</w:t>
      </w:r>
    </w:p>
    <w:p w14:paraId="536D737D" w14:textId="62D8D106" w:rsidR="00B60F4F" w:rsidRDefault="00B60F4F" w:rsidP="00B60F4F">
      <w:pPr>
        <w:spacing w:line="480" w:lineRule="auto"/>
        <w:ind w:left="0" w:firstLine="72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 xml:space="preserve">Berdasarkan data tersebut maka dapat disimpulkan </w:t>
      </w:r>
      <w:bookmarkStart w:id="300" w:name="_Hlk110502769"/>
      <w:r w:rsidRPr="003A2EF4">
        <w:rPr>
          <w:rFonts w:ascii="Times New Roman" w:hAnsi="Times New Roman" w:cs="Times New Roman"/>
          <w:sz w:val="24"/>
          <w:szCs w:val="24"/>
          <w:lang w:val="id-ID"/>
        </w:rPr>
        <w:t xml:space="preserve">nilai minimal yang terdapat di variabel Dari hasil statistik deskriptif di atas nilai minimum dari variabel Ukuran Perusahaan pada tahun 2021 yaitu pada perusahaan PT Waskita Beton Precast Tbk sebesar </w:t>
      </w:r>
      <w:r>
        <w:rPr>
          <w:rFonts w:ascii="Times New Roman" w:hAnsi="Times New Roman" w:cs="Times New Roman"/>
          <w:sz w:val="24"/>
          <w:szCs w:val="24"/>
        </w:rPr>
        <w:t>1.108488</w:t>
      </w:r>
      <w:r w:rsidRPr="003A2EF4">
        <w:rPr>
          <w:rFonts w:ascii="Times New Roman" w:hAnsi="Times New Roman" w:cs="Times New Roman"/>
          <w:sz w:val="24"/>
          <w:szCs w:val="24"/>
          <w:lang w:val="id-ID"/>
        </w:rPr>
        <w:t>. Sedangkan nilai maksimum dari hasil statistik deskriptif terjadi pada tahun 201</w:t>
      </w:r>
      <w:r>
        <w:rPr>
          <w:rFonts w:ascii="Times New Roman" w:hAnsi="Times New Roman" w:cs="Times New Roman"/>
          <w:sz w:val="24"/>
          <w:szCs w:val="24"/>
        </w:rPr>
        <w:t>7</w:t>
      </w:r>
      <w:r w:rsidRPr="003A2EF4">
        <w:rPr>
          <w:rFonts w:ascii="Times New Roman" w:hAnsi="Times New Roman" w:cs="Times New Roman"/>
          <w:sz w:val="24"/>
          <w:szCs w:val="24"/>
          <w:lang w:val="id-ID"/>
        </w:rPr>
        <w:t xml:space="preserve"> pada perusahaan PT Semen Indonesia (Persero) Tbk yaitu sebesar </w:t>
      </w:r>
      <w:r>
        <w:rPr>
          <w:rFonts w:ascii="Times New Roman" w:hAnsi="Times New Roman" w:cs="Times New Roman"/>
          <w:sz w:val="24"/>
          <w:szCs w:val="24"/>
        </w:rPr>
        <w:t>2,616656</w:t>
      </w:r>
      <w:r w:rsidRPr="003A2EF4">
        <w:rPr>
          <w:rFonts w:ascii="Times New Roman" w:hAnsi="Times New Roman" w:cs="Times New Roman"/>
          <w:sz w:val="24"/>
          <w:szCs w:val="24"/>
          <w:lang w:val="id-ID"/>
        </w:rPr>
        <w:t xml:space="preserve">. Nilai rata-rata dari variabel ukuran perusahaan sebesar </w:t>
      </w:r>
      <w:r>
        <w:rPr>
          <w:rFonts w:ascii="Times New Roman" w:hAnsi="Times New Roman" w:cs="Times New Roman"/>
          <w:sz w:val="24"/>
          <w:szCs w:val="24"/>
        </w:rPr>
        <w:t>1.417141</w:t>
      </w:r>
      <w:r w:rsidRPr="003A2EF4">
        <w:rPr>
          <w:rFonts w:ascii="Times New Roman" w:hAnsi="Times New Roman" w:cs="Times New Roman"/>
          <w:sz w:val="24"/>
          <w:szCs w:val="24"/>
          <w:lang w:val="id-ID"/>
        </w:rPr>
        <w:t>. Nilai standar deviasi dari variabel ukuran perusahaan sebesar 0,</w:t>
      </w:r>
      <w:r>
        <w:rPr>
          <w:rFonts w:ascii="Times New Roman" w:hAnsi="Times New Roman" w:cs="Times New Roman"/>
          <w:sz w:val="24"/>
          <w:szCs w:val="24"/>
        </w:rPr>
        <w:t>5934385</w:t>
      </w:r>
      <w:r w:rsidRPr="003A2EF4">
        <w:rPr>
          <w:rFonts w:ascii="Times New Roman" w:hAnsi="Times New Roman" w:cs="Times New Roman"/>
          <w:sz w:val="24"/>
          <w:szCs w:val="24"/>
          <w:lang w:val="id-ID"/>
        </w:rPr>
        <w:t>. sehingga simpangan data pada variabel ini dapat dikatakan akurat.</w:t>
      </w:r>
    </w:p>
    <w:p w14:paraId="28F45D00" w14:textId="77777777" w:rsidR="00B60F4F" w:rsidRPr="003A2EF4" w:rsidRDefault="00B60F4F" w:rsidP="00B60F4F">
      <w:pPr>
        <w:pStyle w:val="Heading2"/>
        <w:ind w:left="0"/>
      </w:pPr>
      <w:bookmarkStart w:id="301" w:name="_Toc110928007"/>
      <w:bookmarkEnd w:id="294"/>
      <w:bookmarkEnd w:id="300"/>
      <w:r w:rsidRPr="003A2EF4">
        <w:t>4.1.3 Rancangan Pengujian Hipotesis</w:t>
      </w:r>
      <w:bookmarkEnd w:id="301"/>
    </w:p>
    <w:p w14:paraId="41A093A1" w14:textId="77777777" w:rsidR="00B60F4F" w:rsidRPr="003A2EF4" w:rsidRDefault="00B60F4F" w:rsidP="00B60F4F">
      <w:pPr>
        <w:spacing w:line="480" w:lineRule="auto"/>
        <w:ind w:left="0" w:firstLine="360"/>
        <w:jc w:val="both"/>
        <w:rPr>
          <w:rFonts w:ascii="Times New Roman" w:hAnsi="Times New Roman" w:cs="Times New Roman"/>
          <w:sz w:val="24"/>
          <w:szCs w:val="24"/>
          <w:lang w:val="id-ID"/>
        </w:rPr>
      </w:pPr>
      <w:bookmarkStart w:id="302" w:name="_Hlk110506837"/>
      <w:r w:rsidRPr="003A2EF4">
        <w:rPr>
          <w:rFonts w:ascii="Times New Roman" w:hAnsi="Times New Roman" w:cs="Times New Roman"/>
          <w:sz w:val="24"/>
          <w:szCs w:val="24"/>
          <w:lang w:val="id-ID"/>
        </w:rPr>
        <w:t xml:space="preserve">Dalam metode analisis data penelitian ini akan disajikan hasil regresi data panel untuk menguji pengaruh corporate social responsibility dan ukuran perusahaan terhadap penghindaran pajak. Data yang digunakan dalam penelitian ini diperoleh sebanyak 7 perusahaan pada laporan keuangan, </w:t>
      </w:r>
      <w:r w:rsidRPr="006A1ED1">
        <w:rPr>
          <w:rFonts w:ascii="Times New Roman" w:hAnsi="Times New Roman" w:cs="Times New Roman"/>
          <w:i/>
          <w:iCs/>
          <w:sz w:val="24"/>
          <w:szCs w:val="24"/>
          <w:lang w:val="id-ID"/>
        </w:rPr>
        <w:t>annual report</w:t>
      </w:r>
      <w:r w:rsidRPr="003A2EF4">
        <w:rPr>
          <w:rFonts w:ascii="Times New Roman" w:hAnsi="Times New Roman" w:cs="Times New Roman"/>
          <w:sz w:val="24"/>
          <w:szCs w:val="24"/>
          <w:lang w:val="id-ID"/>
        </w:rPr>
        <w:t xml:space="preserve"> perusahaan, dan </w:t>
      </w:r>
      <w:r w:rsidRPr="006A1ED1">
        <w:rPr>
          <w:rFonts w:ascii="Times New Roman" w:hAnsi="Times New Roman" w:cs="Times New Roman"/>
          <w:i/>
          <w:iCs/>
          <w:sz w:val="24"/>
          <w:szCs w:val="24"/>
          <w:lang w:val="id-ID"/>
        </w:rPr>
        <w:t>sustainable report</w:t>
      </w:r>
      <w:r w:rsidRPr="003A2EF4">
        <w:rPr>
          <w:rFonts w:ascii="Times New Roman" w:hAnsi="Times New Roman" w:cs="Times New Roman"/>
          <w:sz w:val="24"/>
          <w:szCs w:val="24"/>
          <w:lang w:val="id-ID"/>
        </w:rPr>
        <w:t xml:space="preserve"> pada perusahaan sektor </w:t>
      </w:r>
      <w:r w:rsidRPr="007F17E3">
        <w:rPr>
          <w:rFonts w:ascii="Times New Roman" w:hAnsi="Times New Roman" w:cs="Times New Roman"/>
          <w:i/>
          <w:sz w:val="24"/>
          <w:szCs w:val="24"/>
          <w:lang w:val="id-ID"/>
        </w:rPr>
        <w:t>basic material</w:t>
      </w:r>
      <w:r w:rsidRPr="003A2EF4">
        <w:rPr>
          <w:rFonts w:ascii="Times New Roman" w:hAnsi="Times New Roman" w:cs="Times New Roman"/>
          <w:sz w:val="24"/>
          <w:szCs w:val="24"/>
          <w:lang w:val="id-ID"/>
        </w:rPr>
        <w:t xml:space="preserve"> yang </w:t>
      </w:r>
      <w:r w:rsidRPr="003A2EF4">
        <w:rPr>
          <w:rFonts w:ascii="Times New Roman" w:hAnsi="Times New Roman" w:cs="Times New Roman"/>
          <w:sz w:val="24"/>
          <w:szCs w:val="24"/>
          <w:lang w:val="id-ID"/>
        </w:rPr>
        <w:lastRenderedPageBreak/>
        <w:t>terdaftar di Bursa Efek Indonesia (BEI) selama 5 tahun mulai dari tahun 2017 sampai dengan tahun 2021.</w:t>
      </w:r>
    </w:p>
    <w:p w14:paraId="484C5E08" w14:textId="77777777" w:rsidR="00B60F4F" w:rsidRPr="003A2EF4" w:rsidRDefault="00B60F4F" w:rsidP="00B60F4F">
      <w:pPr>
        <w:pStyle w:val="Heading2"/>
        <w:ind w:left="0"/>
      </w:pPr>
      <w:bookmarkStart w:id="303" w:name="_Toc110928008"/>
      <w:bookmarkEnd w:id="302"/>
      <w:r w:rsidRPr="003A2EF4">
        <w:t>4.1.4 Hasil Pengujian Asumsi Klasik</w:t>
      </w:r>
      <w:bookmarkEnd w:id="303"/>
    </w:p>
    <w:p w14:paraId="34C02AE1" w14:textId="77777777" w:rsidR="00B60F4F" w:rsidRPr="003A2EF4" w:rsidRDefault="00B60F4F" w:rsidP="00B60F4F">
      <w:pPr>
        <w:spacing w:line="480" w:lineRule="auto"/>
        <w:ind w:left="0" w:firstLine="360"/>
        <w:jc w:val="both"/>
        <w:rPr>
          <w:rFonts w:ascii="Times New Roman" w:hAnsi="Times New Roman" w:cs="Times New Roman"/>
          <w:sz w:val="24"/>
          <w:szCs w:val="24"/>
          <w:lang w:val="id-ID"/>
        </w:rPr>
      </w:pPr>
      <w:bookmarkStart w:id="304" w:name="_Hlk110506858"/>
      <w:r w:rsidRPr="003A2EF4">
        <w:rPr>
          <w:rFonts w:ascii="Times New Roman" w:hAnsi="Times New Roman" w:cs="Times New Roman"/>
          <w:sz w:val="24"/>
          <w:szCs w:val="24"/>
          <w:lang w:val="id-ID"/>
        </w:rPr>
        <w:t>Uji asumsi klasik sangat diperlukan dalam suatu penelitian sebelum melakukan analisis regresi data panel, karena model regresi data panel dapat dikatakan sebagai model yang baik apabila memenuhi uji asumsi klasik. Uji asumsi klasik terdiri atas uji normalitas, uji heteroskedastisitas, uji multikolinearitas dan uji autokorelasi.</w:t>
      </w:r>
    </w:p>
    <w:p w14:paraId="4B39C8A3" w14:textId="77777777" w:rsidR="00B60F4F" w:rsidRPr="003A2EF4" w:rsidRDefault="00B60F4F" w:rsidP="00B60F4F">
      <w:pPr>
        <w:pStyle w:val="Heading3"/>
        <w:ind w:left="0" w:firstLine="0"/>
      </w:pPr>
      <w:bookmarkStart w:id="305" w:name="_Toc110928009"/>
      <w:bookmarkEnd w:id="304"/>
      <w:r w:rsidRPr="003A2EF4">
        <w:t>4.1.4.1 Uji Normalitas</w:t>
      </w:r>
      <w:bookmarkEnd w:id="305"/>
    </w:p>
    <w:p w14:paraId="5C200C3D" w14:textId="76960FFD" w:rsidR="00A43916" w:rsidRPr="003A2EF4" w:rsidRDefault="00B60F4F" w:rsidP="0097284A">
      <w:pPr>
        <w:spacing w:line="480" w:lineRule="auto"/>
        <w:ind w:left="0" w:firstLine="72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 xml:space="preserve">Uji normalitas adalah pengujian tentang kenormalan distribusi data. Penggunaan uji normalitas karena pada analisis statistic parametric, data tersebut harus memiliki asumsi bahwa data yang diolah harus terdistribusi secara normal. Pada penelitian ini digunakan uji </w:t>
      </w:r>
      <w:r w:rsidRPr="003A2EF4">
        <w:rPr>
          <w:rFonts w:ascii="Times New Roman" w:hAnsi="Times New Roman" w:cs="Times New Roman"/>
          <w:i/>
          <w:iCs/>
          <w:sz w:val="24"/>
          <w:szCs w:val="24"/>
          <w:lang w:val="id-ID"/>
        </w:rPr>
        <w:t>Shapiro – Wilk W</w:t>
      </w:r>
      <w:r w:rsidRPr="003A2EF4">
        <w:rPr>
          <w:rFonts w:ascii="Times New Roman" w:hAnsi="Times New Roman" w:cs="Times New Roman"/>
          <w:sz w:val="24"/>
          <w:szCs w:val="24"/>
          <w:lang w:val="id-ID"/>
        </w:rPr>
        <w:t xml:space="preserve"> untuk menguji normalitas model regresi dan berdasarkan hasil pengolahan data menggunakan software STATA 14.2 dan diperoleh hasil berikut:</w:t>
      </w:r>
    </w:p>
    <w:p w14:paraId="72B38C0A" w14:textId="70EEB2D1" w:rsidR="00B60F4F" w:rsidRPr="0097284A" w:rsidRDefault="0097284A" w:rsidP="0097284A">
      <w:pPr>
        <w:pStyle w:val="Caption"/>
        <w:jc w:val="center"/>
        <w:rPr>
          <w:rFonts w:ascii="Times New Roman" w:hAnsi="Times New Roman" w:cs="Times New Roman"/>
          <w:b/>
          <w:bCs/>
          <w:i w:val="0"/>
          <w:iCs w:val="0"/>
          <w:color w:val="auto"/>
          <w:sz w:val="24"/>
          <w:szCs w:val="24"/>
          <w:lang w:val="id-ID"/>
        </w:rPr>
      </w:pPr>
      <w:bookmarkStart w:id="306" w:name="_Toc107431143"/>
      <w:bookmarkStart w:id="307" w:name="_Toc110900954"/>
      <w:bookmarkStart w:id="308" w:name="_Toc110901097"/>
      <w:bookmarkStart w:id="309" w:name="_Hlk110506886"/>
      <w:r w:rsidRPr="0097284A">
        <w:rPr>
          <w:rFonts w:ascii="Times New Roman" w:hAnsi="Times New Roman" w:cs="Times New Roman"/>
          <w:b/>
          <w:i w:val="0"/>
          <w:color w:val="auto"/>
          <w:sz w:val="24"/>
          <w:szCs w:val="24"/>
        </w:rPr>
        <w:t xml:space="preserve">Tabel 4. </w:t>
      </w:r>
      <w:r w:rsidRPr="0097284A">
        <w:rPr>
          <w:rFonts w:ascii="Times New Roman" w:hAnsi="Times New Roman" w:cs="Times New Roman"/>
          <w:b/>
          <w:i w:val="0"/>
          <w:color w:val="auto"/>
          <w:sz w:val="24"/>
          <w:szCs w:val="24"/>
        </w:rPr>
        <w:fldChar w:fldCharType="begin"/>
      </w:r>
      <w:r w:rsidRPr="0097284A">
        <w:rPr>
          <w:rFonts w:ascii="Times New Roman" w:hAnsi="Times New Roman" w:cs="Times New Roman"/>
          <w:b/>
          <w:i w:val="0"/>
          <w:color w:val="auto"/>
          <w:sz w:val="24"/>
          <w:szCs w:val="24"/>
        </w:rPr>
        <w:instrText xml:space="preserve"> SEQ Tabel_4. \* ARABIC </w:instrText>
      </w:r>
      <w:r w:rsidRPr="0097284A">
        <w:rPr>
          <w:rFonts w:ascii="Times New Roman" w:hAnsi="Times New Roman" w:cs="Times New Roman"/>
          <w:b/>
          <w:i w:val="0"/>
          <w:color w:val="auto"/>
          <w:sz w:val="24"/>
          <w:szCs w:val="24"/>
        </w:rPr>
        <w:fldChar w:fldCharType="separate"/>
      </w:r>
      <w:r w:rsidR="00B72223">
        <w:rPr>
          <w:rFonts w:ascii="Times New Roman" w:hAnsi="Times New Roman" w:cs="Times New Roman"/>
          <w:b/>
          <w:i w:val="0"/>
          <w:noProof/>
          <w:color w:val="auto"/>
          <w:sz w:val="24"/>
          <w:szCs w:val="24"/>
        </w:rPr>
        <w:t>7</w:t>
      </w:r>
      <w:r w:rsidRPr="0097284A">
        <w:rPr>
          <w:rFonts w:ascii="Times New Roman" w:hAnsi="Times New Roman" w:cs="Times New Roman"/>
          <w:b/>
          <w:i w:val="0"/>
          <w:color w:val="auto"/>
          <w:sz w:val="24"/>
          <w:szCs w:val="24"/>
        </w:rPr>
        <w:fldChar w:fldCharType="end"/>
      </w:r>
      <w:r w:rsidRPr="0097284A">
        <w:rPr>
          <w:rFonts w:ascii="Times New Roman" w:hAnsi="Times New Roman" w:cs="Times New Roman"/>
          <w:b/>
          <w:i w:val="0"/>
          <w:color w:val="auto"/>
          <w:sz w:val="24"/>
          <w:szCs w:val="24"/>
          <w:lang w:val="id-ID"/>
        </w:rPr>
        <w:t xml:space="preserve"> </w:t>
      </w:r>
      <w:r w:rsidR="00B60F4F" w:rsidRPr="0097284A">
        <w:rPr>
          <w:rFonts w:ascii="Times New Roman" w:hAnsi="Times New Roman" w:cs="Times New Roman"/>
          <w:b/>
          <w:bCs/>
          <w:i w:val="0"/>
          <w:iCs w:val="0"/>
          <w:color w:val="auto"/>
          <w:sz w:val="24"/>
          <w:szCs w:val="24"/>
          <w:lang w:val="id-ID"/>
        </w:rPr>
        <w:t>Uji Normalitas Shapiro-Wilk W</w:t>
      </w:r>
      <w:bookmarkEnd w:id="306"/>
      <w:bookmarkEnd w:id="307"/>
      <w:bookmarkEnd w:id="308"/>
    </w:p>
    <w:p w14:paraId="6D103FE3" w14:textId="77777777" w:rsidR="00B60F4F" w:rsidRPr="003A2EF4" w:rsidRDefault="00B60F4F" w:rsidP="00B60F4F">
      <w:pPr>
        <w:spacing w:line="480" w:lineRule="auto"/>
        <w:ind w:left="0" w:firstLine="0"/>
        <w:jc w:val="center"/>
        <w:rPr>
          <w:rFonts w:ascii="Times New Roman" w:hAnsi="Times New Roman" w:cs="Times New Roman"/>
          <w:sz w:val="24"/>
          <w:szCs w:val="24"/>
          <w:lang w:val="id-ID"/>
        </w:rPr>
      </w:pPr>
      <w:r w:rsidRPr="00EB2B0B">
        <w:rPr>
          <w:noProof/>
          <w:lang w:val="id-ID" w:eastAsia="id-ID"/>
        </w:rPr>
        <w:drawing>
          <wp:inline distT="0" distB="0" distL="0" distR="0" wp14:anchorId="06263216" wp14:editId="025C3C34">
            <wp:extent cx="5048250" cy="1257229"/>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7">
                      <a:extLst>
                        <a:ext uri="{28A0092B-C50C-407E-A947-70E740481C1C}">
                          <a14:useLocalDpi xmlns:a14="http://schemas.microsoft.com/office/drawing/2010/main" val="0"/>
                        </a:ext>
                      </a:extLst>
                    </a:blip>
                    <a:srcRect r="10375" b="-6"/>
                    <a:stretch/>
                  </pic:blipFill>
                  <pic:spPr bwMode="auto">
                    <a:xfrm>
                      <a:off x="0" y="0"/>
                      <a:ext cx="5092025" cy="1268131"/>
                    </a:xfrm>
                    <a:prstGeom prst="rect">
                      <a:avLst/>
                    </a:prstGeom>
                    <a:noFill/>
                    <a:ln>
                      <a:noFill/>
                    </a:ln>
                    <a:extLst>
                      <a:ext uri="{53640926-AAD7-44D8-BBD7-CCE9431645EC}">
                        <a14:shadowObscured xmlns:a14="http://schemas.microsoft.com/office/drawing/2010/main"/>
                      </a:ext>
                    </a:extLst>
                  </pic:spPr>
                </pic:pic>
              </a:graphicData>
            </a:graphic>
          </wp:inline>
        </w:drawing>
      </w:r>
    </w:p>
    <w:p w14:paraId="236FD9BC" w14:textId="77777777" w:rsidR="00B60F4F" w:rsidRPr="003A2EF4" w:rsidRDefault="00B60F4F" w:rsidP="007F17E3">
      <w:pPr>
        <w:pStyle w:val="BodyText"/>
        <w:spacing w:before="207" w:line="480" w:lineRule="auto"/>
        <w:ind w:firstLine="360"/>
        <w:jc w:val="both"/>
      </w:pPr>
      <w:r>
        <w:rPr>
          <w:lang w:val="en-US"/>
        </w:rPr>
        <w:t xml:space="preserve">   </w:t>
      </w:r>
      <w:r w:rsidRPr="003A2EF4">
        <w:rPr>
          <w:lang w:val="id-ID"/>
        </w:rPr>
        <w:t xml:space="preserve">Sumber: </w:t>
      </w:r>
      <w:r w:rsidRPr="003A2EF4">
        <w:t xml:space="preserve">Data Sekunder yang diolah menggunakan </w:t>
      </w:r>
      <w:r w:rsidRPr="003A2EF4">
        <w:rPr>
          <w:i/>
          <w:lang w:val="id-ID"/>
        </w:rPr>
        <w:t>STATA 14.2</w:t>
      </w:r>
      <w:r w:rsidRPr="003A2EF4">
        <w:rPr>
          <w:i/>
        </w:rPr>
        <w:t xml:space="preserve">, </w:t>
      </w:r>
      <w:r w:rsidRPr="003A2EF4">
        <w:t>2022.</w:t>
      </w:r>
    </w:p>
    <w:p w14:paraId="1500B4ED" w14:textId="77777777" w:rsidR="00B60F4F" w:rsidRPr="003A2EF4" w:rsidRDefault="00B60F4F" w:rsidP="00B60F4F">
      <w:pPr>
        <w:spacing w:line="480" w:lineRule="auto"/>
        <w:ind w:left="0" w:firstLine="36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lastRenderedPageBreak/>
        <w:t>Berdas</w:t>
      </w:r>
      <w:r>
        <w:rPr>
          <w:rFonts w:ascii="Times New Roman" w:hAnsi="Times New Roman" w:cs="Times New Roman"/>
          <w:sz w:val="24"/>
          <w:szCs w:val="24"/>
        </w:rPr>
        <w:t>a</w:t>
      </w:r>
      <w:r w:rsidRPr="003A2EF4">
        <w:rPr>
          <w:rFonts w:ascii="Times New Roman" w:hAnsi="Times New Roman" w:cs="Times New Roman"/>
          <w:sz w:val="24"/>
          <w:szCs w:val="24"/>
          <w:lang w:val="id-ID"/>
        </w:rPr>
        <w:t xml:space="preserve">rkan hasil output di atas, bahwa nilai probability sebesar </w:t>
      </w:r>
      <w:bookmarkStart w:id="310" w:name="_Hlk110502838"/>
      <w:r w:rsidRPr="003A2EF4">
        <w:rPr>
          <w:rFonts w:ascii="Times New Roman" w:hAnsi="Times New Roman" w:cs="Times New Roman"/>
          <w:sz w:val="24"/>
          <w:szCs w:val="24"/>
          <w:lang w:val="id-ID"/>
        </w:rPr>
        <w:t>0,</w:t>
      </w:r>
      <w:r>
        <w:rPr>
          <w:rFonts w:ascii="Times New Roman" w:hAnsi="Times New Roman" w:cs="Times New Roman"/>
          <w:sz w:val="24"/>
          <w:szCs w:val="24"/>
        </w:rPr>
        <w:t>12729</w:t>
      </w:r>
      <w:r w:rsidRPr="003A2EF4">
        <w:rPr>
          <w:rFonts w:ascii="Times New Roman" w:hAnsi="Times New Roman" w:cs="Times New Roman"/>
          <w:sz w:val="24"/>
          <w:szCs w:val="24"/>
          <w:lang w:val="id-ID"/>
        </w:rPr>
        <w:t xml:space="preserve"> </w:t>
      </w:r>
      <w:bookmarkEnd w:id="310"/>
      <w:r w:rsidRPr="003A2EF4">
        <w:rPr>
          <w:rFonts w:ascii="Times New Roman" w:hAnsi="Times New Roman" w:cs="Times New Roman"/>
          <w:sz w:val="24"/>
          <w:szCs w:val="24"/>
          <w:lang w:val="id-ID"/>
        </w:rPr>
        <w:t xml:space="preserve">Karena nilai probability </w:t>
      </w:r>
      <w:r w:rsidRPr="006A1ED1">
        <w:rPr>
          <w:rFonts w:ascii="Times New Roman" w:hAnsi="Times New Roman" w:cs="Times New Roman"/>
          <w:sz w:val="24"/>
          <w:szCs w:val="24"/>
          <w:lang w:val="id-ID"/>
        </w:rPr>
        <w:t>(</w:t>
      </w:r>
      <w:r w:rsidRPr="006A1ED1">
        <w:rPr>
          <w:rFonts w:ascii="Times New Roman" w:hAnsi="Times New Roman" w:cs="Times New Roman"/>
          <w:sz w:val="24"/>
          <w:szCs w:val="24"/>
        </w:rPr>
        <w:t>0,12729</w:t>
      </w:r>
      <w:r w:rsidRPr="006A1ED1">
        <w:rPr>
          <w:rFonts w:ascii="Times New Roman" w:hAnsi="Times New Roman" w:cs="Times New Roman"/>
          <w:sz w:val="24"/>
          <w:szCs w:val="24"/>
          <w:lang w:val="id-ID"/>
        </w:rPr>
        <w:t>) &lt; 0,05</w:t>
      </w:r>
      <w:r w:rsidRPr="003A2EF4">
        <w:rPr>
          <w:rFonts w:ascii="Times New Roman" w:hAnsi="Times New Roman" w:cs="Times New Roman"/>
          <w:sz w:val="24"/>
          <w:szCs w:val="24"/>
          <w:lang w:val="id-ID"/>
        </w:rPr>
        <w:t>, maka dapat disimpulkan bahwa residual berdistribusi normal.</w:t>
      </w:r>
    </w:p>
    <w:p w14:paraId="5729A157" w14:textId="77777777" w:rsidR="00B60F4F" w:rsidRPr="003A2EF4" w:rsidRDefault="00B60F4F" w:rsidP="00B60F4F">
      <w:pPr>
        <w:pStyle w:val="Heading3"/>
        <w:ind w:left="0" w:firstLine="0"/>
      </w:pPr>
      <w:bookmarkStart w:id="311" w:name="_Toc110928010"/>
      <w:bookmarkEnd w:id="309"/>
      <w:r w:rsidRPr="003A2EF4">
        <w:t>4.1.4.2 Uji Heteroskedatisitas</w:t>
      </w:r>
      <w:bookmarkEnd w:id="311"/>
    </w:p>
    <w:p w14:paraId="27A53D3C" w14:textId="1A44B64C" w:rsidR="00B60F4F" w:rsidRDefault="00B60F4F" w:rsidP="00B60F4F">
      <w:pPr>
        <w:spacing w:line="480" w:lineRule="auto"/>
        <w:ind w:left="0" w:firstLine="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ab/>
        <w:t>Uji Heteroskedastisitas bertujuan untuk menguji apakah dalam model regresi terjadi ketidaksamaan varians dari residual satu pengamatan ke pengamatan yang lain. Jika variance dari residual satu ke pengamatan lain tetap maka disebut homokedastisitas. Dengan demikian bantuan software STATA 14.2 diperoleh hasil sebagai berikut:</w:t>
      </w:r>
    </w:p>
    <w:p w14:paraId="092AFDDE" w14:textId="74710536" w:rsidR="00B60F4F" w:rsidRPr="0097284A" w:rsidRDefault="0097284A" w:rsidP="0097284A">
      <w:pPr>
        <w:pStyle w:val="Caption"/>
        <w:jc w:val="center"/>
        <w:rPr>
          <w:rFonts w:ascii="Times New Roman" w:hAnsi="Times New Roman" w:cs="Times New Roman"/>
          <w:b/>
          <w:bCs/>
          <w:i w:val="0"/>
          <w:iCs w:val="0"/>
          <w:color w:val="auto"/>
          <w:sz w:val="24"/>
          <w:szCs w:val="24"/>
          <w:lang w:val="id-ID"/>
        </w:rPr>
      </w:pPr>
      <w:bookmarkStart w:id="312" w:name="_Toc107431144"/>
      <w:bookmarkStart w:id="313" w:name="_Toc110900955"/>
      <w:bookmarkStart w:id="314" w:name="_Toc110901098"/>
      <w:bookmarkStart w:id="315" w:name="_Hlk110507069"/>
      <w:r w:rsidRPr="0097284A">
        <w:rPr>
          <w:rFonts w:ascii="Times New Roman" w:hAnsi="Times New Roman" w:cs="Times New Roman"/>
          <w:b/>
          <w:i w:val="0"/>
          <w:color w:val="auto"/>
          <w:sz w:val="24"/>
          <w:szCs w:val="24"/>
        </w:rPr>
        <w:t xml:space="preserve">Tabel 4. </w:t>
      </w:r>
      <w:r w:rsidRPr="0097284A">
        <w:rPr>
          <w:rFonts w:ascii="Times New Roman" w:hAnsi="Times New Roman" w:cs="Times New Roman"/>
          <w:b/>
          <w:i w:val="0"/>
          <w:color w:val="auto"/>
          <w:sz w:val="24"/>
          <w:szCs w:val="24"/>
        </w:rPr>
        <w:fldChar w:fldCharType="begin"/>
      </w:r>
      <w:r w:rsidRPr="0097284A">
        <w:rPr>
          <w:rFonts w:ascii="Times New Roman" w:hAnsi="Times New Roman" w:cs="Times New Roman"/>
          <w:b/>
          <w:i w:val="0"/>
          <w:color w:val="auto"/>
          <w:sz w:val="24"/>
          <w:szCs w:val="24"/>
        </w:rPr>
        <w:instrText xml:space="preserve"> SEQ Tabel_4. \* ARABIC </w:instrText>
      </w:r>
      <w:r w:rsidRPr="0097284A">
        <w:rPr>
          <w:rFonts w:ascii="Times New Roman" w:hAnsi="Times New Roman" w:cs="Times New Roman"/>
          <w:b/>
          <w:i w:val="0"/>
          <w:color w:val="auto"/>
          <w:sz w:val="24"/>
          <w:szCs w:val="24"/>
        </w:rPr>
        <w:fldChar w:fldCharType="separate"/>
      </w:r>
      <w:r w:rsidR="00B72223">
        <w:rPr>
          <w:rFonts w:ascii="Times New Roman" w:hAnsi="Times New Roman" w:cs="Times New Roman"/>
          <w:b/>
          <w:i w:val="0"/>
          <w:noProof/>
          <w:color w:val="auto"/>
          <w:sz w:val="24"/>
          <w:szCs w:val="24"/>
        </w:rPr>
        <w:t>8</w:t>
      </w:r>
      <w:r w:rsidRPr="0097284A">
        <w:rPr>
          <w:rFonts w:ascii="Times New Roman" w:hAnsi="Times New Roman" w:cs="Times New Roman"/>
          <w:b/>
          <w:i w:val="0"/>
          <w:color w:val="auto"/>
          <w:sz w:val="24"/>
          <w:szCs w:val="24"/>
        </w:rPr>
        <w:fldChar w:fldCharType="end"/>
      </w:r>
      <w:r w:rsidRPr="0097284A">
        <w:rPr>
          <w:rFonts w:ascii="Times New Roman" w:hAnsi="Times New Roman" w:cs="Times New Roman"/>
          <w:b/>
          <w:i w:val="0"/>
          <w:color w:val="auto"/>
          <w:sz w:val="24"/>
          <w:szCs w:val="24"/>
          <w:lang w:val="id-ID"/>
        </w:rPr>
        <w:t xml:space="preserve"> </w:t>
      </w:r>
      <w:r w:rsidR="00B60F4F" w:rsidRPr="0097284A">
        <w:rPr>
          <w:rFonts w:ascii="Times New Roman" w:hAnsi="Times New Roman" w:cs="Times New Roman"/>
          <w:b/>
          <w:bCs/>
          <w:i w:val="0"/>
          <w:iCs w:val="0"/>
          <w:color w:val="auto"/>
          <w:sz w:val="24"/>
          <w:szCs w:val="24"/>
          <w:lang w:val="id-ID"/>
        </w:rPr>
        <w:t>Uji Heteroskedastisitas</w:t>
      </w:r>
      <w:bookmarkEnd w:id="312"/>
      <w:bookmarkEnd w:id="313"/>
      <w:bookmarkEnd w:id="314"/>
    </w:p>
    <w:p w14:paraId="5159E3AC" w14:textId="77777777" w:rsidR="00B60F4F" w:rsidRPr="003A2EF4" w:rsidRDefault="00B60F4F" w:rsidP="00B60F4F">
      <w:pPr>
        <w:spacing w:line="480" w:lineRule="auto"/>
        <w:ind w:left="0" w:firstLine="0"/>
        <w:jc w:val="center"/>
        <w:rPr>
          <w:rFonts w:ascii="Times New Roman" w:hAnsi="Times New Roman" w:cs="Times New Roman"/>
          <w:b/>
          <w:bCs/>
          <w:sz w:val="24"/>
          <w:szCs w:val="24"/>
          <w:lang w:val="id-ID"/>
        </w:rPr>
      </w:pPr>
      <w:r w:rsidRPr="00EB2B0B">
        <w:rPr>
          <w:noProof/>
          <w:lang w:val="id-ID" w:eastAsia="id-ID"/>
        </w:rPr>
        <w:drawing>
          <wp:inline distT="0" distB="0" distL="0" distR="0" wp14:anchorId="277E51F0" wp14:editId="341A1CC3">
            <wp:extent cx="4838700" cy="176777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8">
                      <a:extLst>
                        <a:ext uri="{28A0092B-C50C-407E-A947-70E740481C1C}">
                          <a14:useLocalDpi xmlns:a14="http://schemas.microsoft.com/office/drawing/2010/main" val="0"/>
                        </a:ext>
                      </a:extLst>
                    </a:blip>
                    <a:srcRect r="28725"/>
                    <a:stretch/>
                  </pic:blipFill>
                  <pic:spPr bwMode="auto">
                    <a:xfrm>
                      <a:off x="0" y="0"/>
                      <a:ext cx="4880954" cy="1783210"/>
                    </a:xfrm>
                    <a:prstGeom prst="rect">
                      <a:avLst/>
                    </a:prstGeom>
                    <a:noFill/>
                    <a:ln>
                      <a:noFill/>
                    </a:ln>
                    <a:extLst>
                      <a:ext uri="{53640926-AAD7-44D8-BBD7-CCE9431645EC}">
                        <a14:shadowObscured xmlns:a14="http://schemas.microsoft.com/office/drawing/2010/main"/>
                      </a:ext>
                    </a:extLst>
                  </pic:spPr>
                </pic:pic>
              </a:graphicData>
            </a:graphic>
          </wp:inline>
        </w:drawing>
      </w:r>
    </w:p>
    <w:p w14:paraId="008015E7" w14:textId="77777777" w:rsidR="00B60F4F" w:rsidRPr="003A2EF4" w:rsidRDefault="00B60F4F" w:rsidP="00B60F4F">
      <w:pPr>
        <w:pStyle w:val="BodyText"/>
        <w:spacing w:before="207" w:line="480" w:lineRule="auto"/>
        <w:jc w:val="both"/>
      </w:pPr>
      <w:r w:rsidRPr="003A2EF4">
        <w:rPr>
          <w:lang w:val="id-ID"/>
        </w:rPr>
        <w:t xml:space="preserve">Sumber: </w:t>
      </w:r>
      <w:r w:rsidRPr="003A2EF4">
        <w:t xml:space="preserve">Data Sekunder yang diolah menggunakan </w:t>
      </w:r>
      <w:r w:rsidRPr="003A2EF4">
        <w:rPr>
          <w:i/>
          <w:lang w:val="id-ID"/>
        </w:rPr>
        <w:t>STATA 14.2</w:t>
      </w:r>
      <w:r w:rsidRPr="003A2EF4">
        <w:rPr>
          <w:i/>
        </w:rPr>
        <w:t xml:space="preserve">, </w:t>
      </w:r>
      <w:r w:rsidRPr="003A2EF4">
        <w:t>2022.</w:t>
      </w:r>
    </w:p>
    <w:p w14:paraId="4CD4FF48" w14:textId="7E47645D" w:rsidR="00B60F4F" w:rsidRDefault="00B60F4F" w:rsidP="00B60F4F">
      <w:pPr>
        <w:spacing w:line="480" w:lineRule="auto"/>
        <w:ind w:left="0" w:firstLine="36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 xml:space="preserve">Berdasarkan </w:t>
      </w:r>
      <w:r w:rsidR="007F17E3">
        <w:rPr>
          <w:rFonts w:ascii="Times New Roman" w:hAnsi="Times New Roman" w:cs="Times New Roman"/>
          <w:sz w:val="24"/>
          <w:szCs w:val="24"/>
        </w:rPr>
        <w:t>tabel</w:t>
      </w:r>
      <w:r w:rsidRPr="003A2EF4">
        <w:rPr>
          <w:rFonts w:ascii="Times New Roman" w:hAnsi="Times New Roman" w:cs="Times New Roman"/>
          <w:sz w:val="24"/>
          <w:szCs w:val="24"/>
          <w:lang w:val="id-ID"/>
        </w:rPr>
        <w:t xml:space="preserve"> 4.</w:t>
      </w:r>
      <w:r>
        <w:rPr>
          <w:rFonts w:ascii="Times New Roman" w:hAnsi="Times New Roman" w:cs="Times New Roman"/>
          <w:sz w:val="24"/>
          <w:szCs w:val="24"/>
        </w:rPr>
        <w:t>8</w:t>
      </w:r>
      <w:r w:rsidRPr="003A2EF4">
        <w:rPr>
          <w:rFonts w:ascii="Times New Roman" w:hAnsi="Times New Roman" w:cs="Times New Roman"/>
          <w:sz w:val="24"/>
          <w:szCs w:val="24"/>
          <w:lang w:val="id-ID"/>
        </w:rPr>
        <w:t xml:space="preserve"> di atas menunjukan nilai Probability sebesar </w:t>
      </w:r>
      <w:r w:rsidRPr="00CF3BCB">
        <w:rPr>
          <w:rFonts w:ascii="Times New Roman" w:hAnsi="Times New Roman" w:cs="Times New Roman"/>
          <w:sz w:val="24"/>
          <w:szCs w:val="24"/>
          <w:lang w:val="id-ID"/>
        </w:rPr>
        <w:t>0.</w:t>
      </w:r>
      <w:r w:rsidRPr="00CF3BCB">
        <w:rPr>
          <w:rFonts w:ascii="Times New Roman" w:hAnsi="Times New Roman" w:cs="Times New Roman"/>
          <w:sz w:val="24"/>
          <w:szCs w:val="24"/>
        </w:rPr>
        <w:t>0965</w:t>
      </w:r>
      <w:r w:rsidRPr="00CF3BCB">
        <w:rPr>
          <w:rFonts w:ascii="Times New Roman" w:hAnsi="Times New Roman" w:cs="Times New Roman"/>
          <w:sz w:val="24"/>
          <w:szCs w:val="24"/>
          <w:lang w:val="id-ID"/>
        </w:rPr>
        <w:t xml:space="preserve"> </w:t>
      </w:r>
      <m:oMath>
        <m:r>
          <w:rPr>
            <w:rFonts w:ascii="Cambria Math" w:hAnsi="Cambria Math" w:cs="Times New Roman"/>
            <w:sz w:val="24"/>
            <w:szCs w:val="24"/>
            <w:lang w:val="id-ID"/>
          </w:rPr>
          <m:t>&gt;</m:t>
        </m:r>
      </m:oMath>
      <w:r w:rsidRPr="00CF3BCB">
        <w:rPr>
          <w:rFonts w:ascii="Times New Roman" w:hAnsi="Times New Roman" w:cs="Times New Roman"/>
          <w:sz w:val="24"/>
          <w:szCs w:val="24"/>
          <w:lang w:val="id-ID"/>
        </w:rPr>
        <w:t xml:space="preserve"> 0,05.</w:t>
      </w:r>
      <w:r w:rsidRPr="003A2EF4">
        <w:rPr>
          <w:rFonts w:ascii="Times New Roman" w:hAnsi="Times New Roman" w:cs="Times New Roman"/>
          <w:sz w:val="24"/>
          <w:szCs w:val="24"/>
          <w:lang w:val="id-ID"/>
        </w:rPr>
        <w:t xml:space="preserve"> Maka dapat disimpulkan bahwa dalam data penelitian ini terbebas dari masalah heteroskedastisitas.</w:t>
      </w:r>
    </w:p>
    <w:p w14:paraId="0AB602EA" w14:textId="799423CD" w:rsidR="0097284A" w:rsidRDefault="0097284A" w:rsidP="00B60F4F">
      <w:pPr>
        <w:spacing w:line="480" w:lineRule="auto"/>
        <w:ind w:left="0" w:firstLine="360"/>
        <w:jc w:val="both"/>
        <w:rPr>
          <w:rFonts w:ascii="Times New Roman" w:hAnsi="Times New Roman" w:cs="Times New Roman"/>
          <w:sz w:val="24"/>
          <w:szCs w:val="24"/>
          <w:lang w:val="id-ID"/>
        </w:rPr>
      </w:pPr>
    </w:p>
    <w:p w14:paraId="432E658F" w14:textId="77777777" w:rsidR="0097284A" w:rsidRPr="003A2EF4" w:rsidRDefault="0097284A" w:rsidP="00B60F4F">
      <w:pPr>
        <w:spacing w:line="480" w:lineRule="auto"/>
        <w:ind w:left="0" w:firstLine="360"/>
        <w:jc w:val="both"/>
        <w:rPr>
          <w:rFonts w:ascii="Times New Roman" w:hAnsi="Times New Roman" w:cs="Times New Roman"/>
          <w:sz w:val="24"/>
          <w:szCs w:val="24"/>
          <w:lang w:val="id-ID"/>
        </w:rPr>
      </w:pPr>
    </w:p>
    <w:p w14:paraId="2252481F" w14:textId="77777777" w:rsidR="00B60F4F" w:rsidRPr="003A2EF4" w:rsidRDefault="00B60F4F" w:rsidP="00B60F4F">
      <w:pPr>
        <w:pStyle w:val="Heading3"/>
        <w:ind w:left="0" w:firstLine="0"/>
      </w:pPr>
      <w:bookmarkStart w:id="316" w:name="_Toc110928011"/>
      <w:bookmarkEnd w:id="315"/>
      <w:r w:rsidRPr="003A2EF4">
        <w:lastRenderedPageBreak/>
        <w:t>4.1.4.3 Uji Multikolineartitas</w:t>
      </w:r>
      <w:bookmarkEnd w:id="316"/>
    </w:p>
    <w:p w14:paraId="0F7F531D" w14:textId="6F4CACF4" w:rsidR="0097284A" w:rsidRPr="003A2EF4" w:rsidRDefault="00B60F4F" w:rsidP="0097284A">
      <w:pPr>
        <w:spacing w:line="480" w:lineRule="auto"/>
        <w:ind w:left="0" w:firstLine="72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Uji Multikolinearitas bertujuan untuk menguji apakah model regresi ditemukan adanya korelasi antara variabel independen. Model regresi yangbaik seharusnya tidak terjadi korelasi antara variabel independen yang tinggi antar variabel independen maka dapat dikatakan adanya masalah multikolinearitas pada penelitian tersebut. Dengan demikian bantuan software STATA 14.2 diperoleh hasil sebagai berikut:</w:t>
      </w:r>
    </w:p>
    <w:p w14:paraId="441B9622" w14:textId="28C60CA3" w:rsidR="00B60F4F" w:rsidRPr="0097284A" w:rsidRDefault="0097284A" w:rsidP="0097284A">
      <w:pPr>
        <w:pStyle w:val="Caption"/>
        <w:jc w:val="center"/>
        <w:rPr>
          <w:rFonts w:ascii="Times New Roman" w:hAnsi="Times New Roman" w:cs="Times New Roman"/>
          <w:b/>
          <w:bCs/>
          <w:i w:val="0"/>
          <w:iCs w:val="0"/>
          <w:color w:val="auto"/>
          <w:sz w:val="24"/>
          <w:szCs w:val="24"/>
          <w:lang w:val="id-ID"/>
        </w:rPr>
      </w:pPr>
      <w:bookmarkStart w:id="317" w:name="_Toc107431145"/>
      <w:bookmarkStart w:id="318" w:name="_Toc110900956"/>
      <w:bookmarkStart w:id="319" w:name="_Toc110901099"/>
      <w:r w:rsidRPr="0097284A">
        <w:rPr>
          <w:rFonts w:ascii="Times New Roman" w:hAnsi="Times New Roman" w:cs="Times New Roman"/>
          <w:b/>
          <w:i w:val="0"/>
          <w:color w:val="auto"/>
          <w:sz w:val="24"/>
          <w:szCs w:val="24"/>
        </w:rPr>
        <w:t xml:space="preserve">Tabel 4. </w:t>
      </w:r>
      <w:r w:rsidRPr="0097284A">
        <w:rPr>
          <w:rFonts w:ascii="Times New Roman" w:hAnsi="Times New Roman" w:cs="Times New Roman"/>
          <w:b/>
          <w:i w:val="0"/>
          <w:color w:val="auto"/>
          <w:sz w:val="24"/>
          <w:szCs w:val="24"/>
        </w:rPr>
        <w:fldChar w:fldCharType="begin"/>
      </w:r>
      <w:r w:rsidRPr="0097284A">
        <w:rPr>
          <w:rFonts w:ascii="Times New Roman" w:hAnsi="Times New Roman" w:cs="Times New Roman"/>
          <w:b/>
          <w:i w:val="0"/>
          <w:color w:val="auto"/>
          <w:sz w:val="24"/>
          <w:szCs w:val="24"/>
        </w:rPr>
        <w:instrText xml:space="preserve"> SEQ Tabel_4. \* ARABIC </w:instrText>
      </w:r>
      <w:r w:rsidRPr="0097284A">
        <w:rPr>
          <w:rFonts w:ascii="Times New Roman" w:hAnsi="Times New Roman" w:cs="Times New Roman"/>
          <w:b/>
          <w:i w:val="0"/>
          <w:color w:val="auto"/>
          <w:sz w:val="24"/>
          <w:szCs w:val="24"/>
        </w:rPr>
        <w:fldChar w:fldCharType="separate"/>
      </w:r>
      <w:r w:rsidR="00B72223">
        <w:rPr>
          <w:rFonts w:ascii="Times New Roman" w:hAnsi="Times New Roman" w:cs="Times New Roman"/>
          <w:b/>
          <w:i w:val="0"/>
          <w:noProof/>
          <w:color w:val="auto"/>
          <w:sz w:val="24"/>
          <w:szCs w:val="24"/>
        </w:rPr>
        <w:t>9</w:t>
      </w:r>
      <w:r w:rsidRPr="0097284A">
        <w:rPr>
          <w:rFonts w:ascii="Times New Roman" w:hAnsi="Times New Roman" w:cs="Times New Roman"/>
          <w:b/>
          <w:i w:val="0"/>
          <w:color w:val="auto"/>
          <w:sz w:val="24"/>
          <w:szCs w:val="24"/>
        </w:rPr>
        <w:fldChar w:fldCharType="end"/>
      </w:r>
      <w:r w:rsidRPr="0097284A">
        <w:rPr>
          <w:rFonts w:ascii="Times New Roman" w:hAnsi="Times New Roman" w:cs="Times New Roman"/>
          <w:b/>
          <w:i w:val="0"/>
          <w:color w:val="auto"/>
          <w:sz w:val="24"/>
          <w:szCs w:val="24"/>
          <w:lang w:val="id-ID"/>
        </w:rPr>
        <w:t xml:space="preserve"> </w:t>
      </w:r>
      <w:r w:rsidR="00B60F4F" w:rsidRPr="0097284A">
        <w:rPr>
          <w:rFonts w:ascii="Times New Roman" w:hAnsi="Times New Roman" w:cs="Times New Roman"/>
          <w:b/>
          <w:bCs/>
          <w:i w:val="0"/>
          <w:iCs w:val="0"/>
          <w:color w:val="auto"/>
          <w:sz w:val="24"/>
          <w:szCs w:val="24"/>
          <w:lang w:val="id-ID"/>
        </w:rPr>
        <w:t>Uji Multikolinearitas</w:t>
      </w:r>
      <w:bookmarkEnd w:id="317"/>
      <w:bookmarkEnd w:id="318"/>
      <w:bookmarkEnd w:id="319"/>
    </w:p>
    <w:p w14:paraId="715B6626" w14:textId="77777777" w:rsidR="00B60F4F" w:rsidRPr="003A2EF4" w:rsidRDefault="00B60F4F" w:rsidP="00B60F4F">
      <w:pPr>
        <w:spacing w:line="480" w:lineRule="auto"/>
        <w:ind w:left="0" w:firstLine="0"/>
        <w:jc w:val="center"/>
        <w:rPr>
          <w:rFonts w:ascii="Times New Roman" w:hAnsi="Times New Roman" w:cs="Times New Roman"/>
          <w:b/>
          <w:bCs/>
          <w:sz w:val="24"/>
          <w:szCs w:val="24"/>
          <w:lang w:val="id-ID"/>
        </w:rPr>
      </w:pPr>
      <w:r>
        <w:rPr>
          <w:rFonts w:ascii="Times New Roman" w:hAnsi="Times New Roman" w:cs="Times New Roman"/>
          <w:b/>
          <w:bCs/>
          <w:noProof/>
          <w:sz w:val="24"/>
          <w:szCs w:val="24"/>
          <w:lang w:val="id-ID" w:eastAsia="id-ID"/>
        </w:rPr>
        <w:drawing>
          <wp:inline distT="0" distB="0" distL="0" distR="0" wp14:anchorId="68CE34A3" wp14:editId="49C63C36">
            <wp:extent cx="4762500" cy="2192806"/>
            <wp:effectExtent l="0" t="0" r="0" b="0"/>
            <wp:docPr id="27" name="Picture 2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Shape&#10;&#10;Description automatically generated with medium confidence"/>
                    <pic:cNvPicPr>
                      <a:picLocks noChangeAspect="1" noChangeArrowheads="1"/>
                    </pic:cNvPicPr>
                  </pic:nvPicPr>
                  <pic:blipFill rotWithShape="1">
                    <a:blip r:embed="rId29">
                      <a:extLst>
                        <a:ext uri="{28A0092B-C50C-407E-A947-70E740481C1C}">
                          <a14:useLocalDpi xmlns:a14="http://schemas.microsoft.com/office/drawing/2010/main" val="0"/>
                        </a:ext>
                      </a:extLst>
                    </a:blip>
                    <a:srcRect r="49729"/>
                    <a:stretch/>
                  </pic:blipFill>
                  <pic:spPr bwMode="auto">
                    <a:xfrm>
                      <a:off x="0" y="0"/>
                      <a:ext cx="4801431" cy="2210731"/>
                    </a:xfrm>
                    <a:prstGeom prst="rect">
                      <a:avLst/>
                    </a:prstGeom>
                    <a:noFill/>
                    <a:ln>
                      <a:noFill/>
                    </a:ln>
                    <a:extLst>
                      <a:ext uri="{53640926-AAD7-44D8-BBD7-CCE9431645EC}">
                        <a14:shadowObscured xmlns:a14="http://schemas.microsoft.com/office/drawing/2010/main"/>
                      </a:ext>
                    </a:extLst>
                  </pic:spPr>
                </pic:pic>
              </a:graphicData>
            </a:graphic>
          </wp:inline>
        </w:drawing>
      </w:r>
    </w:p>
    <w:p w14:paraId="5A6AAACD" w14:textId="77777777" w:rsidR="00B60F4F" w:rsidRPr="003A2EF4" w:rsidRDefault="00B60F4F" w:rsidP="00B60F4F">
      <w:pPr>
        <w:pStyle w:val="BodyText"/>
        <w:spacing w:before="207" w:line="480" w:lineRule="auto"/>
        <w:jc w:val="both"/>
      </w:pPr>
      <w:r w:rsidRPr="003A2EF4">
        <w:rPr>
          <w:lang w:val="id-ID"/>
        </w:rPr>
        <w:t xml:space="preserve">Sumber: </w:t>
      </w:r>
      <w:r w:rsidRPr="003A2EF4">
        <w:t xml:space="preserve">Data Sekunder yang diolah menggunakan </w:t>
      </w:r>
      <w:r w:rsidRPr="003A2EF4">
        <w:rPr>
          <w:i/>
          <w:lang w:val="id-ID"/>
        </w:rPr>
        <w:t>STATA 14.2</w:t>
      </w:r>
      <w:r w:rsidRPr="003A2EF4">
        <w:rPr>
          <w:i/>
        </w:rPr>
        <w:t xml:space="preserve">, </w:t>
      </w:r>
      <w:r w:rsidRPr="003A2EF4">
        <w:t>2022.</w:t>
      </w:r>
    </w:p>
    <w:p w14:paraId="492762FF" w14:textId="6202E05F" w:rsidR="00B60F4F" w:rsidRDefault="00B60F4F" w:rsidP="00B60F4F">
      <w:pPr>
        <w:spacing w:line="480" w:lineRule="auto"/>
        <w:ind w:left="0" w:firstLine="72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 xml:space="preserve">Berdasarkan </w:t>
      </w:r>
      <w:r w:rsidR="007F17E3">
        <w:rPr>
          <w:rFonts w:ascii="Times New Roman" w:hAnsi="Times New Roman" w:cs="Times New Roman"/>
          <w:sz w:val="24"/>
          <w:szCs w:val="24"/>
          <w:lang w:val="id-ID"/>
        </w:rPr>
        <w:t>Tabel</w:t>
      </w:r>
      <w:r w:rsidRPr="003A2EF4">
        <w:rPr>
          <w:rFonts w:ascii="Times New Roman" w:hAnsi="Times New Roman" w:cs="Times New Roman"/>
          <w:sz w:val="24"/>
          <w:szCs w:val="24"/>
          <w:lang w:val="id-ID"/>
        </w:rPr>
        <w:t xml:space="preserve"> 4.</w:t>
      </w:r>
      <w:r>
        <w:rPr>
          <w:rFonts w:ascii="Times New Roman" w:hAnsi="Times New Roman" w:cs="Times New Roman"/>
          <w:sz w:val="24"/>
          <w:szCs w:val="24"/>
        </w:rPr>
        <w:t>9</w:t>
      </w:r>
      <w:r w:rsidRPr="003A2EF4">
        <w:rPr>
          <w:rFonts w:ascii="Times New Roman" w:hAnsi="Times New Roman" w:cs="Times New Roman"/>
          <w:sz w:val="24"/>
          <w:szCs w:val="24"/>
          <w:lang w:val="id-ID"/>
        </w:rPr>
        <w:t xml:space="preserve"> dapat dilihat bahwa n</w:t>
      </w:r>
      <w:r>
        <w:rPr>
          <w:rFonts w:ascii="Times New Roman" w:hAnsi="Times New Roman" w:cs="Times New Roman"/>
          <w:sz w:val="24"/>
          <w:szCs w:val="24"/>
        </w:rPr>
        <w:t>i</w:t>
      </w:r>
      <w:r w:rsidRPr="003A2EF4">
        <w:rPr>
          <w:rFonts w:ascii="Times New Roman" w:hAnsi="Times New Roman" w:cs="Times New Roman"/>
          <w:sz w:val="24"/>
          <w:szCs w:val="24"/>
          <w:lang w:val="id-ID"/>
        </w:rPr>
        <w:t xml:space="preserve">lai Corporate Social Responsibility (X1), dan Ukuran Perusahaan (X2) rata rata </w:t>
      </w:r>
      <w:r w:rsidRPr="00CF3BCB">
        <w:rPr>
          <w:rFonts w:ascii="Times New Roman" w:hAnsi="Times New Roman" w:cs="Times New Roman"/>
          <w:sz w:val="24"/>
          <w:szCs w:val="24"/>
          <w:lang w:val="id-ID"/>
        </w:rPr>
        <w:t>VIF 1.0</w:t>
      </w:r>
      <w:r w:rsidRPr="00CF3BCB">
        <w:rPr>
          <w:rFonts w:ascii="Times New Roman" w:hAnsi="Times New Roman" w:cs="Times New Roman"/>
          <w:sz w:val="24"/>
          <w:szCs w:val="24"/>
        </w:rPr>
        <w:t>1</w:t>
      </w:r>
      <w:r w:rsidRPr="00CF3BCB">
        <w:rPr>
          <w:rFonts w:ascii="Times New Roman" w:hAnsi="Times New Roman" w:cs="Times New Roman"/>
          <w:sz w:val="24"/>
          <w:szCs w:val="24"/>
          <w:lang w:val="id-ID"/>
        </w:rPr>
        <w:t xml:space="preserve"> &lt;</w:t>
      </w:r>
      <w:r w:rsidRPr="00CF3BCB">
        <w:rPr>
          <w:rFonts w:ascii="Times New Roman" w:hAnsi="Times New Roman" w:cs="Times New Roman"/>
          <w:sz w:val="24"/>
          <w:szCs w:val="24"/>
        </w:rPr>
        <w:t xml:space="preserve"> </w:t>
      </w:r>
      <w:r w:rsidRPr="00CF3BCB">
        <w:rPr>
          <w:rFonts w:ascii="Times New Roman" w:hAnsi="Times New Roman" w:cs="Times New Roman"/>
          <w:sz w:val="24"/>
          <w:szCs w:val="24"/>
          <w:lang w:val="id-ID"/>
        </w:rPr>
        <w:t>10.</w:t>
      </w:r>
      <w:r w:rsidRPr="003A2EF4">
        <w:rPr>
          <w:rFonts w:ascii="Times New Roman" w:hAnsi="Times New Roman" w:cs="Times New Roman"/>
          <w:sz w:val="24"/>
          <w:szCs w:val="24"/>
          <w:lang w:val="id-ID"/>
        </w:rPr>
        <w:t xml:space="preserve"> Maka dapat disimpulkan bahwa tidak terjadi masalah multikolinearitas pada variabel dalam penelitian ini.</w:t>
      </w:r>
    </w:p>
    <w:p w14:paraId="49CCF579" w14:textId="61ECD4BC" w:rsidR="0097284A" w:rsidRDefault="0097284A" w:rsidP="00B60F4F">
      <w:pPr>
        <w:spacing w:line="480" w:lineRule="auto"/>
        <w:ind w:left="0" w:firstLine="720"/>
        <w:jc w:val="both"/>
        <w:rPr>
          <w:rFonts w:ascii="Times New Roman" w:hAnsi="Times New Roman" w:cs="Times New Roman"/>
          <w:sz w:val="24"/>
          <w:szCs w:val="24"/>
          <w:lang w:val="id-ID"/>
        </w:rPr>
      </w:pPr>
    </w:p>
    <w:p w14:paraId="55AA1034" w14:textId="77777777" w:rsidR="0097284A" w:rsidRPr="003A2EF4" w:rsidRDefault="0097284A" w:rsidP="00B60F4F">
      <w:pPr>
        <w:spacing w:line="480" w:lineRule="auto"/>
        <w:ind w:left="0" w:firstLine="720"/>
        <w:jc w:val="both"/>
        <w:rPr>
          <w:rFonts w:ascii="Times New Roman" w:hAnsi="Times New Roman" w:cs="Times New Roman"/>
          <w:sz w:val="24"/>
          <w:szCs w:val="24"/>
          <w:lang w:val="id-ID"/>
        </w:rPr>
      </w:pPr>
    </w:p>
    <w:p w14:paraId="070DB964" w14:textId="77777777" w:rsidR="00B60F4F" w:rsidRPr="003A2EF4" w:rsidRDefault="00B60F4F" w:rsidP="00B60F4F">
      <w:pPr>
        <w:pStyle w:val="Heading3"/>
        <w:ind w:left="0" w:firstLine="0"/>
      </w:pPr>
      <w:bookmarkStart w:id="320" w:name="_Toc110928012"/>
      <w:r w:rsidRPr="003A2EF4">
        <w:lastRenderedPageBreak/>
        <w:t>4.1.4.4 Autokorelasi</w:t>
      </w:r>
      <w:bookmarkEnd w:id="320"/>
    </w:p>
    <w:p w14:paraId="6F1AB1D0" w14:textId="1E7B0E88" w:rsidR="00A43916" w:rsidRPr="003A2EF4" w:rsidRDefault="00B60F4F" w:rsidP="0097284A">
      <w:pPr>
        <w:spacing w:line="480" w:lineRule="auto"/>
        <w:ind w:left="0" w:firstLine="720"/>
        <w:jc w:val="both"/>
        <w:rPr>
          <w:rFonts w:ascii="Times New Roman" w:hAnsi="Times New Roman" w:cs="Times New Roman"/>
          <w:sz w:val="24"/>
          <w:szCs w:val="24"/>
        </w:rPr>
      </w:pPr>
      <w:r w:rsidRPr="003A2EF4">
        <w:rPr>
          <w:rFonts w:ascii="Times New Roman" w:hAnsi="Times New Roman" w:cs="Times New Roman"/>
          <w:sz w:val="24"/>
          <w:szCs w:val="24"/>
          <w:lang w:val="id-ID"/>
        </w:rPr>
        <w:t>Uji ini bertujuan untuk menguji apakah dalam model regresi linear ada korelasi antara kesalahan penggangu pada periode t dengan kesalahan pengganggu pada periode t-1 (sebelumnya) untuk menguji ada tidaknya autokorelasi, dalam penelitian ini mengunakan Uji Runtests. Berdasarkan hasil pengujian autokorelasi diperoleh hasil sebagai berikut</w:t>
      </w:r>
      <w:r w:rsidR="0097284A">
        <w:rPr>
          <w:rFonts w:ascii="Times New Roman" w:hAnsi="Times New Roman" w:cs="Times New Roman"/>
          <w:sz w:val="24"/>
          <w:szCs w:val="24"/>
        </w:rPr>
        <w:t>:</w:t>
      </w:r>
    </w:p>
    <w:p w14:paraId="055AFCBC" w14:textId="36932BEE" w:rsidR="00B60F4F" w:rsidRPr="0097284A" w:rsidRDefault="0097284A" w:rsidP="0097284A">
      <w:pPr>
        <w:pStyle w:val="Caption"/>
        <w:jc w:val="center"/>
        <w:rPr>
          <w:rFonts w:ascii="Times New Roman" w:hAnsi="Times New Roman" w:cs="Times New Roman"/>
          <w:b/>
          <w:bCs/>
          <w:i w:val="0"/>
          <w:iCs w:val="0"/>
          <w:color w:val="auto"/>
          <w:sz w:val="24"/>
          <w:szCs w:val="24"/>
          <w:lang w:val="id-ID"/>
        </w:rPr>
      </w:pPr>
      <w:bookmarkStart w:id="321" w:name="_Toc107431146"/>
      <w:bookmarkStart w:id="322" w:name="_Toc110900957"/>
      <w:bookmarkStart w:id="323" w:name="_Toc110901100"/>
      <w:r w:rsidRPr="0097284A">
        <w:rPr>
          <w:rFonts w:ascii="Times New Roman" w:hAnsi="Times New Roman" w:cs="Times New Roman"/>
          <w:b/>
          <w:i w:val="0"/>
          <w:color w:val="auto"/>
          <w:sz w:val="24"/>
          <w:szCs w:val="24"/>
        </w:rPr>
        <w:t xml:space="preserve">Tabel 4. </w:t>
      </w:r>
      <w:r w:rsidRPr="0097284A">
        <w:rPr>
          <w:rFonts w:ascii="Times New Roman" w:hAnsi="Times New Roman" w:cs="Times New Roman"/>
          <w:b/>
          <w:i w:val="0"/>
          <w:color w:val="auto"/>
          <w:sz w:val="24"/>
          <w:szCs w:val="24"/>
        </w:rPr>
        <w:fldChar w:fldCharType="begin"/>
      </w:r>
      <w:r w:rsidRPr="0097284A">
        <w:rPr>
          <w:rFonts w:ascii="Times New Roman" w:hAnsi="Times New Roman" w:cs="Times New Roman"/>
          <w:b/>
          <w:i w:val="0"/>
          <w:color w:val="auto"/>
          <w:sz w:val="24"/>
          <w:szCs w:val="24"/>
        </w:rPr>
        <w:instrText xml:space="preserve"> SEQ Tabel_4. \* ARABIC </w:instrText>
      </w:r>
      <w:r w:rsidRPr="0097284A">
        <w:rPr>
          <w:rFonts w:ascii="Times New Roman" w:hAnsi="Times New Roman" w:cs="Times New Roman"/>
          <w:b/>
          <w:i w:val="0"/>
          <w:color w:val="auto"/>
          <w:sz w:val="24"/>
          <w:szCs w:val="24"/>
        </w:rPr>
        <w:fldChar w:fldCharType="separate"/>
      </w:r>
      <w:r w:rsidR="00B72223">
        <w:rPr>
          <w:rFonts w:ascii="Times New Roman" w:hAnsi="Times New Roman" w:cs="Times New Roman"/>
          <w:b/>
          <w:i w:val="0"/>
          <w:noProof/>
          <w:color w:val="auto"/>
          <w:sz w:val="24"/>
          <w:szCs w:val="24"/>
        </w:rPr>
        <w:t>10</w:t>
      </w:r>
      <w:r w:rsidRPr="0097284A">
        <w:rPr>
          <w:rFonts w:ascii="Times New Roman" w:hAnsi="Times New Roman" w:cs="Times New Roman"/>
          <w:b/>
          <w:i w:val="0"/>
          <w:color w:val="auto"/>
          <w:sz w:val="24"/>
          <w:szCs w:val="24"/>
        </w:rPr>
        <w:fldChar w:fldCharType="end"/>
      </w:r>
      <w:r w:rsidRPr="0097284A">
        <w:rPr>
          <w:rFonts w:ascii="Times New Roman" w:hAnsi="Times New Roman" w:cs="Times New Roman"/>
          <w:b/>
          <w:i w:val="0"/>
          <w:color w:val="auto"/>
          <w:sz w:val="24"/>
          <w:szCs w:val="24"/>
          <w:lang w:val="id-ID"/>
        </w:rPr>
        <w:t xml:space="preserve"> </w:t>
      </w:r>
      <w:r w:rsidR="00B60F4F" w:rsidRPr="0097284A">
        <w:rPr>
          <w:rFonts w:ascii="Times New Roman" w:hAnsi="Times New Roman" w:cs="Times New Roman"/>
          <w:b/>
          <w:bCs/>
          <w:i w:val="0"/>
          <w:iCs w:val="0"/>
          <w:color w:val="auto"/>
          <w:sz w:val="24"/>
          <w:szCs w:val="24"/>
          <w:lang w:val="id-ID"/>
        </w:rPr>
        <w:t>Autokorelasi</w:t>
      </w:r>
      <w:bookmarkEnd w:id="321"/>
      <w:bookmarkEnd w:id="322"/>
      <w:bookmarkEnd w:id="323"/>
    </w:p>
    <w:p w14:paraId="0E9E627C" w14:textId="77777777" w:rsidR="00B60F4F" w:rsidRPr="003A2EF4" w:rsidRDefault="00B60F4F" w:rsidP="00B60F4F">
      <w:pPr>
        <w:spacing w:line="480" w:lineRule="auto"/>
        <w:ind w:left="0" w:firstLine="0"/>
        <w:rPr>
          <w:rFonts w:ascii="Times New Roman" w:hAnsi="Times New Roman" w:cs="Times New Roman"/>
          <w:b/>
          <w:bCs/>
          <w:sz w:val="24"/>
          <w:szCs w:val="24"/>
          <w:lang w:val="id-ID"/>
        </w:rPr>
      </w:pPr>
      <w:r w:rsidRPr="00EB2B0B">
        <w:rPr>
          <w:noProof/>
          <w:lang w:val="id-ID" w:eastAsia="id-ID"/>
        </w:rPr>
        <w:drawing>
          <wp:inline distT="0" distB="0" distL="0" distR="0" wp14:anchorId="5500CC24" wp14:editId="1AA469D5">
            <wp:extent cx="5248275" cy="17049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0">
                      <a:extLst>
                        <a:ext uri="{28A0092B-C50C-407E-A947-70E740481C1C}">
                          <a14:useLocalDpi xmlns:a14="http://schemas.microsoft.com/office/drawing/2010/main" val="0"/>
                        </a:ext>
                      </a:extLst>
                    </a:blip>
                    <a:srcRect r="41585"/>
                    <a:stretch/>
                  </pic:blipFill>
                  <pic:spPr bwMode="auto">
                    <a:xfrm>
                      <a:off x="0" y="0"/>
                      <a:ext cx="5249900" cy="1705503"/>
                    </a:xfrm>
                    <a:prstGeom prst="rect">
                      <a:avLst/>
                    </a:prstGeom>
                    <a:noFill/>
                    <a:ln>
                      <a:noFill/>
                    </a:ln>
                    <a:extLst>
                      <a:ext uri="{53640926-AAD7-44D8-BBD7-CCE9431645EC}">
                        <a14:shadowObscured xmlns:a14="http://schemas.microsoft.com/office/drawing/2010/main"/>
                      </a:ext>
                    </a:extLst>
                  </pic:spPr>
                </pic:pic>
              </a:graphicData>
            </a:graphic>
          </wp:inline>
        </w:drawing>
      </w:r>
    </w:p>
    <w:p w14:paraId="6D34ECA3" w14:textId="77777777" w:rsidR="00B60F4F" w:rsidRPr="003A2EF4" w:rsidRDefault="00B60F4F" w:rsidP="00B60F4F">
      <w:pPr>
        <w:spacing w:line="480" w:lineRule="auto"/>
        <w:ind w:left="0" w:firstLine="0"/>
        <w:jc w:val="both"/>
        <w:rPr>
          <w:rFonts w:ascii="Times New Roman" w:hAnsi="Times New Roman" w:cs="Times New Roman"/>
          <w:sz w:val="24"/>
          <w:szCs w:val="24"/>
        </w:rPr>
      </w:pPr>
      <w:r w:rsidRPr="003A2EF4">
        <w:rPr>
          <w:rFonts w:ascii="Times New Roman" w:hAnsi="Times New Roman" w:cs="Times New Roman"/>
          <w:sz w:val="24"/>
          <w:szCs w:val="24"/>
          <w:lang w:val="id-ID"/>
        </w:rPr>
        <w:t>Sumber:</w:t>
      </w:r>
      <w:r w:rsidRPr="003A2EF4">
        <w:rPr>
          <w:rFonts w:ascii="Times New Roman" w:hAnsi="Times New Roman" w:cs="Times New Roman"/>
          <w:b/>
          <w:bCs/>
          <w:sz w:val="24"/>
          <w:szCs w:val="24"/>
          <w:lang w:val="id-ID"/>
        </w:rPr>
        <w:t xml:space="preserve"> </w:t>
      </w:r>
      <w:r w:rsidRPr="003A2EF4">
        <w:rPr>
          <w:rFonts w:ascii="Times New Roman" w:hAnsi="Times New Roman" w:cs="Times New Roman"/>
          <w:sz w:val="24"/>
          <w:szCs w:val="24"/>
        </w:rPr>
        <w:t xml:space="preserve">Data Sekunder yang diolah menggunakan </w:t>
      </w:r>
      <w:r w:rsidRPr="003A2EF4">
        <w:rPr>
          <w:rFonts w:ascii="Times New Roman" w:hAnsi="Times New Roman" w:cs="Times New Roman"/>
          <w:i/>
          <w:sz w:val="24"/>
          <w:szCs w:val="24"/>
          <w:lang w:val="id-ID"/>
        </w:rPr>
        <w:t>STATA 14.2</w:t>
      </w:r>
      <w:r w:rsidRPr="003A2EF4">
        <w:rPr>
          <w:rFonts w:ascii="Times New Roman" w:hAnsi="Times New Roman" w:cs="Times New Roman"/>
          <w:i/>
          <w:sz w:val="24"/>
          <w:szCs w:val="24"/>
        </w:rPr>
        <w:t xml:space="preserve">, </w:t>
      </w:r>
      <w:r w:rsidRPr="003A2EF4">
        <w:rPr>
          <w:rFonts w:ascii="Times New Roman" w:hAnsi="Times New Roman" w:cs="Times New Roman"/>
          <w:sz w:val="24"/>
          <w:szCs w:val="24"/>
        </w:rPr>
        <w:t>2022.</w:t>
      </w:r>
    </w:p>
    <w:p w14:paraId="22670EE5" w14:textId="157EEFF9" w:rsidR="00B60F4F" w:rsidRPr="003A2EF4" w:rsidRDefault="007F17E3" w:rsidP="00B60F4F">
      <w:pPr>
        <w:spacing w:line="480" w:lineRule="auto"/>
        <w:ind w:left="0" w:firstLine="426"/>
        <w:jc w:val="both"/>
        <w:rPr>
          <w:rFonts w:ascii="Times New Roman" w:hAnsi="Times New Roman" w:cs="Times New Roman"/>
          <w:sz w:val="24"/>
          <w:szCs w:val="24"/>
          <w:lang w:val="id-ID"/>
        </w:rPr>
      </w:pPr>
      <w:bookmarkStart w:id="324" w:name="_Hlk110507251"/>
      <w:r>
        <w:rPr>
          <w:rFonts w:ascii="Times New Roman" w:hAnsi="Times New Roman" w:cs="Times New Roman"/>
          <w:sz w:val="24"/>
          <w:szCs w:val="24"/>
          <w:lang w:val="id-ID"/>
        </w:rPr>
        <w:t>Berdasrkan Tabel</w:t>
      </w:r>
      <w:r w:rsidR="00B60F4F" w:rsidRPr="003A2EF4">
        <w:rPr>
          <w:rFonts w:ascii="Times New Roman" w:hAnsi="Times New Roman" w:cs="Times New Roman"/>
          <w:sz w:val="24"/>
          <w:szCs w:val="24"/>
          <w:lang w:val="id-ID"/>
        </w:rPr>
        <w:t xml:space="preserve"> </w:t>
      </w:r>
      <w:r w:rsidR="00B60F4F">
        <w:rPr>
          <w:rFonts w:ascii="Times New Roman" w:hAnsi="Times New Roman" w:cs="Times New Roman"/>
          <w:sz w:val="24"/>
          <w:szCs w:val="24"/>
        </w:rPr>
        <w:t>4.10</w:t>
      </w:r>
      <w:r w:rsidR="00B60F4F" w:rsidRPr="003A2EF4">
        <w:rPr>
          <w:rFonts w:ascii="Times New Roman" w:hAnsi="Times New Roman" w:cs="Times New Roman"/>
          <w:sz w:val="24"/>
          <w:szCs w:val="24"/>
          <w:lang w:val="id-ID"/>
        </w:rPr>
        <w:t xml:space="preserve"> dapat dilihat bahwa nilai </w:t>
      </w:r>
      <w:r w:rsidR="00B60F4F">
        <w:rPr>
          <w:rFonts w:ascii="Times New Roman" w:hAnsi="Times New Roman" w:cs="Times New Roman"/>
          <w:sz w:val="24"/>
          <w:szCs w:val="24"/>
        </w:rPr>
        <w:t>runtest</w:t>
      </w:r>
      <w:r w:rsidR="00B60F4F" w:rsidRPr="003A2EF4">
        <w:rPr>
          <w:rFonts w:ascii="Times New Roman" w:hAnsi="Times New Roman" w:cs="Times New Roman"/>
          <w:sz w:val="24"/>
          <w:szCs w:val="24"/>
          <w:lang w:val="id-ID"/>
        </w:rPr>
        <w:t xml:space="preserve"> sebesar </w:t>
      </w:r>
      <w:r w:rsidR="00B60F4F" w:rsidRPr="006A1ED1">
        <w:rPr>
          <w:rFonts w:ascii="Times New Roman" w:hAnsi="Times New Roman" w:cs="Times New Roman"/>
          <w:sz w:val="24"/>
          <w:szCs w:val="24"/>
        </w:rPr>
        <w:t>0,23</w:t>
      </w:r>
      <w:r w:rsidR="00B60F4F" w:rsidRPr="003A2EF4">
        <w:rPr>
          <w:rFonts w:ascii="Times New Roman" w:hAnsi="Times New Roman" w:cs="Times New Roman"/>
          <w:sz w:val="24"/>
          <w:szCs w:val="24"/>
          <w:lang w:val="id-ID"/>
        </w:rPr>
        <w:t xml:space="preserve">. karena </w:t>
      </w:r>
      <w:r w:rsidR="00B60F4F">
        <w:rPr>
          <w:rFonts w:ascii="Times New Roman" w:hAnsi="Times New Roman" w:cs="Times New Roman"/>
          <w:sz w:val="24"/>
          <w:szCs w:val="24"/>
        </w:rPr>
        <w:t xml:space="preserve">nilai runtest sebesar 0,23 </w:t>
      </w:r>
      <m:oMath>
        <m:r>
          <w:rPr>
            <w:rFonts w:ascii="Cambria Math" w:hAnsi="Cambria Math" w:cs="Times New Roman"/>
            <w:sz w:val="24"/>
            <w:szCs w:val="24"/>
          </w:rPr>
          <m:t>&gt;0,05</m:t>
        </m:r>
      </m:oMath>
      <w:r w:rsidR="00B60F4F">
        <w:rPr>
          <w:rFonts w:ascii="Times New Roman" w:eastAsiaTheme="minorEastAsia" w:hAnsi="Times New Roman" w:cs="Times New Roman"/>
          <w:sz w:val="24"/>
          <w:szCs w:val="24"/>
        </w:rPr>
        <w:t xml:space="preserve"> </w:t>
      </w:r>
      <w:r w:rsidR="00B60F4F" w:rsidRPr="003A2EF4">
        <w:rPr>
          <w:rFonts w:ascii="Times New Roman" w:hAnsi="Times New Roman" w:cs="Times New Roman"/>
          <w:sz w:val="24"/>
          <w:szCs w:val="24"/>
          <w:lang w:val="id-ID"/>
        </w:rPr>
        <w:t>maka dapat disimpulkan bahwa dalam data penelitian ini terbebas dari masalah autokorelasi.</w:t>
      </w:r>
    </w:p>
    <w:p w14:paraId="66B32D66" w14:textId="77777777" w:rsidR="00B60F4F" w:rsidRPr="003A2EF4" w:rsidRDefault="00B60F4F" w:rsidP="00B60F4F">
      <w:pPr>
        <w:pStyle w:val="Heading2"/>
        <w:ind w:left="0"/>
      </w:pPr>
      <w:bookmarkStart w:id="325" w:name="_Toc110928013"/>
      <w:bookmarkEnd w:id="324"/>
      <w:r w:rsidRPr="003A2EF4">
        <w:t>4.1.5</w:t>
      </w:r>
      <w:r w:rsidRPr="003A2EF4">
        <w:tab/>
        <w:t>Analisis Regresi Data Panel</w:t>
      </w:r>
      <w:bookmarkEnd w:id="325"/>
    </w:p>
    <w:p w14:paraId="7BF9ABA1" w14:textId="496D9152" w:rsidR="00B60F4F" w:rsidRPr="006B326A" w:rsidRDefault="00B60F4F" w:rsidP="0097284A">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3A2EF4">
        <w:rPr>
          <w:rFonts w:ascii="Times New Roman" w:hAnsi="Times New Roman" w:cs="Times New Roman"/>
          <w:sz w:val="24"/>
          <w:szCs w:val="24"/>
        </w:rPr>
        <w:t xml:space="preserve">Metode estimasi model regresi dengan menggunakan data panel dapat dilakukan dengan melalui tiga pendekatan yaitu model </w:t>
      </w:r>
      <w:r w:rsidRPr="000E3711">
        <w:rPr>
          <w:rFonts w:ascii="Times New Roman" w:hAnsi="Times New Roman" w:cs="Times New Roman"/>
          <w:i/>
          <w:iCs/>
          <w:sz w:val="24"/>
          <w:szCs w:val="24"/>
        </w:rPr>
        <w:t xml:space="preserve">Chow Test, Hausman Test </w:t>
      </w:r>
      <w:r w:rsidRPr="000E3711">
        <w:rPr>
          <w:rFonts w:ascii="Times New Roman" w:hAnsi="Times New Roman" w:cs="Times New Roman"/>
          <w:sz w:val="24"/>
          <w:szCs w:val="24"/>
        </w:rPr>
        <w:t>dan</w:t>
      </w:r>
      <w:r w:rsidRPr="000E3711">
        <w:rPr>
          <w:rFonts w:ascii="Times New Roman" w:hAnsi="Times New Roman" w:cs="Times New Roman"/>
          <w:i/>
          <w:iCs/>
          <w:sz w:val="24"/>
          <w:szCs w:val="24"/>
        </w:rPr>
        <w:t xml:space="preserve"> Lagrange Multiplier Test</w:t>
      </w:r>
      <w:r w:rsidRPr="003A2EF4">
        <w:rPr>
          <w:rFonts w:ascii="Times New Roman" w:hAnsi="Times New Roman" w:cs="Times New Roman"/>
          <w:sz w:val="24"/>
          <w:szCs w:val="24"/>
        </w:rPr>
        <w:t xml:space="preserve">. Masing-masing model memiliki kelebihan dan kekurangannya masing-masing. Pemilihan model tergantung dengan asumsi yang </w:t>
      </w:r>
      <w:r w:rsidRPr="003A2EF4">
        <w:rPr>
          <w:rFonts w:ascii="Times New Roman" w:hAnsi="Times New Roman" w:cs="Times New Roman"/>
          <w:sz w:val="24"/>
          <w:szCs w:val="24"/>
        </w:rPr>
        <w:lastRenderedPageBreak/>
        <w:t xml:space="preserve">dipakai peneliti dan pemenuhan syarat-syaarat pengelolaan data statistik yang benar sehingga dapat dipertanggungjawabkan secara statistik. Pengujian ini dilakukan untuk menentukan metode estimasi model regresi mana yang terbaik yang dapat digunakan pada analisis regresi pada penelitian tersebut. </w:t>
      </w:r>
    </w:p>
    <w:p w14:paraId="343A4A8E" w14:textId="77777777" w:rsidR="00B60F4F" w:rsidRPr="003A2EF4" w:rsidRDefault="00B60F4F" w:rsidP="00B60F4F">
      <w:pPr>
        <w:spacing w:line="480" w:lineRule="auto"/>
        <w:ind w:left="0" w:firstLine="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Berikut hasil chow test dapat dilihat pada tabel 4.</w:t>
      </w:r>
      <w:r>
        <w:rPr>
          <w:rFonts w:ascii="Times New Roman" w:hAnsi="Times New Roman" w:cs="Times New Roman"/>
          <w:sz w:val="24"/>
          <w:szCs w:val="24"/>
        </w:rPr>
        <w:t>11</w:t>
      </w:r>
      <w:r w:rsidRPr="003A2EF4">
        <w:rPr>
          <w:rFonts w:ascii="Times New Roman" w:hAnsi="Times New Roman" w:cs="Times New Roman"/>
          <w:sz w:val="24"/>
          <w:szCs w:val="24"/>
          <w:lang w:val="id-ID"/>
        </w:rPr>
        <w:t>:</w:t>
      </w:r>
    </w:p>
    <w:p w14:paraId="3B4B0839" w14:textId="73A1FDC8" w:rsidR="00B60F4F" w:rsidRPr="0097284A" w:rsidRDefault="0097284A" w:rsidP="0097284A">
      <w:pPr>
        <w:pStyle w:val="Caption"/>
        <w:jc w:val="center"/>
        <w:rPr>
          <w:rFonts w:ascii="Times New Roman" w:hAnsi="Times New Roman" w:cs="Times New Roman"/>
          <w:b/>
          <w:bCs/>
          <w:i w:val="0"/>
          <w:iCs w:val="0"/>
          <w:color w:val="auto"/>
          <w:sz w:val="24"/>
          <w:szCs w:val="24"/>
          <w:lang w:val="id-ID"/>
        </w:rPr>
      </w:pPr>
      <w:bookmarkStart w:id="326" w:name="_Toc107431147"/>
      <w:bookmarkStart w:id="327" w:name="_Toc110900958"/>
      <w:bookmarkStart w:id="328" w:name="_Toc110901101"/>
      <w:r w:rsidRPr="0097284A">
        <w:rPr>
          <w:rFonts w:ascii="Times New Roman" w:hAnsi="Times New Roman" w:cs="Times New Roman"/>
          <w:b/>
          <w:i w:val="0"/>
          <w:color w:val="auto"/>
          <w:sz w:val="24"/>
          <w:szCs w:val="24"/>
        </w:rPr>
        <w:t xml:space="preserve">Tabel 4. </w:t>
      </w:r>
      <w:r w:rsidRPr="0097284A">
        <w:rPr>
          <w:rFonts w:ascii="Times New Roman" w:hAnsi="Times New Roman" w:cs="Times New Roman"/>
          <w:b/>
          <w:i w:val="0"/>
          <w:color w:val="auto"/>
          <w:sz w:val="24"/>
          <w:szCs w:val="24"/>
        </w:rPr>
        <w:fldChar w:fldCharType="begin"/>
      </w:r>
      <w:r w:rsidRPr="0097284A">
        <w:rPr>
          <w:rFonts w:ascii="Times New Roman" w:hAnsi="Times New Roman" w:cs="Times New Roman"/>
          <w:b/>
          <w:i w:val="0"/>
          <w:color w:val="auto"/>
          <w:sz w:val="24"/>
          <w:szCs w:val="24"/>
        </w:rPr>
        <w:instrText xml:space="preserve"> SEQ Tabel_4. \* ARABIC </w:instrText>
      </w:r>
      <w:r w:rsidRPr="0097284A">
        <w:rPr>
          <w:rFonts w:ascii="Times New Roman" w:hAnsi="Times New Roman" w:cs="Times New Roman"/>
          <w:b/>
          <w:i w:val="0"/>
          <w:color w:val="auto"/>
          <w:sz w:val="24"/>
          <w:szCs w:val="24"/>
        </w:rPr>
        <w:fldChar w:fldCharType="separate"/>
      </w:r>
      <w:r w:rsidR="00B72223">
        <w:rPr>
          <w:rFonts w:ascii="Times New Roman" w:hAnsi="Times New Roman" w:cs="Times New Roman"/>
          <w:b/>
          <w:i w:val="0"/>
          <w:noProof/>
          <w:color w:val="auto"/>
          <w:sz w:val="24"/>
          <w:szCs w:val="24"/>
        </w:rPr>
        <w:t>11</w:t>
      </w:r>
      <w:r w:rsidRPr="0097284A">
        <w:rPr>
          <w:rFonts w:ascii="Times New Roman" w:hAnsi="Times New Roman" w:cs="Times New Roman"/>
          <w:b/>
          <w:i w:val="0"/>
          <w:color w:val="auto"/>
          <w:sz w:val="24"/>
          <w:szCs w:val="24"/>
        </w:rPr>
        <w:fldChar w:fldCharType="end"/>
      </w:r>
      <w:r w:rsidRPr="0097284A">
        <w:rPr>
          <w:rFonts w:ascii="Times New Roman" w:hAnsi="Times New Roman" w:cs="Times New Roman"/>
          <w:b/>
          <w:i w:val="0"/>
          <w:color w:val="auto"/>
          <w:sz w:val="24"/>
          <w:szCs w:val="24"/>
          <w:lang w:val="id-ID"/>
        </w:rPr>
        <w:t xml:space="preserve"> </w:t>
      </w:r>
      <w:r w:rsidR="00B60F4F" w:rsidRPr="0097284A">
        <w:rPr>
          <w:rFonts w:ascii="Times New Roman" w:hAnsi="Times New Roman" w:cs="Times New Roman"/>
          <w:b/>
          <w:bCs/>
          <w:i w:val="0"/>
          <w:iCs w:val="0"/>
          <w:color w:val="auto"/>
          <w:sz w:val="24"/>
          <w:szCs w:val="24"/>
          <w:lang w:val="id-ID"/>
        </w:rPr>
        <w:t>Hasil Chow Test</w:t>
      </w:r>
      <w:bookmarkEnd w:id="326"/>
      <w:bookmarkEnd w:id="327"/>
      <w:bookmarkEnd w:id="328"/>
    </w:p>
    <w:p w14:paraId="488735FE" w14:textId="77777777" w:rsidR="00B60F4F" w:rsidRPr="003A2EF4" w:rsidRDefault="00B60F4F" w:rsidP="00B60F4F">
      <w:pPr>
        <w:spacing w:line="480" w:lineRule="auto"/>
        <w:ind w:left="0" w:firstLine="0"/>
        <w:jc w:val="both"/>
        <w:rPr>
          <w:rFonts w:ascii="Times New Roman" w:hAnsi="Times New Roman" w:cs="Times New Roman"/>
          <w:sz w:val="24"/>
          <w:szCs w:val="24"/>
          <w:lang w:val="id-ID"/>
        </w:rPr>
      </w:pPr>
      <w:r w:rsidRPr="00EB2B0B">
        <w:rPr>
          <w:noProof/>
          <w:lang w:val="id-ID" w:eastAsia="id-ID"/>
        </w:rPr>
        <w:drawing>
          <wp:inline distT="0" distB="0" distL="0" distR="0" wp14:anchorId="307CC14F" wp14:editId="3D10BEA1">
            <wp:extent cx="5039995" cy="5395438"/>
            <wp:effectExtent l="0" t="0" r="825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39995" cy="5395438"/>
                    </a:xfrm>
                    <a:prstGeom prst="rect">
                      <a:avLst/>
                    </a:prstGeom>
                    <a:noFill/>
                    <a:ln>
                      <a:noFill/>
                    </a:ln>
                  </pic:spPr>
                </pic:pic>
              </a:graphicData>
            </a:graphic>
          </wp:inline>
        </w:drawing>
      </w:r>
    </w:p>
    <w:p w14:paraId="062F2F76" w14:textId="77777777" w:rsidR="00B60F4F" w:rsidRPr="003A2EF4" w:rsidRDefault="00B60F4F" w:rsidP="00B60F4F">
      <w:pPr>
        <w:spacing w:line="480" w:lineRule="auto"/>
        <w:ind w:left="0" w:firstLine="0"/>
        <w:jc w:val="both"/>
        <w:rPr>
          <w:rFonts w:ascii="Times New Roman" w:hAnsi="Times New Roman" w:cs="Times New Roman"/>
          <w:sz w:val="24"/>
          <w:szCs w:val="24"/>
        </w:rPr>
      </w:pPr>
      <w:r w:rsidRPr="003A2EF4">
        <w:rPr>
          <w:rFonts w:ascii="Times New Roman" w:hAnsi="Times New Roman" w:cs="Times New Roman"/>
          <w:sz w:val="24"/>
          <w:szCs w:val="24"/>
          <w:lang w:val="id-ID"/>
        </w:rPr>
        <w:t>Sumber:</w:t>
      </w:r>
      <w:r w:rsidRPr="003A2EF4">
        <w:rPr>
          <w:rFonts w:ascii="Times New Roman" w:hAnsi="Times New Roman" w:cs="Times New Roman"/>
          <w:b/>
          <w:bCs/>
          <w:sz w:val="24"/>
          <w:szCs w:val="24"/>
          <w:lang w:val="id-ID"/>
        </w:rPr>
        <w:t xml:space="preserve"> </w:t>
      </w:r>
      <w:r w:rsidRPr="003A2EF4">
        <w:rPr>
          <w:rFonts w:ascii="Times New Roman" w:hAnsi="Times New Roman" w:cs="Times New Roman"/>
          <w:sz w:val="24"/>
          <w:szCs w:val="24"/>
        </w:rPr>
        <w:t xml:space="preserve">Data Sekunder yang diolah menggunakan </w:t>
      </w:r>
      <w:r w:rsidRPr="003A2EF4">
        <w:rPr>
          <w:rFonts w:ascii="Times New Roman" w:hAnsi="Times New Roman" w:cs="Times New Roman"/>
          <w:i/>
          <w:sz w:val="24"/>
          <w:szCs w:val="24"/>
          <w:lang w:val="id-ID"/>
        </w:rPr>
        <w:t>STATA 14.2</w:t>
      </w:r>
      <w:r w:rsidRPr="003A2EF4">
        <w:rPr>
          <w:rFonts w:ascii="Times New Roman" w:hAnsi="Times New Roman" w:cs="Times New Roman"/>
          <w:i/>
          <w:sz w:val="24"/>
          <w:szCs w:val="24"/>
        </w:rPr>
        <w:t xml:space="preserve">, </w:t>
      </w:r>
      <w:r w:rsidRPr="003A2EF4">
        <w:rPr>
          <w:rFonts w:ascii="Times New Roman" w:hAnsi="Times New Roman" w:cs="Times New Roman"/>
          <w:sz w:val="24"/>
          <w:szCs w:val="24"/>
        </w:rPr>
        <w:t>2022.</w:t>
      </w:r>
    </w:p>
    <w:p w14:paraId="5B3C81B4" w14:textId="6A67A1F3" w:rsidR="00B60F4F" w:rsidRPr="003A2EF4" w:rsidRDefault="00B60F4F" w:rsidP="00B60F4F">
      <w:pPr>
        <w:spacing w:line="480" w:lineRule="auto"/>
        <w:ind w:left="0" w:firstLine="426"/>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lastRenderedPageBreak/>
        <w:t xml:space="preserve">Dari hasil chow test pada </w:t>
      </w:r>
      <w:r w:rsidR="007F17E3">
        <w:rPr>
          <w:rFonts w:ascii="Times New Roman" w:hAnsi="Times New Roman" w:cs="Times New Roman"/>
          <w:sz w:val="24"/>
          <w:szCs w:val="24"/>
          <w:lang w:val="id-ID"/>
        </w:rPr>
        <w:t>tabel</w:t>
      </w:r>
      <w:r w:rsidRPr="003A2EF4">
        <w:rPr>
          <w:rFonts w:ascii="Times New Roman" w:hAnsi="Times New Roman" w:cs="Times New Roman"/>
          <w:sz w:val="24"/>
          <w:szCs w:val="24"/>
          <w:lang w:val="id-ID"/>
        </w:rPr>
        <w:t xml:space="preserve"> 4.</w:t>
      </w:r>
      <w:r>
        <w:rPr>
          <w:rFonts w:ascii="Times New Roman" w:hAnsi="Times New Roman" w:cs="Times New Roman"/>
          <w:sz w:val="24"/>
          <w:szCs w:val="24"/>
        </w:rPr>
        <w:t>11</w:t>
      </w:r>
      <w:r w:rsidRPr="003A2EF4">
        <w:rPr>
          <w:rFonts w:ascii="Times New Roman" w:hAnsi="Times New Roman" w:cs="Times New Roman"/>
          <w:sz w:val="24"/>
          <w:szCs w:val="24"/>
          <w:lang w:val="id-ID"/>
        </w:rPr>
        <w:t xml:space="preserve"> diperoleh hasil probability </w:t>
      </w:r>
      <w:r w:rsidRPr="006A1ED1">
        <w:rPr>
          <w:rFonts w:ascii="Times New Roman" w:hAnsi="Times New Roman" w:cs="Times New Roman"/>
          <w:sz w:val="24"/>
          <w:szCs w:val="24"/>
        </w:rPr>
        <w:t xml:space="preserve">0,3678 </w:t>
      </w:r>
      <w:r w:rsidRPr="006A1ED1">
        <w:rPr>
          <w:rFonts w:ascii="Times New Roman" w:hAnsi="Times New Roman" w:cs="Times New Roman"/>
          <w:sz w:val="24"/>
          <w:szCs w:val="24"/>
          <w:lang w:val="id-ID"/>
        </w:rPr>
        <w:t>&gt; 0,05.</w:t>
      </w:r>
      <w:r w:rsidRPr="003A2EF4">
        <w:rPr>
          <w:rFonts w:ascii="Times New Roman" w:hAnsi="Times New Roman" w:cs="Times New Roman"/>
          <w:sz w:val="24"/>
          <w:szCs w:val="24"/>
          <w:lang w:val="id-ID"/>
        </w:rPr>
        <w:t xml:space="preserve"> Maka maka dengan hasil ini menunjukan bahwa common effect model lebih baik digunakan dibandingkan dengan Fixed effect model.</w:t>
      </w:r>
    </w:p>
    <w:p w14:paraId="3B48CD4D" w14:textId="6A791038" w:rsidR="00B60F4F" w:rsidRPr="003A2EF4" w:rsidRDefault="00B60F4F" w:rsidP="00B60F4F">
      <w:pPr>
        <w:spacing w:line="480" w:lineRule="auto"/>
        <w:ind w:left="0" w:firstLine="284"/>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 xml:space="preserve">Untuk memastikan model terbaik mana yang digunakan selanjutnya harus dilakukan uji hausman test. Berikut adalah hasil dari hausman test dapat dilihat pada </w:t>
      </w:r>
      <w:r w:rsidR="007F17E3">
        <w:rPr>
          <w:rFonts w:ascii="Times New Roman" w:hAnsi="Times New Roman" w:cs="Times New Roman"/>
          <w:sz w:val="24"/>
          <w:szCs w:val="24"/>
          <w:lang w:val="id-ID"/>
        </w:rPr>
        <w:t>tabel</w:t>
      </w:r>
      <w:r w:rsidRPr="003A2EF4">
        <w:rPr>
          <w:rFonts w:ascii="Times New Roman" w:hAnsi="Times New Roman" w:cs="Times New Roman"/>
          <w:sz w:val="24"/>
          <w:szCs w:val="24"/>
          <w:lang w:val="id-ID"/>
        </w:rPr>
        <w:t xml:space="preserve"> 4.</w:t>
      </w:r>
      <w:r>
        <w:rPr>
          <w:rFonts w:ascii="Times New Roman" w:hAnsi="Times New Roman" w:cs="Times New Roman"/>
          <w:sz w:val="24"/>
          <w:szCs w:val="24"/>
        </w:rPr>
        <w:t>12</w:t>
      </w:r>
      <w:r w:rsidRPr="003A2EF4">
        <w:rPr>
          <w:rFonts w:ascii="Times New Roman" w:hAnsi="Times New Roman" w:cs="Times New Roman"/>
          <w:sz w:val="24"/>
          <w:szCs w:val="24"/>
          <w:lang w:val="id-ID"/>
        </w:rPr>
        <w:t xml:space="preserve"> :</w:t>
      </w:r>
    </w:p>
    <w:p w14:paraId="72F8E6ED" w14:textId="4ED304FD" w:rsidR="00B60F4F" w:rsidRPr="0097284A" w:rsidRDefault="0097284A" w:rsidP="0097284A">
      <w:pPr>
        <w:pStyle w:val="Caption"/>
        <w:jc w:val="center"/>
        <w:rPr>
          <w:rFonts w:ascii="Times New Roman" w:hAnsi="Times New Roman" w:cs="Times New Roman"/>
          <w:b/>
          <w:bCs/>
          <w:i w:val="0"/>
          <w:color w:val="auto"/>
          <w:sz w:val="24"/>
          <w:szCs w:val="24"/>
          <w:lang w:val="id-ID"/>
        </w:rPr>
      </w:pPr>
      <w:bookmarkStart w:id="329" w:name="_Toc107431148"/>
      <w:bookmarkStart w:id="330" w:name="_Toc110900959"/>
      <w:bookmarkStart w:id="331" w:name="_Toc110901102"/>
      <w:r w:rsidRPr="0097284A">
        <w:rPr>
          <w:rFonts w:ascii="Times New Roman" w:hAnsi="Times New Roman" w:cs="Times New Roman"/>
          <w:b/>
          <w:i w:val="0"/>
          <w:color w:val="auto"/>
          <w:sz w:val="24"/>
          <w:szCs w:val="24"/>
        </w:rPr>
        <w:t xml:space="preserve">Tabel 4. </w:t>
      </w:r>
      <w:r w:rsidRPr="0097284A">
        <w:rPr>
          <w:rFonts w:ascii="Times New Roman" w:hAnsi="Times New Roman" w:cs="Times New Roman"/>
          <w:b/>
          <w:i w:val="0"/>
          <w:color w:val="auto"/>
          <w:sz w:val="24"/>
          <w:szCs w:val="24"/>
        </w:rPr>
        <w:fldChar w:fldCharType="begin"/>
      </w:r>
      <w:r w:rsidRPr="0097284A">
        <w:rPr>
          <w:rFonts w:ascii="Times New Roman" w:hAnsi="Times New Roman" w:cs="Times New Roman"/>
          <w:b/>
          <w:i w:val="0"/>
          <w:color w:val="auto"/>
          <w:sz w:val="24"/>
          <w:szCs w:val="24"/>
        </w:rPr>
        <w:instrText xml:space="preserve"> SEQ Tabel_4. \* ARABIC </w:instrText>
      </w:r>
      <w:r w:rsidRPr="0097284A">
        <w:rPr>
          <w:rFonts w:ascii="Times New Roman" w:hAnsi="Times New Roman" w:cs="Times New Roman"/>
          <w:b/>
          <w:i w:val="0"/>
          <w:color w:val="auto"/>
          <w:sz w:val="24"/>
          <w:szCs w:val="24"/>
        </w:rPr>
        <w:fldChar w:fldCharType="separate"/>
      </w:r>
      <w:r w:rsidR="00B72223">
        <w:rPr>
          <w:rFonts w:ascii="Times New Roman" w:hAnsi="Times New Roman" w:cs="Times New Roman"/>
          <w:b/>
          <w:i w:val="0"/>
          <w:noProof/>
          <w:color w:val="auto"/>
          <w:sz w:val="24"/>
          <w:szCs w:val="24"/>
        </w:rPr>
        <w:t>12</w:t>
      </w:r>
      <w:r w:rsidRPr="0097284A">
        <w:rPr>
          <w:rFonts w:ascii="Times New Roman" w:hAnsi="Times New Roman" w:cs="Times New Roman"/>
          <w:b/>
          <w:i w:val="0"/>
          <w:color w:val="auto"/>
          <w:sz w:val="24"/>
          <w:szCs w:val="24"/>
        </w:rPr>
        <w:fldChar w:fldCharType="end"/>
      </w:r>
      <w:r w:rsidRPr="0097284A">
        <w:rPr>
          <w:rFonts w:ascii="Times New Roman" w:hAnsi="Times New Roman" w:cs="Times New Roman"/>
          <w:b/>
          <w:i w:val="0"/>
          <w:color w:val="auto"/>
          <w:sz w:val="24"/>
          <w:szCs w:val="24"/>
          <w:lang w:val="id-ID"/>
        </w:rPr>
        <w:t xml:space="preserve"> </w:t>
      </w:r>
      <w:r w:rsidR="00B60F4F" w:rsidRPr="0097284A">
        <w:rPr>
          <w:rFonts w:ascii="Times New Roman" w:hAnsi="Times New Roman" w:cs="Times New Roman"/>
          <w:b/>
          <w:bCs/>
          <w:i w:val="0"/>
          <w:iCs w:val="0"/>
          <w:color w:val="auto"/>
          <w:sz w:val="24"/>
          <w:szCs w:val="24"/>
          <w:lang w:val="id-ID"/>
        </w:rPr>
        <w:t xml:space="preserve">Uji Hasil Hausman </w:t>
      </w:r>
      <w:r w:rsidR="00B60F4F" w:rsidRPr="0097284A">
        <w:rPr>
          <w:rFonts w:ascii="Times New Roman" w:hAnsi="Times New Roman" w:cs="Times New Roman"/>
          <w:b/>
          <w:bCs/>
          <w:i w:val="0"/>
          <w:color w:val="auto"/>
          <w:sz w:val="24"/>
          <w:szCs w:val="24"/>
          <w:lang w:val="id-ID"/>
        </w:rPr>
        <w:t>test</w:t>
      </w:r>
      <w:bookmarkEnd w:id="329"/>
      <w:bookmarkEnd w:id="330"/>
      <w:bookmarkEnd w:id="331"/>
    </w:p>
    <w:p w14:paraId="51BFF7C6" w14:textId="77777777" w:rsidR="00B60F4F" w:rsidRPr="003A2EF4" w:rsidRDefault="00B60F4F" w:rsidP="00B60F4F">
      <w:pPr>
        <w:autoSpaceDE w:val="0"/>
        <w:autoSpaceDN w:val="0"/>
        <w:adjustRightInd w:val="0"/>
        <w:spacing w:after="0" w:line="480" w:lineRule="auto"/>
        <w:ind w:left="0" w:firstLine="0"/>
        <w:jc w:val="both"/>
        <w:rPr>
          <w:rFonts w:ascii="Times New Roman" w:hAnsi="Times New Roman" w:cs="Times New Roman"/>
          <w:sz w:val="24"/>
          <w:szCs w:val="24"/>
        </w:rPr>
      </w:pPr>
      <w:r w:rsidRPr="00945876">
        <w:rPr>
          <w:noProof/>
          <w:lang w:val="id-ID" w:eastAsia="id-ID"/>
        </w:rPr>
        <w:drawing>
          <wp:inline distT="0" distB="0" distL="0" distR="0" wp14:anchorId="466DF28A" wp14:editId="02FE7FFD">
            <wp:extent cx="5039995" cy="27706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39995" cy="2770630"/>
                    </a:xfrm>
                    <a:prstGeom prst="rect">
                      <a:avLst/>
                    </a:prstGeom>
                    <a:noFill/>
                    <a:ln>
                      <a:noFill/>
                    </a:ln>
                  </pic:spPr>
                </pic:pic>
              </a:graphicData>
            </a:graphic>
          </wp:inline>
        </w:drawing>
      </w:r>
    </w:p>
    <w:p w14:paraId="4C915380" w14:textId="77777777" w:rsidR="00B60F4F" w:rsidRPr="003A2EF4" w:rsidRDefault="00B60F4F" w:rsidP="00B60F4F">
      <w:pPr>
        <w:spacing w:line="480" w:lineRule="auto"/>
        <w:ind w:left="0" w:firstLine="0"/>
        <w:jc w:val="both"/>
        <w:rPr>
          <w:rFonts w:ascii="Times New Roman" w:hAnsi="Times New Roman" w:cs="Times New Roman"/>
          <w:sz w:val="24"/>
          <w:szCs w:val="24"/>
        </w:rPr>
      </w:pPr>
      <w:r w:rsidRPr="003A2EF4">
        <w:rPr>
          <w:rFonts w:ascii="Times New Roman" w:hAnsi="Times New Roman" w:cs="Times New Roman"/>
          <w:sz w:val="24"/>
          <w:szCs w:val="24"/>
          <w:lang w:val="id-ID"/>
        </w:rPr>
        <w:t>Sumber:</w:t>
      </w:r>
      <w:r w:rsidRPr="003A2EF4">
        <w:rPr>
          <w:rFonts w:ascii="Times New Roman" w:hAnsi="Times New Roman" w:cs="Times New Roman"/>
          <w:b/>
          <w:bCs/>
          <w:sz w:val="24"/>
          <w:szCs w:val="24"/>
          <w:lang w:val="id-ID"/>
        </w:rPr>
        <w:t xml:space="preserve"> </w:t>
      </w:r>
      <w:r w:rsidRPr="003A2EF4">
        <w:rPr>
          <w:rFonts w:ascii="Times New Roman" w:hAnsi="Times New Roman" w:cs="Times New Roman"/>
          <w:sz w:val="24"/>
          <w:szCs w:val="24"/>
        </w:rPr>
        <w:t xml:space="preserve">Data Sekunder yang diolah menggunakan </w:t>
      </w:r>
      <w:r w:rsidRPr="003A2EF4">
        <w:rPr>
          <w:rFonts w:ascii="Times New Roman" w:hAnsi="Times New Roman" w:cs="Times New Roman"/>
          <w:i/>
          <w:sz w:val="24"/>
          <w:szCs w:val="24"/>
          <w:lang w:val="id-ID"/>
        </w:rPr>
        <w:t>STATA 14.2</w:t>
      </w:r>
      <w:r w:rsidRPr="003A2EF4">
        <w:rPr>
          <w:rFonts w:ascii="Times New Roman" w:hAnsi="Times New Roman" w:cs="Times New Roman"/>
          <w:i/>
          <w:sz w:val="24"/>
          <w:szCs w:val="24"/>
        </w:rPr>
        <w:t xml:space="preserve">, </w:t>
      </w:r>
      <w:r w:rsidRPr="003A2EF4">
        <w:rPr>
          <w:rFonts w:ascii="Times New Roman" w:hAnsi="Times New Roman" w:cs="Times New Roman"/>
          <w:sz w:val="24"/>
          <w:szCs w:val="24"/>
        </w:rPr>
        <w:t>2022.</w:t>
      </w:r>
    </w:p>
    <w:p w14:paraId="002EA4A7" w14:textId="4C7B7F2C" w:rsidR="00B60F4F" w:rsidRPr="003A2EF4" w:rsidRDefault="00B60F4F" w:rsidP="00370FEE">
      <w:pPr>
        <w:spacing w:line="480" w:lineRule="auto"/>
        <w:ind w:left="0" w:firstLine="72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 xml:space="preserve">Dari hasil hausman test pada </w:t>
      </w:r>
      <w:r w:rsidR="007F17E3">
        <w:rPr>
          <w:rFonts w:ascii="Times New Roman" w:hAnsi="Times New Roman" w:cs="Times New Roman"/>
          <w:sz w:val="24"/>
          <w:szCs w:val="24"/>
          <w:lang w:val="id-ID"/>
        </w:rPr>
        <w:t>tabel</w:t>
      </w:r>
      <w:r w:rsidRPr="003A2EF4">
        <w:rPr>
          <w:rFonts w:ascii="Times New Roman" w:hAnsi="Times New Roman" w:cs="Times New Roman"/>
          <w:sz w:val="24"/>
          <w:szCs w:val="24"/>
          <w:lang w:val="id-ID"/>
        </w:rPr>
        <w:t xml:space="preserve"> 4.</w:t>
      </w:r>
      <w:r>
        <w:rPr>
          <w:rFonts w:ascii="Times New Roman" w:hAnsi="Times New Roman" w:cs="Times New Roman"/>
          <w:sz w:val="24"/>
          <w:szCs w:val="24"/>
        </w:rPr>
        <w:t>12</w:t>
      </w:r>
      <w:r w:rsidRPr="003A2EF4">
        <w:rPr>
          <w:rFonts w:ascii="Times New Roman" w:hAnsi="Times New Roman" w:cs="Times New Roman"/>
          <w:sz w:val="24"/>
          <w:szCs w:val="24"/>
          <w:lang w:val="id-ID"/>
        </w:rPr>
        <w:t xml:space="preserve"> diperoleh hasil </w:t>
      </w:r>
      <w:r w:rsidRPr="000E3711">
        <w:rPr>
          <w:rFonts w:ascii="Times New Roman" w:hAnsi="Times New Roman" w:cs="Times New Roman"/>
          <w:i/>
          <w:iCs/>
          <w:sz w:val="24"/>
          <w:szCs w:val="24"/>
          <w:lang w:val="id-ID"/>
        </w:rPr>
        <w:t xml:space="preserve">probability </w:t>
      </w:r>
      <w:r w:rsidRPr="006A1ED1">
        <w:rPr>
          <w:rFonts w:ascii="Times New Roman" w:hAnsi="Times New Roman" w:cs="Times New Roman"/>
          <w:sz w:val="24"/>
          <w:szCs w:val="24"/>
        </w:rPr>
        <w:t xml:space="preserve">0.2484 </w:t>
      </w:r>
      <w:r w:rsidRPr="006A1ED1">
        <w:rPr>
          <w:rFonts w:ascii="Times New Roman" w:hAnsi="Times New Roman" w:cs="Times New Roman"/>
          <w:sz w:val="24"/>
          <w:szCs w:val="24"/>
          <w:lang w:val="id-ID"/>
        </w:rPr>
        <w:t>&gt; 0,05.</w:t>
      </w:r>
      <w:r w:rsidRPr="003A2EF4">
        <w:rPr>
          <w:rFonts w:ascii="Times New Roman" w:hAnsi="Times New Roman" w:cs="Times New Roman"/>
          <w:sz w:val="24"/>
          <w:szCs w:val="24"/>
          <w:lang w:val="id-ID"/>
        </w:rPr>
        <w:t xml:space="preserve"> Maka hasil ini menunjukan random effect model lebih baik digunakan dibandingkan dengan </w:t>
      </w:r>
      <w:r w:rsidRPr="000E3711">
        <w:rPr>
          <w:rFonts w:ascii="Times New Roman" w:hAnsi="Times New Roman" w:cs="Times New Roman"/>
          <w:i/>
          <w:iCs/>
          <w:sz w:val="24"/>
          <w:szCs w:val="24"/>
          <w:lang w:val="id-ID"/>
        </w:rPr>
        <w:t>fixed effect model</w:t>
      </w:r>
      <w:r w:rsidRPr="003A2EF4">
        <w:rPr>
          <w:rFonts w:ascii="Times New Roman" w:hAnsi="Times New Roman" w:cs="Times New Roman"/>
          <w:sz w:val="24"/>
          <w:szCs w:val="24"/>
          <w:lang w:val="id-ID"/>
        </w:rPr>
        <w:t xml:space="preserve">. Uji hausman test menunjukan bahwa </w:t>
      </w:r>
      <w:r w:rsidRPr="000E3711">
        <w:rPr>
          <w:rFonts w:ascii="Times New Roman" w:hAnsi="Times New Roman" w:cs="Times New Roman"/>
          <w:i/>
          <w:iCs/>
          <w:sz w:val="24"/>
          <w:szCs w:val="24"/>
          <w:lang w:val="id-ID"/>
        </w:rPr>
        <w:t>fixed effect model</w:t>
      </w:r>
      <w:r w:rsidRPr="003A2EF4">
        <w:rPr>
          <w:rFonts w:ascii="Times New Roman" w:hAnsi="Times New Roman" w:cs="Times New Roman"/>
          <w:sz w:val="24"/>
          <w:szCs w:val="24"/>
          <w:lang w:val="id-ID"/>
        </w:rPr>
        <w:t xml:space="preserve"> bukan merupakan model yang baik digunakan dalam penelitian ini.</w:t>
      </w:r>
    </w:p>
    <w:p w14:paraId="186F57E3" w14:textId="19BB6923" w:rsidR="00B60F4F" w:rsidRPr="003A2EF4" w:rsidRDefault="00B60F4F" w:rsidP="00B60F4F">
      <w:pPr>
        <w:spacing w:line="480" w:lineRule="auto"/>
        <w:ind w:left="0" w:firstLine="72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lastRenderedPageBreak/>
        <w:t xml:space="preserve">Untuk memastikan model terbaik mana yang digunakan selanjutnya harus dilakukan Uji </w:t>
      </w:r>
      <w:r w:rsidRPr="000E3711">
        <w:rPr>
          <w:rFonts w:ascii="Times New Roman" w:hAnsi="Times New Roman" w:cs="Times New Roman"/>
          <w:i/>
          <w:iCs/>
          <w:sz w:val="24"/>
          <w:szCs w:val="24"/>
          <w:lang w:val="id-ID"/>
        </w:rPr>
        <w:t>Breusch and Pagan Lagrangian multiplier</w:t>
      </w:r>
      <w:r w:rsidRPr="003A2EF4">
        <w:rPr>
          <w:rFonts w:ascii="Times New Roman" w:hAnsi="Times New Roman" w:cs="Times New Roman"/>
          <w:sz w:val="24"/>
          <w:szCs w:val="24"/>
          <w:lang w:val="id-ID"/>
        </w:rPr>
        <w:t xml:space="preserve">. Berikut adalah hasil dari hausman test dapat dilihat pada </w:t>
      </w:r>
      <w:r w:rsidR="007F17E3">
        <w:rPr>
          <w:rFonts w:ascii="Times New Roman" w:hAnsi="Times New Roman" w:cs="Times New Roman"/>
          <w:sz w:val="24"/>
          <w:szCs w:val="24"/>
          <w:lang w:val="id-ID"/>
        </w:rPr>
        <w:t>tabel</w:t>
      </w:r>
      <w:r w:rsidRPr="003A2EF4">
        <w:rPr>
          <w:rFonts w:ascii="Times New Roman" w:hAnsi="Times New Roman" w:cs="Times New Roman"/>
          <w:sz w:val="24"/>
          <w:szCs w:val="24"/>
          <w:lang w:val="id-ID"/>
        </w:rPr>
        <w:t xml:space="preserve"> 4.1</w:t>
      </w:r>
      <w:r w:rsidR="007F17E3">
        <w:rPr>
          <w:rFonts w:ascii="Times New Roman" w:hAnsi="Times New Roman" w:cs="Times New Roman"/>
          <w:sz w:val="24"/>
          <w:szCs w:val="24"/>
        </w:rPr>
        <w:t>3</w:t>
      </w:r>
      <w:r w:rsidRPr="003A2EF4">
        <w:rPr>
          <w:rFonts w:ascii="Times New Roman" w:hAnsi="Times New Roman" w:cs="Times New Roman"/>
          <w:sz w:val="24"/>
          <w:szCs w:val="24"/>
          <w:lang w:val="id-ID"/>
        </w:rPr>
        <w:t xml:space="preserve"> :</w:t>
      </w:r>
    </w:p>
    <w:p w14:paraId="028B624E" w14:textId="4785C669" w:rsidR="00B60F4F" w:rsidRPr="0097284A" w:rsidRDefault="0097284A" w:rsidP="0097284A">
      <w:pPr>
        <w:pStyle w:val="Caption"/>
        <w:jc w:val="center"/>
        <w:rPr>
          <w:rFonts w:ascii="Times New Roman" w:hAnsi="Times New Roman" w:cs="Times New Roman"/>
          <w:b/>
          <w:bCs/>
          <w:i w:val="0"/>
          <w:iCs w:val="0"/>
          <w:color w:val="auto"/>
          <w:sz w:val="24"/>
          <w:szCs w:val="24"/>
          <w:lang w:val="id-ID"/>
        </w:rPr>
      </w:pPr>
      <w:bookmarkStart w:id="332" w:name="_Toc107431149"/>
      <w:bookmarkStart w:id="333" w:name="_Toc110900960"/>
      <w:bookmarkStart w:id="334" w:name="_Toc110901103"/>
      <w:r w:rsidRPr="0097284A">
        <w:rPr>
          <w:rFonts w:ascii="Times New Roman" w:hAnsi="Times New Roman" w:cs="Times New Roman"/>
          <w:b/>
          <w:i w:val="0"/>
          <w:color w:val="auto"/>
          <w:sz w:val="24"/>
          <w:szCs w:val="24"/>
        </w:rPr>
        <w:t xml:space="preserve">Tabel 4. </w:t>
      </w:r>
      <w:r w:rsidRPr="0097284A">
        <w:rPr>
          <w:rFonts w:ascii="Times New Roman" w:hAnsi="Times New Roman" w:cs="Times New Roman"/>
          <w:b/>
          <w:i w:val="0"/>
          <w:color w:val="auto"/>
          <w:sz w:val="24"/>
          <w:szCs w:val="24"/>
        </w:rPr>
        <w:fldChar w:fldCharType="begin"/>
      </w:r>
      <w:r w:rsidRPr="0097284A">
        <w:rPr>
          <w:rFonts w:ascii="Times New Roman" w:hAnsi="Times New Roman" w:cs="Times New Roman"/>
          <w:b/>
          <w:i w:val="0"/>
          <w:color w:val="auto"/>
          <w:sz w:val="24"/>
          <w:szCs w:val="24"/>
        </w:rPr>
        <w:instrText xml:space="preserve"> SEQ Tabel_4. \* ARABIC </w:instrText>
      </w:r>
      <w:r w:rsidRPr="0097284A">
        <w:rPr>
          <w:rFonts w:ascii="Times New Roman" w:hAnsi="Times New Roman" w:cs="Times New Roman"/>
          <w:b/>
          <w:i w:val="0"/>
          <w:color w:val="auto"/>
          <w:sz w:val="24"/>
          <w:szCs w:val="24"/>
        </w:rPr>
        <w:fldChar w:fldCharType="separate"/>
      </w:r>
      <w:r w:rsidR="00B72223">
        <w:rPr>
          <w:rFonts w:ascii="Times New Roman" w:hAnsi="Times New Roman" w:cs="Times New Roman"/>
          <w:b/>
          <w:i w:val="0"/>
          <w:noProof/>
          <w:color w:val="auto"/>
          <w:sz w:val="24"/>
          <w:szCs w:val="24"/>
        </w:rPr>
        <w:t>13</w:t>
      </w:r>
      <w:r w:rsidRPr="0097284A">
        <w:rPr>
          <w:rFonts w:ascii="Times New Roman" w:hAnsi="Times New Roman" w:cs="Times New Roman"/>
          <w:b/>
          <w:i w:val="0"/>
          <w:color w:val="auto"/>
          <w:sz w:val="24"/>
          <w:szCs w:val="24"/>
        </w:rPr>
        <w:fldChar w:fldCharType="end"/>
      </w:r>
      <w:r w:rsidRPr="0097284A">
        <w:rPr>
          <w:rFonts w:ascii="Times New Roman" w:hAnsi="Times New Roman" w:cs="Times New Roman"/>
          <w:b/>
          <w:i w:val="0"/>
          <w:color w:val="auto"/>
          <w:sz w:val="24"/>
          <w:szCs w:val="24"/>
          <w:lang w:val="id-ID"/>
        </w:rPr>
        <w:t xml:space="preserve"> </w:t>
      </w:r>
      <w:r w:rsidR="00B60F4F" w:rsidRPr="0097284A">
        <w:rPr>
          <w:rFonts w:ascii="Times New Roman" w:hAnsi="Times New Roman" w:cs="Times New Roman"/>
          <w:b/>
          <w:bCs/>
          <w:i w:val="0"/>
          <w:iCs w:val="0"/>
          <w:color w:val="auto"/>
          <w:sz w:val="24"/>
          <w:szCs w:val="24"/>
          <w:lang w:val="id-ID"/>
        </w:rPr>
        <w:t xml:space="preserve">Uji </w:t>
      </w:r>
      <w:r w:rsidR="00B60F4F" w:rsidRPr="0097284A">
        <w:rPr>
          <w:rFonts w:ascii="Times New Roman" w:hAnsi="Times New Roman" w:cs="Times New Roman"/>
          <w:b/>
          <w:bCs/>
          <w:i w:val="0"/>
          <w:color w:val="auto"/>
          <w:sz w:val="24"/>
          <w:szCs w:val="24"/>
          <w:lang w:val="id-ID"/>
        </w:rPr>
        <w:t>Breusch and Pagan Lagrangian multiplier</w:t>
      </w:r>
      <w:bookmarkEnd w:id="332"/>
      <w:bookmarkEnd w:id="333"/>
      <w:bookmarkEnd w:id="334"/>
    </w:p>
    <w:p w14:paraId="38470D14" w14:textId="77777777" w:rsidR="00B60F4F" w:rsidRPr="003A2EF4" w:rsidRDefault="00B60F4F" w:rsidP="00B60F4F">
      <w:pPr>
        <w:spacing w:line="480" w:lineRule="auto"/>
        <w:ind w:left="0" w:firstLine="0"/>
        <w:jc w:val="both"/>
        <w:rPr>
          <w:rFonts w:ascii="Times New Roman" w:hAnsi="Times New Roman" w:cs="Times New Roman"/>
          <w:sz w:val="24"/>
          <w:szCs w:val="24"/>
          <w:lang w:val="id-ID"/>
        </w:rPr>
      </w:pPr>
      <w:r w:rsidRPr="00945876">
        <w:rPr>
          <w:noProof/>
          <w:lang w:val="id-ID" w:eastAsia="id-ID"/>
        </w:rPr>
        <w:drawing>
          <wp:inline distT="0" distB="0" distL="0" distR="0" wp14:anchorId="7880B6F1" wp14:editId="7CF737EE">
            <wp:extent cx="5423266" cy="29813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26887" cy="2983316"/>
                    </a:xfrm>
                    <a:prstGeom prst="rect">
                      <a:avLst/>
                    </a:prstGeom>
                    <a:noFill/>
                    <a:ln>
                      <a:noFill/>
                    </a:ln>
                  </pic:spPr>
                </pic:pic>
              </a:graphicData>
            </a:graphic>
          </wp:inline>
        </w:drawing>
      </w:r>
    </w:p>
    <w:p w14:paraId="18CD93E4" w14:textId="77777777" w:rsidR="00B60F4F" w:rsidRPr="003A2EF4" w:rsidRDefault="00B60F4F" w:rsidP="00B60F4F">
      <w:pPr>
        <w:spacing w:line="480" w:lineRule="auto"/>
        <w:ind w:left="0" w:firstLine="0"/>
        <w:jc w:val="both"/>
        <w:rPr>
          <w:rFonts w:ascii="Times New Roman" w:hAnsi="Times New Roman" w:cs="Times New Roman"/>
          <w:sz w:val="24"/>
          <w:szCs w:val="24"/>
        </w:rPr>
      </w:pPr>
      <w:r w:rsidRPr="003A2EF4">
        <w:rPr>
          <w:rFonts w:ascii="Times New Roman" w:hAnsi="Times New Roman" w:cs="Times New Roman"/>
          <w:sz w:val="24"/>
          <w:szCs w:val="24"/>
          <w:lang w:val="id-ID"/>
        </w:rPr>
        <w:t>Sumber:</w:t>
      </w:r>
      <w:r w:rsidRPr="003A2EF4">
        <w:rPr>
          <w:rFonts w:ascii="Times New Roman" w:hAnsi="Times New Roman" w:cs="Times New Roman"/>
          <w:b/>
          <w:bCs/>
          <w:sz w:val="24"/>
          <w:szCs w:val="24"/>
          <w:lang w:val="id-ID"/>
        </w:rPr>
        <w:t xml:space="preserve"> </w:t>
      </w:r>
      <w:r w:rsidRPr="003A2EF4">
        <w:rPr>
          <w:rFonts w:ascii="Times New Roman" w:hAnsi="Times New Roman" w:cs="Times New Roman"/>
          <w:sz w:val="24"/>
          <w:szCs w:val="24"/>
        </w:rPr>
        <w:t xml:space="preserve">Data Sekunder yang diolah menggunakan </w:t>
      </w:r>
      <w:r w:rsidRPr="003A2EF4">
        <w:rPr>
          <w:rFonts w:ascii="Times New Roman" w:hAnsi="Times New Roman" w:cs="Times New Roman"/>
          <w:i/>
          <w:sz w:val="24"/>
          <w:szCs w:val="24"/>
          <w:lang w:val="id-ID"/>
        </w:rPr>
        <w:t>STATA 14.2</w:t>
      </w:r>
      <w:r w:rsidRPr="003A2EF4">
        <w:rPr>
          <w:rFonts w:ascii="Times New Roman" w:hAnsi="Times New Roman" w:cs="Times New Roman"/>
          <w:i/>
          <w:sz w:val="24"/>
          <w:szCs w:val="24"/>
        </w:rPr>
        <w:t xml:space="preserve">, </w:t>
      </w:r>
      <w:r w:rsidRPr="003A2EF4">
        <w:rPr>
          <w:rFonts w:ascii="Times New Roman" w:hAnsi="Times New Roman" w:cs="Times New Roman"/>
          <w:sz w:val="24"/>
          <w:szCs w:val="24"/>
        </w:rPr>
        <w:t>2022.</w:t>
      </w:r>
    </w:p>
    <w:p w14:paraId="21AF436F" w14:textId="64C7F965" w:rsidR="00B60F4F" w:rsidRPr="003A2EF4" w:rsidRDefault="00B60F4F" w:rsidP="00B60F4F">
      <w:pPr>
        <w:spacing w:line="480" w:lineRule="auto"/>
        <w:ind w:left="0" w:firstLine="426"/>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 xml:space="preserve">Dari hasil Uji Breusch and Pagan Lagrangian multiplier test pada </w:t>
      </w:r>
      <w:r w:rsidR="007F17E3">
        <w:rPr>
          <w:rFonts w:ascii="Times New Roman" w:hAnsi="Times New Roman" w:cs="Times New Roman"/>
          <w:sz w:val="24"/>
          <w:szCs w:val="24"/>
          <w:lang w:val="id-ID"/>
        </w:rPr>
        <w:t>tabel</w:t>
      </w:r>
      <w:r w:rsidR="007F17E3">
        <w:rPr>
          <w:rFonts w:ascii="Times New Roman" w:hAnsi="Times New Roman" w:cs="Times New Roman"/>
          <w:sz w:val="24"/>
          <w:szCs w:val="24"/>
        </w:rPr>
        <w:t xml:space="preserve"> 4.13</w:t>
      </w:r>
      <w:r w:rsidRPr="003A2EF4">
        <w:rPr>
          <w:rFonts w:ascii="Times New Roman" w:hAnsi="Times New Roman" w:cs="Times New Roman"/>
          <w:sz w:val="24"/>
          <w:szCs w:val="24"/>
          <w:lang w:val="id-ID"/>
        </w:rPr>
        <w:t xml:space="preserve"> diperoleh hasil probability</w:t>
      </w:r>
      <w:r w:rsidRPr="003A2EF4">
        <w:rPr>
          <w:rFonts w:ascii="Times New Roman" w:hAnsi="Times New Roman" w:cs="Times New Roman"/>
          <w:sz w:val="24"/>
          <w:szCs w:val="24"/>
        </w:rPr>
        <w:t xml:space="preserve"> </w:t>
      </w:r>
      <w:r w:rsidRPr="006A1ED1">
        <w:rPr>
          <w:rFonts w:ascii="Times New Roman" w:hAnsi="Times New Roman" w:cs="Times New Roman"/>
          <w:sz w:val="24"/>
          <w:szCs w:val="24"/>
        </w:rPr>
        <w:t>1,0000</w:t>
      </w:r>
      <w:r w:rsidRPr="006A1ED1">
        <w:rPr>
          <w:rFonts w:ascii="Times New Roman" w:hAnsi="Times New Roman" w:cs="Times New Roman"/>
          <w:sz w:val="24"/>
          <w:szCs w:val="24"/>
          <w:lang w:val="id-ID"/>
        </w:rPr>
        <w:t xml:space="preserve"> &gt; 0,05</w:t>
      </w:r>
      <w:r w:rsidRPr="003A2EF4">
        <w:rPr>
          <w:rFonts w:ascii="Times New Roman" w:hAnsi="Times New Roman" w:cs="Times New Roman"/>
          <w:sz w:val="24"/>
          <w:szCs w:val="24"/>
          <w:lang w:val="id-ID"/>
        </w:rPr>
        <w:t xml:space="preserve">. Maka hasil ini menunjukan </w:t>
      </w:r>
      <w:r w:rsidRPr="000E3711">
        <w:rPr>
          <w:rFonts w:ascii="Times New Roman" w:hAnsi="Times New Roman" w:cs="Times New Roman"/>
          <w:i/>
          <w:iCs/>
          <w:sz w:val="24"/>
          <w:szCs w:val="24"/>
          <w:lang w:val="id-ID"/>
        </w:rPr>
        <w:t>common effect model</w:t>
      </w:r>
      <w:r w:rsidRPr="003A2EF4">
        <w:rPr>
          <w:rFonts w:ascii="Times New Roman" w:hAnsi="Times New Roman" w:cs="Times New Roman"/>
          <w:sz w:val="24"/>
          <w:szCs w:val="24"/>
          <w:lang w:val="id-ID"/>
        </w:rPr>
        <w:t xml:space="preserve"> lebih baik digunakan dibandingkan dengan </w:t>
      </w:r>
      <w:r w:rsidRPr="000E3711">
        <w:rPr>
          <w:rFonts w:ascii="Times New Roman" w:hAnsi="Times New Roman" w:cs="Times New Roman"/>
          <w:i/>
          <w:iCs/>
          <w:sz w:val="24"/>
          <w:szCs w:val="24"/>
        </w:rPr>
        <w:t>Random</w:t>
      </w:r>
      <w:r w:rsidRPr="000E3711">
        <w:rPr>
          <w:rFonts w:ascii="Times New Roman" w:hAnsi="Times New Roman" w:cs="Times New Roman"/>
          <w:i/>
          <w:iCs/>
          <w:sz w:val="24"/>
          <w:szCs w:val="24"/>
          <w:lang w:val="id-ID"/>
        </w:rPr>
        <w:t xml:space="preserve"> effect model</w:t>
      </w:r>
      <w:r w:rsidRPr="003A2EF4">
        <w:rPr>
          <w:rFonts w:ascii="Times New Roman" w:hAnsi="Times New Roman" w:cs="Times New Roman"/>
          <w:sz w:val="24"/>
          <w:szCs w:val="24"/>
          <w:lang w:val="id-ID"/>
        </w:rPr>
        <w:t xml:space="preserve">. Uji </w:t>
      </w:r>
      <w:r w:rsidRPr="000E3711">
        <w:rPr>
          <w:rFonts w:ascii="Times New Roman" w:hAnsi="Times New Roman" w:cs="Times New Roman"/>
          <w:i/>
          <w:iCs/>
          <w:sz w:val="24"/>
          <w:szCs w:val="24"/>
          <w:lang w:val="id-ID"/>
        </w:rPr>
        <w:t>Breusch and Pagan Lagrangian multiplier test</w:t>
      </w:r>
      <w:r w:rsidRPr="003A2EF4">
        <w:rPr>
          <w:rFonts w:ascii="Times New Roman" w:hAnsi="Times New Roman" w:cs="Times New Roman"/>
          <w:sz w:val="24"/>
          <w:szCs w:val="24"/>
          <w:lang w:val="id-ID"/>
        </w:rPr>
        <w:t xml:space="preserve"> menunjukan bahwa </w:t>
      </w:r>
      <w:r w:rsidRPr="000E3711">
        <w:rPr>
          <w:rFonts w:ascii="Times New Roman" w:hAnsi="Times New Roman" w:cs="Times New Roman"/>
          <w:i/>
          <w:iCs/>
          <w:sz w:val="24"/>
          <w:szCs w:val="24"/>
        </w:rPr>
        <w:t>Random</w:t>
      </w:r>
      <w:r w:rsidRPr="000E3711">
        <w:rPr>
          <w:rFonts w:ascii="Times New Roman" w:hAnsi="Times New Roman" w:cs="Times New Roman"/>
          <w:i/>
          <w:iCs/>
          <w:sz w:val="24"/>
          <w:szCs w:val="24"/>
          <w:lang w:val="id-ID"/>
        </w:rPr>
        <w:t xml:space="preserve"> effect model</w:t>
      </w:r>
      <w:r w:rsidRPr="003A2EF4">
        <w:rPr>
          <w:rFonts w:ascii="Times New Roman" w:hAnsi="Times New Roman" w:cs="Times New Roman"/>
          <w:sz w:val="24"/>
          <w:szCs w:val="24"/>
          <w:lang w:val="id-ID"/>
        </w:rPr>
        <w:t xml:space="preserve"> bukan merupakan model yang baik digunakan dalam penelitian ini.</w:t>
      </w:r>
    </w:p>
    <w:p w14:paraId="7D2AD6D8" w14:textId="5F9CA890" w:rsidR="00A43916" w:rsidRPr="003A2EF4" w:rsidRDefault="00B60F4F" w:rsidP="0097284A">
      <w:pPr>
        <w:spacing w:line="480" w:lineRule="auto"/>
        <w:ind w:left="0" w:firstLine="426"/>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Persamaan model regresi yang digunakan penulis adalah persamaan model regresi data panel (panel data regression). Hasil pengolahan software STATA 14.2 untuk analisis regresi data panel disajikan pada tabel berikut:</w:t>
      </w:r>
    </w:p>
    <w:p w14:paraId="24EE35DA" w14:textId="30F449EC" w:rsidR="00B60F4F" w:rsidRPr="0097284A" w:rsidRDefault="0097284A" w:rsidP="0097284A">
      <w:pPr>
        <w:pStyle w:val="Caption"/>
        <w:jc w:val="center"/>
        <w:rPr>
          <w:rFonts w:ascii="Times New Roman" w:hAnsi="Times New Roman" w:cs="Times New Roman"/>
          <w:b/>
          <w:bCs/>
          <w:i w:val="0"/>
          <w:iCs w:val="0"/>
          <w:color w:val="auto"/>
          <w:sz w:val="24"/>
          <w:szCs w:val="24"/>
          <w:lang w:val="id-ID"/>
        </w:rPr>
      </w:pPr>
      <w:bookmarkStart w:id="335" w:name="_Toc107431150"/>
      <w:bookmarkStart w:id="336" w:name="_Toc110900961"/>
      <w:bookmarkStart w:id="337" w:name="_Toc110901104"/>
      <w:r w:rsidRPr="0097284A">
        <w:rPr>
          <w:rFonts w:ascii="Times New Roman" w:hAnsi="Times New Roman" w:cs="Times New Roman"/>
          <w:b/>
          <w:i w:val="0"/>
          <w:color w:val="auto"/>
          <w:sz w:val="24"/>
          <w:szCs w:val="24"/>
        </w:rPr>
        <w:lastRenderedPageBreak/>
        <w:t xml:space="preserve">Tabel 4. </w:t>
      </w:r>
      <w:r w:rsidRPr="0097284A">
        <w:rPr>
          <w:rFonts w:ascii="Times New Roman" w:hAnsi="Times New Roman" w:cs="Times New Roman"/>
          <w:b/>
          <w:i w:val="0"/>
          <w:color w:val="auto"/>
          <w:sz w:val="24"/>
          <w:szCs w:val="24"/>
        </w:rPr>
        <w:fldChar w:fldCharType="begin"/>
      </w:r>
      <w:r w:rsidRPr="0097284A">
        <w:rPr>
          <w:rFonts w:ascii="Times New Roman" w:hAnsi="Times New Roman" w:cs="Times New Roman"/>
          <w:b/>
          <w:i w:val="0"/>
          <w:color w:val="auto"/>
          <w:sz w:val="24"/>
          <w:szCs w:val="24"/>
        </w:rPr>
        <w:instrText xml:space="preserve"> SEQ Tabel_4. \* ARABIC </w:instrText>
      </w:r>
      <w:r w:rsidRPr="0097284A">
        <w:rPr>
          <w:rFonts w:ascii="Times New Roman" w:hAnsi="Times New Roman" w:cs="Times New Roman"/>
          <w:b/>
          <w:i w:val="0"/>
          <w:color w:val="auto"/>
          <w:sz w:val="24"/>
          <w:szCs w:val="24"/>
        </w:rPr>
        <w:fldChar w:fldCharType="separate"/>
      </w:r>
      <w:r w:rsidR="00B72223">
        <w:rPr>
          <w:rFonts w:ascii="Times New Roman" w:hAnsi="Times New Roman" w:cs="Times New Roman"/>
          <w:b/>
          <w:i w:val="0"/>
          <w:noProof/>
          <w:color w:val="auto"/>
          <w:sz w:val="24"/>
          <w:szCs w:val="24"/>
        </w:rPr>
        <w:t>14</w:t>
      </w:r>
      <w:r w:rsidRPr="0097284A">
        <w:rPr>
          <w:rFonts w:ascii="Times New Roman" w:hAnsi="Times New Roman" w:cs="Times New Roman"/>
          <w:b/>
          <w:i w:val="0"/>
          <w:color w:val="auto"/>
          <w:sz w:val="24"/>
          <w:szCs w:val="24"/>
        </w:rPr>
        <w:fldChar w:fldCharType="end"/>
      </w:r>
      <w:r w:rsidRPr="0097284A">
        <w:rPr>
          <w:rFonts w:ascii="Times New Roman" w:hAnsi="Times New Roman" w:cs="Times New Roman"/>
          <w:b/>
          <w:i w:val="0"/>
          <w:color w:val="auto"/>
          <w:sz w:val="24"/>
          <w:szCs w:val="24"/>
          <w:lang w:val="id-ID"/>
        </w:rPr>
        <w:t xml:space="preserve"> </w:t>
      </w:r>
      <w:r w:rsidR="00B60F4F" w:rsidRPr="0097284A">
        <w:rPr>
          <w:rFonts w:ascii="Times New Roman" w:hAnsi="Times New Roman" w:cs="Times New Roman"/>
          <w:b/>
          <w:bCs/>
          <w:i w:val="0"/>
          <w:iCs w:val="0"/>
          <w:color w:val="auto"/>
          <w:sz w:val="24"/>
          <w:szCs w:val="24"/>
          <w:lang w:val="id-ID"/>
        </w:rPr>
        <w:t>Analisis Regresi Data Panel</w:t>
      </w:r>
      <w:bookmarkEnd w:id="335"/>
      <w:bookmarkEnd w:id="336"/>
      <w:bookmarkEnd w:id="337"/>
    </w:p>
    <w:p w14:paraId="6194B10D" w14:textId="77777777" w:rsidR="00B60F4F" w:rsidRPr="00EA4B53" w:rsidRDefault="00B60F4F" w:rsidP="00B60F4F">
      <w:pPr>
        <w:ind w:left="0" w:firstLine="0"/>
        <w:rPr>
          <w:lang w:val="id-ID"/>
        </w:rPr>
      </w:pPr>
      <w:r w:rsidRPr="00EB2B0B">
        <w:rPr>
          <w:noProof/>
          <w:lang w:val="id-ID" w:eastAsia="id-ID"/>
        </w:rPr>
        <w:drawing>
          <wp:inline distT="0" distB="0" distL="0" distR="0" wp14:anchorId="3329AA76" wp14:editId="607D343A">
            <wp:extent cx="5124450" cy="280974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47719" cy="2822503"/>
                    </a:xfrm>
                    <a:prstGeom prst="rect">
                      <a:avLst/>
                    </a:prstGeom>
                    <a:noFill/>
                    <a:ln>
                      <a:noFill/>
                    </a:ln>
                  </pic:spPr>
                </pic:pic>
              </a:graphicData>
            </a:graphic>
          </wp:inline>
        </w:drawing>
      </w:r>
    </w:p>
    <w:p w14:paraId="20593D28" w14:textId="77777777" w:rsidR="00B60F4F" w:rsidRPr="003A2EF4" w:rsidRDefault="00B60F4F" w:rsidP="00B60F4F">
      <w:pPr>
        <w:spacing w:line="480" w:lineRule="auto"/>
        <w:ind w:left="0" w:firstLine="0"/>
        <w:jc w:val="both"/>
        <w:rPr>
          <w:rFonts w:ascii="Times New Roman" w:hAnsi="Times New Roman" w:cs="Times New Roman"/>
          <w:sz w:val="24"/>
          <w:szCs w:val="24"/>
        </w:rPr>
      </w:pPr>
      <w:r w:rsidRPr="003A2EF4">
        <w:rPr>
          <w:rFonts w:ascii="Times New Roman" w:hAnsi="Times New Roman" w:cs="Times New Roman"/>
          <w:sz w:val="24"/>
          <w:szCs w:val="24"/>
          <w:lang w:val="id-ID"/>
        </w:rPr>
        <w:t>Sumber:</w:t>
      </w:r>
      <w:r w:rsidRPr="003A2EF4">
        <w:rPr>
          <w:rFonts w:ascii="Times New Roman" w:hAnsi="Times New Roman" w:cs="Times New Roman"/>
          <w:b/>
          <w:bCs/>
          <w:sz w:val="24"/>
          <w:szCs w:val="24"/>
          <w:lang w:val="id-ID"/>
        </w:rPr>
        <w:t xml:space="preserve"> </w:t>
      </w:r>
      <w:r w:rsidRPr="003A2EF4">
        <w:rPr>
          <w:rFonts w:ascii="Times New Roman" w:hAnsi="Times New Roman" w:cs="Times New Roman"/>
          <w:sz w:val="24"/>
          <w:szCs w:val="24"/>
        </w:rPr>
        <w:t xml:space="preserve">Data Sekunder yang diolah menggunakan </w:t>
      </w:r>
      <w:r w:rsidRPr="003A2EF4">
        <w:rPr>
          <w:rFonts w:ascii="Times New Roman" w:hAnsi="Times New Roman" w:cs="Times New Roman"/>
          <w:i/>
          <w:sz w:val="24"/>
          <w:szCs w:val="24"/>
          <w:lang w:val="id-ID"/>
        </w:rPr>
        <w:t>STATA 14.2</w:t>
      </w:r>
      <w:r w:rsidRPr="003A2EF4">
        <w:rPr>
          <w:rFonts w:ascii="Times New Roman" w:hAnsi="Times New Roman" w:cs="Times New Roman"/>
          <w:i/>
          <w:sz w:val="24"/>
          <w:szCs w:val="24"/>
        </w:rPr>
        <w:t xml:space="preserve">, </w:t>
      </w:r>
      <w:r w:rsidRPr="003A2EF4">
        <w:rPr>
          <w:rFonts w:ascii="Times New Roman" w:hAnsi="Times New Roman" w:cs="Times New Roman"/>
          <w:sz w:val="24"/>
          <w:szCs w:val="24"/>
        </w:rPr>
        <w:t>2022.</w:t>
      </w:r>
    </w:p>
    <w:p w14:paraId="1A8BDD8F" w14:textId="77777777" w:rsidR="00B60F4F" w:rsidRPr="003A2EF4" w:rsidRDefault="00B60F4F" w:rsidP="00B60F4F">
      <w:pPr>
        <w:spacing w:after="0" w:line="480" w:lineRule="auto"/>
        <w:ind w:left="0" w:firstLine="720"/>
        <w:jc w:val="both"/>
        <w:rPr>
          <w:rFonts w:ascii="Times New Roman" w:eastAsia="Times New Roman" w:hAnsi="Times New Roman" w:cs="Times New Roman"/>
          <w:b/>
          <w:sz w:val="24"/>
          <w:szCs w:val="24"/>
          <w:lang w:val="sv-SE" w:bidi="hi-IN"/>
        </w:rPr>
      </w:pPr>
      <w:r w:rsidRPr="003A2EF4">
        <w:rPr>
          <w:rFonts w:ascii="Times New Roman" w:eastAsia="Times New Roman" w:hAnsi="Times New Roman" w:cs="Times New Roman"/>
          <w:sz w:val="24"/>
          <w:szCs w:val="24"/>
          <w:lang w:val="sv-SE" w:bidi="hi-IN"/>
        </w:rPr>
        <w:t>Berdasarkan hasil perhitungan pada tabel di atas, diperoleh bentuk persamaan regresi sebagai berikut :</w:t>
      </w:r>
    </w:p>
    <w:p w14:paraId="02BF6901" w14:textId="77777777" w:rsidR="00B60F4F" w:rsidRPr="003A2EF4" w:rsidRDefault="00B60F4F" w:rsidP="00B60F4F">
      <w:pPr>
        <w:tabs>
          <w:tab w:val="left" w:pos="2943"/>
        </w:tabs>
        <w:spacing w:after="0" w:line="480" w:lineRule="auto"/>
        <w:ind w:left="0" w:firstLine="0"/>
        <w:jc w:val="center"/>
        <w:rPr>
          <w:rFonts w:ascii="Times New Roman" w:eastAsia="Calibri" w:hAnsi="Times New Roman" w:cs="Times New Roman"/>
          <w:b/>
          <w:color w:val="000000"/>
          <w:sz w:val="24"/>
          <w:szCs w:val="24"/>
          <w:lang w:val="id-ID"/>
        </w:rPr>
      </w:pPr>
      <w:bookmarkStart w:id="338" w:name="_Hlk110502895"/>
      <w:r w:rsidRPr="003A2EF4">
        <w:rPr>
          <w:rFonts w:ascii="Times New Roman" w:eastAsia="Calibri" w:hAnsi="Times New Roman" w:cs="Times New Roman"/>
          <w:b/>
          <w:iCs/>
          <w:color w:val="000000"/>
          <w:sz w:val="24"/>
          <w:szCs w:val="24"/>
        </w:rPr>
        <w:t xml:space="preserve">Y = </w:t>
      </w:r>
      <w:r w:rsidRPr="003A2EF4">
        <w:rPr>
          <w:rFonts w:ascii="Times New Roman" w:eastAsia="Calibri" w:hAnsi="Times New Roman" w:cs="Times New Roman"/>
          <w:b/>
          <w:color w:val="000000"/>
          <w:sz w:val="24"/>
          <w:szCs w:val="24"/>
          <w:lang w:val="id-ID"/>
        </w:rPr>
        <w:t>-</w:t>
      </w:r>
      <w:r>
        <w:rPr>
          <w:rFonts w:ascii="Times New Roman" w:eastAsia="Calibri" w:hAnsi="Times New Roman" w:cs="Times New Roman"/>
          <w:b/>
          <w:color w:val="000000"/>
          <w:sz w:val="24"/>
          <w:szCs w:val="24"/>
        </w:rPr>
        <w:t>9.586862</w:t>
      </w:r>
      <w:r w:rsidRPr="003A2EF4">
        <w:rPr>
          <w:rFonts w:ascii="Times New Roman" w:eastAsia="Calibri" w:hAnsi="Times New Roman" w:cs="Times New Roman"/>
          <w:b/>
          <w:color w:val="000000"/>
          <w:sz w:val="24"/>
          <w:szCs w:val="24"/>
          <w:lang w:val="id-ID"/>
        </w:rPr>
        <w:t xml:space="preserve"> + 1</w:t>
      </w:r>
      <w:r>
        <w:rPr>
          <w:rFonts w:ascii="Times New Roman" w:eastAsia="Calibri" w:hAnsi="Times New Roman" w:cs="Times New Roman"/>
          <w:b/>
          <w:color w:val="000000"/>
          <w:sz w:val="24"/>
          <w:szCs w:val="24"/>
        </w:rPr>
        <w:t>8.72609</w:t>
      </w:r>
      <w:r w:rsidRPr="003A2EF4">
        <w:rPr>
          <w:rFonts w:ascii="Times New Roman" w:eastAsia="Calibri" w:hAnsi="Times New Roman" w:cs="Times New Roman"/>
          <w:b/>
          <w:color w:val="000000"/>
          <w:sz w:val="24"/>
          <w:szCs w:val="24"/>
          <w:lang w:val="id-ID"/>
        </w:rPr>
        <w:t>*</w:t>
      </w:r>
      <w:r w:rsidRPr="003A2EF4">
        <w:rPr>
          <w:rFonts w:ascii="Times New Roman" w:eastAsia="Calibri" w:hAnsi="Times New Roman" w:cs="Times New Roman"/>
          <w:b/>
          <w:color w:val="000000"/>
          <w:sz w:val="24"/>
          <w:szCs w:val="24"/>
        </w:rPr>
        <w:t>X</w:t>
      </w:r>
      <w:r w:rsidRPr="003A2EF4">
        <w:rPr>
          <w:rFonts w:ascii="Times New Roman" w:eastAsia="Calibri" w:hAnsi="Times New Roman" w:cs="Times New Roman"/>
          <w:b/>
          <w:color w:val="000000"/>
          <w:sz w:val="24"/>
          <w:szCs w:val="24"/>
          <w:vertAlign w:val="subscript"/>
        </w:rPr>
        <w:t>1</w:t>
      </w:r>
      <w:r w:rsidRPr="003A2EF4">
        <w:rPr>
          <w:rFonts w:ascii="Times New Roman" w:eastAsia="Calibri" w:hAnsi="Times New Roman" w:cs="Times New Roman"/>
          <w:b/>
          <w:color w:val="000000"/>
          <w:sz w:val="24"/>
          <w:szCs w:val="24"/>
          <w:vertAlign w:val="subscript"/>
          <w:lang w:val="id-ID"/>
        </w:rPr>
        <w:t xml:space="preserve"> </w:t>
      </w:r>
      <w:r w:rsidRPr="003A2EF4">
        <w:rPr>
          <w:rFonts w:ascii="Times New Roman" w:eastAsia="Calibri" w:hAnsi="Times New Roman" w:cs="Times New Roman"/>
          <w:b/>
          <w:color w:val="000000"/>
          <w:sz w:val="24"/>
          <w:szCs w:val="24"/>
          <w:lang w:val="id-ID"/>
        </w:rPr>
        <w:t>+0.</w:t>
      </w:r>
      <w:r>
        <w:rPr>
          <w:rFonts w:ascii="Times New Roman" w:eastAsia="Calibri" w:hAnsi="Times New Roman" w:cs="Times New Roman"/>
          <w:b/>
          <w:color w:val="000000"/>
          <w:sz w:val="24"/>
          <w:szCs w:val="24"/>
        </w:rPr>
        <w:t>0287642</w:t>
      </w:r>
      <w:r w:rsidRPr="003A2EF4">
        <w:rPr>
          <w:rFonts w:ascii="Times New Roman" w:eastAsia="Calibri" w:hAnsi="Times New Roman" w:cs="Times New Roman"/>
          <w:b/>
          <w:color w:val="000000"/>
          <w:sz w:val="24"/>
          <w:szCs w:val="24"/>
          <w:lang w:val="id-ID"/>
        </w:rPr>
        <w:t>*</w:t>
      </w:r>
      <w:r w:rsidRPr="003A2EF4">
        <w:rPr>
          <w:rFonts w:ascii="Times New Roman" w:eastAsia="Calibri" w:hAnsi="Times New Roman" w:cs="Times New Roman"/>
          <w:b/>
          <w:color w:val="000000"/>
          <w:sz w:val="24"/>
          <w:szCs w:val="24"/>
        </w:rPr>
        <w:t>X</w:t>
      </w:r>
      <w:r w:rsidRPr="003A2EF4">
        <w:rPr>
          <w:rFonts w:ascii="Times New Roman" w:eastAsia="Calibri" w:hAnsi="Times New Roman" w:cs="Times New Roman"/>
          <w:b/>
          <w:color w:val="000000"/>
          <w:sz w:val="24"/>
          <w:szCs w:val="24"/>
          <w:vertAlign w:val="subscript"/>
        </w:rPr>
        <w:t>2</w:t>
      </w:r>
      <w:r w:rsidRPr="003A2EF4">
        <w:rPr>
          <w:rFonts w:ascii="Times New Roman" w:eastAsia="Calibri" w:hAnsi="Times New Roman" w:cs="Times New Roman"/>
          <w:b/>
          <w:color w:val="000000"/>
          <w:sz w:val="24"/>
          <w:szCs w:val="24"/>
          <w:lang w:val="id-ID"/>
        </w:rPr>
        <w:t xml:space="preserve"> + e</w:t>
      </w:r>
    </w:p>
    <w:p w14:paraId="042C0BBB" w14:textId="77777777" w:rsidR="00B60F4F" w:rsidRPr="003A2EF4" w:rsidRDefault="00B60F4F" w:rsidP="00B60F4F">
      <w:pPr>
        <w:tabs>
          <w:tab w:val="left" w:pos="2943"/>
        </w:tabs>
        <w:spacing w:after="0" w:line="480" w:lineRule="auto"/>
        <w:ind w:left="0" w:firstLine="0"/>
        <w:jc w:val="both"/>
        <w:rPr>
          <w:rFonts w:ascii="Times New Roman" w:eastAsia="Calibri" w:hAnsi="Times New Roman" w:cs="Times New Roman"/>
          <w:bCs/>
          <w:color w:val="000000"/>
          <w:sz w:val="24"/>
          <w:szCs w:val="24"/>
          <w:lang w:val="id-ID"/>
        </w:rPr>
      </w:pPr>
      <w:r w:rsidRPr="003A2EF4">
        <w:rPr>
          <w:rFonts w:ascii="Times New Roman" w:eastAsia="Calibri" w:hAnsi="Times New Roman" w:cs="Times New Roman"/>
          <w:bCs/>
          <w:color w:val="000000"/>
          <w:sz w:val="24"/>
          <w:szCs w:val="24"/>
          <w:lang w:val="id-ID"/>
        </w:rPr>
        <w:t>α = -</w:t>
      </w:r>
      <w:r>
        <w:rPr>
          <w:rFonts w:ascii="Times New Roman" w:eastAsia="Calibri" w:hAnsi="Times New Roman" w:cs="Times New Roman"/>
          <w:bCs/>
          <w:color w:val="000000"/>
          <w:sz w:val="24"/>
          <w:szCs w:val="24"/>
        </w:rPr>
        <w:t>9.586862</w:t>
      </w:r>
      <w:r w:rsidRPr="003A2EF4">
        <w:rPr>
          <w:rFonts w:ascii="Times New Roman" w:eastAsia="Calibri" w:hAnsi="Times New Roman" w:cs="Times New Roman"/>
          <w:bCs/>
          <w:color w:val="000000"/>
          <w:sz w:val="24"/>
          <w:szCs w:val="24"/>
          <w:lang w:val="id-ID"/>
        </w:rPr>
        <w:t xml:space="preserve"> artinya jika variabel </w:t>
      </w:r>
      <w:r w:rsidRPr="000E3711">
        <w:rPr>
          <w:rFonts w:ascii="Times New Roman" w:eastAsia="Calibri" w:hAnsi="Times New Roman" w:cs="Times New Roman"/>
          <w:bCs/>
          <w:i/>
          <w:iCs/>
          <w:color w:val="000000"/>
          <w:sz w:val="24"/>
          <w:szCs w:val="24"/>
          <w:lang w:val="id-ID"/>
        </w:rPr>
        <w:t>Corporate Social Responsibility</w:t>
      </w:r>
      <w:r w:rsidRPr="003A2EF4">
        <w:rPr>
          <w:rFonts w:ascii="Times New Roman" w:eastAsia="Calibri" w:hAnsi="Times New Roman" w:cs="Times New Roman"/>
          <w:bCs/>
          <w:color w:val="000000"/>
          <w:sz w:val="24"/>
          <w:szCs w:val="24"/>
          <w:lang w:val="id-ID"/>
        </w:rPr>
        <w:t xml:space="preserve"> (CSR) dan Ukuran Perusahaan (</w:t>
      </w:r>
      <w:r w:rsidRPr="000E3711">
        <w:rPr>
          <w:rFonts w:ascii="Times New Roman" w:eastAsia="Calibri" w:hAnsi="Times New Roman" w:cs="Times New Roman"/>
          <w:bCs/>
          <w:i/>
          <w:iCs/>
          <w:color w:val="000000"/>
          <w:sz w:val="24"/>
          <w:szCs w:val="24"/>
          <w:lang w:val="id-ID"/>
        </w:rPr>
        <w:t>SIZE)</w:t>
      </w:r>
      <w:r w:rsidRPr="003A2EF4">
        <w:rPr>
          <w:rFonts w:ascii="Times New Roman" w:eastAsia="Calibri" w:hAnsi="Times New Roman" w:cs="Times New Roman"/>
          <w:bCs/>
          <w:color w:val="000000"/>
          <w:sz w:val="24"/>
          <w:szCs w:val="24"/>
          <w:lang w:val="id-ID"/>
        </w:rPr>
        <w:t xml:space="preserve"> konstan, maka variabel Penghindaran Pajak akan bernilai -</w:t>
      </w:r>
      <w:r>
        <w:rPr>
          <w:rFonts w:ascii="Times New Roman" w:eastAsia="Calibri" w:hAnsi="Times New Roman" w:cs="Times New Roman"/>
          <w:bCs/>
          <w:color w:val="000000"/>
          <w:sz w:val="24"/>
          <w:szCs w:val="24"/>
        </w:rPr>
        <w:t>9.586862</w:t>
      </w:r>
      <w:r w:rsidRPr="003A2EF4">
        <w:rPr>
          <w:rFonts w:ascii="Times New Roman" w:eastAsia="Calibri" w:hAnsi="Times New Roman" w:cs="Times New Roman"/>
          <w:bCs/>
          <w:color w:val="000000"/>
          <w:sz w:val="24"/>
          <w:szCs w:val="24"/>
          <w:lang w:val="id-ID"/>
        </w:rPr>
        <w:t xml:space="preserve"> satuan signifikan pada alpha sebesar 5%.</w:t>
      </w:r>
    </w:p>
    <w:p w14:paraId="28CAB98A" w14:textId="77777777" w:rsidR="00B60F4F" w:rsidRPr="003A2EF4" w:rsidRDefault="00B60F4F" w:rsidP="00B60F4F">
      <w:pPr>
        <w:tabs>
          <w:tab w:val="left" w:pos="2943"/>
        </w:tabs>
        <w:spacing w:after="0" w:line="480" w:lineRule="auto"/>
        <w:ind w:left="0" w:firstLine="0"/>
        <w:jc w:val="both"/>
        <w:rPr>
          <w:rFonts w:ascii="Times New Roman" w:eastAsia="Calibri" w:hAnsi="Times New Roman" w:cs="Times New Roman"/>
          <w:bCs/>
          <w:color w:val="000000"/>
          <w:sz w:val="24"/>
          <w:szCs w:val="24"/>
          <w:lang w:val="id-ID"/>
        </w:rPr>
      </w:pPr>
      <w:r w:rsidRPr="003A2EF4">
        <w:rPr>
          <w:rFonts w:ascii="Times New Roman" w:eastAsia="Calibri" w:hAnsi="Times New Roman" w:cs="Times New Roman"/>
          <w:bCs/>
          <w:color w:val="000000"/>
          <w:sz w:val="24"/>
          <w:szCs w:val="24"/>
          <w:lang w:val="id-ID"/>
        </w:rPr>
        <w:t xml:space="preserve">β1 = Hasil koefisien regresi </w:t>
      </w:r>
      <w:r w:rsidRPr="000E3711">
        <w:rPr>
          <w:rFonts w:ascii="Times New Roman" w:eastAsia="Calibri" w:hAnsi="Times New Roman" w:cs="Times New Roman"/>
          <w:bCs/>
          <w:i/>
          <w:iCs/>
          <w:color w:val="000000"/>
          <w:sz w:val="24"/>
          <w:szCs w:val="24"/>
          <w:lang w:val="id-ID"/>
        </w:rPr>
        <w:t>Corporate Social Responsibility</w:t>
      </w:r>
      <w:r w:rsidRPr="003A2EF4">
        <w:rPr>
          <w:rFonts w:ascii="Times New Roman" w:eastAsia="Calibri" w:hAnsi="Times New Roman" w:cs="Times New Roman"/>
          <w:bCs/>
          <w:color w:val="000000"/>
          <w:sz w:val="24"/>
          <w:szCs w:val="24"/>
          <w:lang w:val="id-ID"/>
        </w:rPr>
        <w:t xml:space="preserve"> (X1) meningkat sebesar satu satuan dan variabel lainnya konstan, maka variabel Penghindran Pajak</w:t>
      </w:r>
      <w:r>
        <w:rPr>
          <w:rFonts w:ascii="Times New Roman" w:eastAsia="Calibri" w:hAnsi="Times New Roman" w:cs="Times New Roman"/>
          <w:bCs/>
          <w:color w:val="000000"/>
          <w:sz w:val="24"/>
          <w:szCs w:val="24"/>
        </w:rPr>
        <w:t xml:space="preserve"> </w:t>
      </w:r>
      <w:r w:rsidRPr="003A2EF4">
        <w:rPr>
          <w:rFonts w:ascii="Times New Roman" w:eastAsia="Calibri" w:hAnsi="Times New Roman" w:cs="Times New Roman"/>
          <w:bCs/>
          <w:color w:val="000000"/>
          <w:sz w:val="24"/>
          <w:szCs w:val="24"/>
          <w:lang w:val="id-ID"/>
        </w:rPr>
        <w:t>(Y) akan meningkat sebesar 1</w:t>
      </w:r>
      <w:r>
        <w:rPr>
          <w:rFonts w:ascii="Times New Roman" w:eastAsia="Calibri" w:hAnsi="Times New Roman" w:cs="Times New Roman"/>
          <w:bCs/>
          <w:color w:val="000000"/>
          <w:sz w:val="24"/>
          <w:szCs w:val="24"/>
        </w:rPr>
        <w:t>8.72609</w:t>
      </w:r>
      <w:r w:rsidRPr="003A2EF4">
        <w:rPr>
          <w:rFonts w:ascii="Times New Roman" w:eastAsia="Calibri" w:hAnsi="Times New Roman" w:cs="Times New Roman"/>
          <w:bCs/>
          <w:color w:val="000000"/>
          <w:sz w:val="24"/>
          <w:szCs w:val="24"/>
          <w:lang w:val="id-ID"/>
        </w:rPr>
        <w:t xml:space="preserve"> satuan. Jadi semakin </w:t>
      </w:r>
      <w:r w:rsidRPr="000E3711">
        <w:rPr>
          <w:rFonts w:ascii="Times New Roman" w:eastAsia="Calibri" w:hAnsi="Times New Roman" w:cs="Times New Roman"/>
          <w:bCs/>
          <w:i/>
          <w:iCs/>
          <w:color w:val="000000"/>
          <w:sz w:val="24"/>
          <w:szCs w:val="24"/>
          <w:lang w:val="id-ID"/>
        </w:rPr>
        <w:t>besar Corporate Social Responsibility</w:t>
      </w:r>
      <w:r w:rsidRPr="003A2EF4">
        <w:rPr>
          <w:rFonts w:ascii="Times New Roman" w:eastAsia="Calibri" w:hAnsi="Times New Roman" w:cs="Times New Roman"/>
          <w:bCs/>
          <w:color w:val="000000"/>
          <w:sz w:val="24"/>
          <w:szCs w:val="24"/>
          <w:lang w:val="id-ID"/>
        </w:rPr>
        <w:t xml:space="preserve"> (X1) , maka Penghindaran Pajak (Y) akan meningkat ataupun sebaliknya jika nilai </w:t>
      </w:r>
      <w:r w:rsidRPr="000E3711">
        <w:rPr>
          <w:rFonts w:ascii="Times New Roman" w:eastAsia="Calibri" w:hAnsi="Times New Roman" w:cs="Times New Roman"/>
          <w:bCs/>
          <w:i/>
          <w:iCs/>
          <w:color w:val="000000"/>
          <w:sz w:val="24"/>
          <w:szCs w:val="24"/>
          <w:lang w:val="id-ID"/>
        </w:rPr>
        <w:t>Corporate Social Responsibility</w:t>
      </w:r>
      <w:r>
        <w:rPr>
          <w:rFonts w:ascii="Times New Roman" w:eastAsia="Calibri" w:hAnsi="Times New Roman" w:cs="Times New Roman"/>
          <w:bCs/>
          <w:i/>
          <w:iCs/>
          <w:color w:val="000000"/>
          <w:sz w:val="24"/>
          <w:szCs w:val="24"/>
        </w:rPr>
        <w:t xml:space="preserve"> </w:t>
      </w:r>
      <w:r w:rsidRPr="003A2EF4">
        <w:rPr>
          <w:rFonts w:ascii="Times New Roman" w:eastAsia="Calibri" w:hAnsi="Times New Roman" w:cs="Times New Roman"/>
          <w:bCs/>
          <w:color w:val="000000"/>
          <w:sz w:val="24"/>
          <w:szCs w:val="24"/>
          <w:lang w:val="id-ID"/>
        </w:rPr>
        <w:t xml:space="preserve">(CSR) kecil, maka </w:t>
      </w:r>
      <w:r w:rsidRPr="000E3711">
        <w:rPr>
          <w:rFonts w:ascii="Times New Roman" w:eastAsia="Calibri" w:hAnsi="Times New Roman" w:cs="Times New Roman"/>
          <w:bCs/>
          <w:i/>
          <w:iCs/>
          <w:color w:val="000000"/>
          <w:sz w:val="24"/>
          <w:szCs w:val="24"/>
          <w:lang w:val="id-ID"/>
        </w:rPr>
        <w:t xml:space="preserve">Corporate Social Responsibility </w:t>
      </w:r>
      <w:r w:rsidRPr="003A2EF4">
        <w:rPr>
          <w:rFonts w:ascii="Times New Roman" w:eastAsia="Calibri" w:hAnsi="Times New Roman" w:cs="Times New Roman"/>
          <w:bCs/>
          <w:color w:val="000000"/>
          <w:sz w:val="24"/>
          <w:szCs w:val="24"/>
          <w:lang w:val="id-ID"/>
        </w:rPr>
        <w:t>(CSR) akan turun.</w:t>
      </w:r>
    </w:p>
    <w:p w14:paraId="043C9AE0" w14:textId="77777777" w:rsidR="00B60F4F" w:rsidRPr="003A2EF4" w:rsidRDefault="00B60F4F" w:rsidP="00B60F4F">
      <w:pPr>
        <w:tabs>
          <w:tab w:val="left" w:pos="2943"/>
        </w:tabs>
        <w:spacing w:after="0" w:line="480" w:lineRule="auto"/>
        <w:ind w:left="0" w:firstLine="0"/>
        <w:jc w:val="both"/>
        <w:rPr>
          <w:rFonts w:ascii="Times New Roman" w:eastAsia="Calibri" w:hAnsi="Times New Roman" w:cs="Times New Roman"/>
          <w:bCs/>
          <w:color w:val="000000"/>
          <w:sz w:val="24"/>
          <w:szCs w:val="24"/>
          <w:lang w:val="id-ID"/>
        </w:rPr>
      </w:pPr>
      <w:r w:rsidRPr="003A2EF4">
        <w:rPr>
          <w:rFonts w:ascii="Times New Roman" w:eastAsia="Calibri" w:hAnsi="Times New Roman" w:cs="Times New Roman"/>
          <w:bCs/>
          <w:color w:val="000000"/>
          <w:sz w:val="24"/>
          <w:szCs w:val="24"/>
          <w:lang w:val="id-ID"/>
        </w:rPr>
        <w:lastRenderedPageBreak/>
        <w:t>β2= Hasil koefisien regresi Ukuran Perusahaan bertanda positif artinya jika Ukuran Perusahan meningkat sebesar satu satuan dan variabel lainnya konstan, maka variabel penghindaran pajak (Y) akan meningkat sebesar 0.</w:t>
      </w:r>
      <w:r>
        <w:rPr>
          <w:rFonts w:ascii="Times New Roman" w:eastAsia="Calibri" w:hAnsi="Times New Roman" w:cs="Times New Roman"/>
          <w:bCs/>
          <w:color w:val="000000"/>
          <w:sz w:val="24"/>
          <w:szCs w:val="24"/>
        </w:rPr>
        <w:t>0287642</w:t>
      </w:r>
      <w:r w:rsidRPr="003A2EF4">
        <w:rPr>
          <w:rFonts w:ascii="Times New Roman" w:eastAsia="Calibri" w:hAnsi="Times New Roman" w:cs="Times New Roman"/>
          <w:bCs/>
          <w:color w:val="000000"/>
          <w:sz w:val="24"/>
          <w:szCs w:val="24"/>
          <w:lang w:val="id-ID"/>
        </w:rPr>
        <w:t xml:space="preserve"> satuan. Jadi semakin besar Ukuran Perusahaan (X2) , maka Penghindaran Pajak (Y) akan meningkat ataupun sebaliknya jika nilai Ukuran Perusahaan (X2) kecil, maka Ukuran Perusahaan akan turun.</w:t>
      </w:r>
    </w:p>
    <w:p w14:paraId="240E2D00" w14:textId="77777777" w:rsidR="00B60F4F" w:rsidRPr="003A2EF4" w:rsidRDefault="00B60F4F" w:rsidP="00B60F4F">
      <w:pPr>
        <w:pStyle w:val="Heading2"/>
        <w:ind w:left="0"/>
      </w:pPr>
      <w:bookmarkStart w:id="339" w:name="_Toc110928014"/>
      <w:bookmarkEnd w:id="338"/>
      <w:r w:rsidRPr="003A2EF4">
        <w:t>4.1.6</w:t>
      </w:r>
      <w:r w:rsidRPr="003A2EF4">
        <w:tab/>
        <w:t>Pengujian Hipotesis</w:t>
      </w:r>
      <w:bookmarkEnd w:id="339"/>
    </w:p>
    <w:p w14:paraId="4EE11BDF" w14:textId="77777777" w:rsidR="00B60F4F" w:rsidRDefault="00B60F4F" w:rsidP="00B60F4F">
      <w:pPr>
        <w:pStyle w:val="Heading3"/>
        <w:ind w:left="0" w:firstLine="0"/>
      </w:pPr>
      <w:bookmarkStart w:id="340" w:name="_Toc110928015"/>
      <w:r w:rsidRPr="003A2EF4">
        <w:t xml:space="preserve">4.1.6.1 Uji </w:t>
      </w:r>
      <w:r>
        <w:rPr>
          <w:lang w:val="en-US"/>
        </w:rPr>
        <w:t xml:space="preserve">Simultan </w:t>
      </w:r>
      <w:r w:rsidRPr="003A2EF4">
        <w:t xml:space="preserve">(Uji </w:t>
      </w:r>
      <w:r>
        <w:rPr>
          <w:lang w:val="en-US"/>
        </w:rPr>
        <w:t>F</w:t>
      </w:r>
      <w:r w:rsidRPr="003A2EF4">
        <w:t>)</w:t>
      </w:r>
      <w:bookmarkEnd w:id="340"/>
    </w:p>
    <w:p w14:paraId="2CF72B6B" w14:textId="0753CA92" w:rsidR="00B60F4F" w:rsidRDefault="00B60F4F" w:rsidP="00B60F4F">
      <w:pPr>
        <w:spacing w:line="480" w:lineRule="auto"/>
        <w:ind w:left="0" w:firstLine="72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 xml:space="preserve">Uji simultan atau uji F merupakan pengujian yang menentukan hubungan regresi secara simultan yang bertujuan untuk mengetahui apakah seluruh variabel independen yaitu </w:t>
      </w:r>
      <w:r w:rsidRPr="000E3711">
        <w:rPr>
          <w:rFonts w:ascii="Times New Roman" w:hAnsi="Times New Roman" w:cs="Times New Roman"/>
          <w:i/>
          <w:iCs/>
          <w:sz w:val="24"/>
          <w:szCs w:val="24"/>
          <w:lang w:val="id-ID"/>
        </w:rPr>
        <w:t>Corporate Social Responsibility</w:t>
      </w:r>
      <w:r w:rsidRPr="003A2EF4">
        <w:rPr>
          <w:rFonts w:ascii="Times New Roman" w:hAnsi="Times New Roman" w:cs="Times New Roman"/>
          <w:sz w:val="24"/>
          <w:szCs w:val="24"/>
          <w:lang w:val="id-ID"/>
        </w:rPr>
        <w:t xml:space="preserve"> dan Ukuran Perusahaan bersama-sama memiliki pengaruh signifikan terhadap variabel dependen yaitu Penghindran Pajak.</w:t>
      </w:r>
    </w:p>
    <w:p w14:paraId="348EF40B" w14:textId="3F4B5D3E" w:rsidR="0097284A" w:rsidRDefault="0097284A" w:rsidP="00B60F4F">
      <w:pPr>
        <w:spacing w:line="480" w:lineRule="auto"/>
        <w:ind w:left="0" w:firstLine="720"/>
        <w:jc w:val="both"/>
        <w:rPr>
          <w:rFonts w:ascii="Times New Roman" w:hAnsi="Times New Roman" w:cs="Times New Roman"/>
          <w:sz w:val="24"/>
          <w:szCs w:val="24"/>
          <w:lang w:val="id-ID"/>
        </w:rPr>
      </w:pPr>
    </w:p>
    <w:p w14:paraId="4944DFCD" w14:textId="1264B20A" w:rsidR="0097284A" w:rsidRDefault="0097284A" w:rsidP="00B60F4F">
      <w:pPr>
        <w:spacing w:line="480" w:lineRule="auto"/>
        <w:ind w:left="0" w:firstLine="720"/>
        <w:jc w:val="both"/>
        <w:rPr>
          <w:rFonts w:ascii="Times New Roman" w:hAnsi="Times New Roman" w:cs="Times New Roman"/>
          <w:sz w:val="24"/>
          <w:szCs w:val="24"/>
          <w:lang w:val="id-ID"/>
        </w:rPr>
      </w:pPr>
    </w:p>
    <w:p w14:paraId="3C0EEA5F" w14:textId="553B7A5E" w:rsidR="0097284A" w:rsidRDefault="0097284A" w:rsidP="00B60F4F">
      <w:pPr>
        <w:spacing w:line="480" w:lineRule="auto"/>
        <w:ind w:left="0" w:firstLine="720"/>
        <w:jc w:val="both"/>
        <w:rPr>
          <w:rFonts w:ascii="Times New Roman" w:hAnsi="Times New Roman" w:cs="Times New Roman"/>
          <w:sz w:val="24"/>
          <w:szCs w:val="24"/>
          <w:lang w:val="id-ID"/>
        </w:rPr>
      </w:pPr>
    </w:p>
    <w:p w14:paraId="65D23B51" w14:textId="74E1958D" w:rsidR="0097284A" w:rsidRDefault="0097284A" w:rsidP="00B60F4F">
      <w:pPr>
        <w:spacing w:line="480" w:lineRule="auto"/>
        <w:ind w:left="0" w:firstLine="720"/>
        <w:jc w:val="both"/>
        <w:rPr>
          <w:rFonts w:ascii="Times New Roman" w:hAnsi="Times New Roman" w:cs="Times New Roman"/>
          <w:sz w:val="24"/>
          <w:szCs w:val="24"/>
          <w:lang w:val="id-ID"/>
        </w:rPr>
      </w:pPr>
    </w:p>
    <w:p w14:paraId="0D333C36" w14:textId="77777777" w:rsidR="0097284A" w:rsidRDefault="0097284A" w:rsidP="00B60F4F">
      <w:pPr>
        <w:spacing w:line="480" w:lineRule="auto"/>
        <w:ind w:left="0" w:firstLine="720"/>
        <w:jc w:val="both"/>
        <w:rPr>
          <w:rFonts w:ascii="Times New Roman" w:hAnsi="Times New Roman" w:cs="Times New Roman"/>
          <w:sz w:val="24"/>
          <w:szCs w:val="24"/>
          <w:lang w:val="id-ID"/>
        </w:rPr>
      </w:pPr>
    </w:p>
    <w:p w14:paraId="5A7302F7" w14:textId="77777777" w:rsidR="007F17E3" w:rsidRDefault="007F17E3" w:rsidP="0097284A">
      <w:pPr>
        <w:pStyle w:val="Caption"/>
        <w:jc w:val="center"/>
        <w:rPr>
          <w:rFonts w:ascii="Times New Roman" w:hAnsi="Times New Roman" w:cs="Times New Roman"/>
          <w:b/>
          <w:i w:val="0"/>
          <w:color w:val="auto"/>
          <w:sz w:val="24"/>
          <w:szCs w:val="24"/>
        </w:rPr>
      </w:pPr>
      <w:bookmarkStart w:id="341" w:name="_Toc107431152"/>
      <w:bookmarkStart w:id="342" w:name="_Toc110900962"/>
      <w:bookmarkStart w:id="343" w:name="_Toc110901105"/>
    </w:p>
    <w:p w14:paraId="4270B69B" w14:textId="77777777" w:rsidR="007F17E3" w:rsidRDefault="007F17E3" w:rsidP="0097284A">
      <w:pPr>
        <w:pStyle w:val="Caption"/>
        <w:jc w:val="center"/>
        <w:rPr>
          <w:rFonts w:ascii="Times New Roman" w:hAnsi="Times New Roman" w:cs="Times New Roman"/>
          <w:b/>
          <w:i w:val="0"/>
          <w:color w:val="auto"/>
          <w:sz w:val="24"/>
          <w:szCs w:val="24"/>
        </w:rPr>
      </w:pPr>
    </w:p>
    <w:p w14:paraId="39E37724" w14:textId="77777777" w:rsidR="007F17E3" w:rsidRDefault="007F17E3" w:rsidP="0097284A">
      <w:pPr>
        <w:pStyle w:val="Caption"/>
        <w:jc w:val="center"/>
        <w:rPr>
          <w:rFonts w:ascii="Times New Roman" w:hAnsi="Times New Roman" w:cs="Times New Roman"/>
          <w:b/>
          <w:i w:val="0"/>
          <w:color w:val="auto"/>
          <w:sz w:val="24"/>
          <w:szCs w:val="24"/>
        </w:rPr>
      </w:pPr>
    </w:p>
    <w:p w14:paraId="21496B29" w14:textId="3C461442" w:rsidR="00B60F4F" w:rsidRPr="0097284A" w:rsidRDefault="0097284A" w:rsidP="0097284A">
      <w:pPr>
        <w:pStyle w:val="Caption"/>
        <w:jc w:val="center"/>
        <w:rPr>
          <w:rFonts w:ascii="Times New Roman" w:hAnsi="Times New Roman" w:cs="Times New Roman"/>
          <w:b/>
          <w:bCs/>
          <w:i w:val="0"/>
          <w:color w:val="auto"/>
          <w:sz w:val="24"/>
          <w:szCs w:val="24"/>
          <w:lang w:val="id-ID"/>
        </w:rPr>
      </w:pPr>
      <w:r w:rsidRPr="0097284A">
        <w:rPr>
          <w:rFonts w:ascii="Times New Roman" w:hAnsi="Times New Roman" w:cs="Times New Roman"/>
          <w:b/>
          <w:i w:val="0"/>
          <w:color w:val="auto"/>
          <w:sz w:val="24"/>
          <w:szCs w:val="24"/>
        </w:rPr>
        <w:lastRenderedPageBreak/>
        <w:t xml:space="preserve">Tabel 4. </w:t>
      </w:r>
      <w:r w:rsidRPr="0097284A">
        <w:rPr>
          <w:rFonts w:ascii="Times New Roman" w:hAnsi="Times New Roman" w:cs="Times New Roman"/>
          <w:b/>
          <w:i w:val="0"/>
          <w:color w:val="auto"/>
          <w:sz w:val="24"/>
          <w:szCs w:val="24"/>
        </w:rPr>
        <w:fldChar w:fldCharType="begin"/>
      </w:r>
      <w:r w:rsidRPr="0097284A">
        <w:rPr>
          <w:rFonts w:ascii="Times New Roman" w:hAnsi="Times New Roman" w:cs="Times New Roman"/>
          <w:b/>
          <w:i w:val="0"/>
          <w:color w:val="auto"/>
          <w:sz w:val="24"/>
          <w:szCs w:val="24"/>
        </w:rPr>
        <w:instrText xml:space="preserve"> SEQ Tabel_4. \* ARABIC </w:instrText>
      </w:r>
      <w:r w:rsidRPr="0097284A">
        <w:rPr>
          <w:rFonts w:ascii="Times New Roman" w:hAnsi="Times New Roman" w:cs="Times New Roman"/>
          <w:b/>
          <w:i w:val="0"/>
          <w:color w:val="auto"/>
          <w:sz w:val="24"/>
          <w:szCs w:val="24"/>
        </w:rPr>
        <w:fldChar w:fldCharType="separate"/>
      </w:r>
      <w:r w:rsidR="00B72223">
        <w:rPr>
          <w:rFonts w:ascii="Times New Roman" w:hAnsi="Times New Roman" w:cs="Times New Roman"/>
          <w:b/>
          <w:i w:val="0"/>
          <w:noProof/>
          <w:color w:val="auto"/>
          <w:sz w:val="24"/>
          <w:szCs w:val="24"/>
        </w:rPr>
        <w:t>15</w:t>
      </w:r>
      <w:r w:rsidRPr="0097284A">
        <w:rPr>
          <w:rFonts w:ascii="Times New Roman" w:hAnsi="Times New Roman" w:cs="Times New Roman"/>
          <w:b/>
          <w:i w:val="0"/>
          <w:color w:val="auto"/>
          <w:sz w:val="24"/>
          <w:szCs w:val="24"/>
        </w:rPr>
        <w:fldChar w:fldCharType="end"/>
      </w:r>
      <w:r w:rsidRPr="0097284A">
        <w:rPr>
          <w:rFonts w:ascii="Times New Roman" w:hAnsi="Times New Roman" w:cs="Times New Roman"/>
          <w:b/>
          <w:i w:val="0"/>
          <w:color w:val="auto"/>
          <w:sz w:val="24"/>
          <w:szCs w:val="24"/>
          <w:lang w:val="id-ID"/>
        </w:rPr>
        <w:t xml:space="preserve"> </w:t>
      </w:r>
      <w:r w:rsidR="00B60F4F" w:rsidRPr="0097284A">
        <w:rPr>
          <w:rFonts w:ascii="Times New Roman" w:hAnsi="Times New Roman" w:cs="Times New Roman"/>
          <w:b/>
          <w:bCs/>
          <w:i w:val="0"/>
          <w:iCs w:val="0"/>
          <w:color w:val="auto"/>
          <w:sz w:val="24"/>
          <w:szCs w:val="24"/>
          <w:lang w:val="id-ID"/>
        </w:rPr>
        <w:t>Hasil Uji Simultan (Uji F)</w:t>
      </w:r>
      <w:bookmarkEnd w:id="341"/>
      <w:bookmarkEnd w:id="342"/>
      <w:bookmarkEnd w:id="343"/>
    </w:p>
    <w:p w14:paraId="18A0BBB8" w14:textId="77777777" w:rsidR="00B60F4F" w:rsidRPr="003A2EF4" w:rsidRDefault="00B60F4F" w:rsidP="00B60F4F">
      <w:pPr>
        <w:spacing w:line="480" w:lineRule="auto"/>
        <w:ind w:left="0" w:firstLine="0"/>
        <w:jc w:val="both"/>
        <w:rPr>
          <w:rFonts w:ascii="Times New Roman" w:hAnsi="Times New Roman" w:cs="Times New Roman"/>
          <w:b/>
          <w:bCs/>
          <w:sz w:val="24"/>
          <w:szCs w:val="24"/>
          <w:lang w:val="id-ID"/>
        </w:rPr>
      </w:pPr>
      <w:r w:rsidRPr="00EB2B0B">
        <w:rPr>
          <w:noProof/>
          <w:lang w:val="id-ID" w:eastAsia="id-ID"/>
        </w:rPr>
        <w:drawing>
          <wp:inline distT="0" distB="0" distL="0" distR="0" wp14:anchorId="3E497A39" wp14:editId="23E2BECA">
            <wp:extent cx="5143500" cy="23526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48275" cy="2354859"/>
                    </a:xfrm>
                    <a:prstGeom prst="rect">
                      <a:avLst/>
                    </a:prstGeom>
                    <a:noFill/>
                    <a:ln>
                      <a:noFill/>
                    </a:ln>
                  </pic:spPr>
                </pic:pic>
              </a:graphicData>
            </a:graphic>
          </wp:inline>
        </w:drawing>
      </w:r>
    </w:p>
    <w:p w14:paraId="694E41AE" w14:textId="77777777" w:rsidR="00B60F4F" w:rsidRPr="003A2EF4" w:rsidRDefault="00B60F4F" w:rsidP="00B60F4F">
      <w:pPr>
        <w:spacing w:line="480" w:lineRule="auto"/>
        <w:ind w:left="0" w:firstLine="0"/>
        <w:jc w:val="both"/>
        <w:rPr>
          <w:rFonts w:ascii="Times New Roman" w:hAnsi="Times New Roman" w:cs="Times New Roman"/>
          <w:sz w:val="24"/>
          <w:szCs w:val="24"/>
        </w:rPr>
      </w:pPr>
      <w:r w:rsidRPr="003A2EF4">
        <w:rPr>
          <w:rFonts w:ascii="Times New Roman" w:hAnsi="Times New Roman" w:cs="Times New Roman"/>
          <w:sz w:val="24"/>
          <w:szCs w:val="24"/>
          <w:lang w:val="id-ID"/>
        </w:rPr>
        <w:t>Sumber:</w:t>
      </w:r>
      <w:r w:rsidRPr="003A2EF4">
        <w:rPr>
          <w:rFonts w:ascii="Times New Roman" w:hAnsi="Times New Roman" w:cs="Times New Roman"/>
          <w:b/>
          <w:bCs/>
          <w:sz w:val="24"/>
          <w:szCs w:val="24"/>
          <w:lang w:val="id-ID"/>
        </w:rPr>
        <w:t xml:space="preserve"> </w:t>
      </w:r>
      <w:r w:rsidRPr="003A2EF4">
        <w:rPr>
          <w:rFonts w:ascii="Times New Roman" w:hAnsi="Times New Roman" w:cs="Times New Roman"/>
          <w:sz w:val="24"/>
          <w:szCs w:val="24"/>
        </w:rPr>
        <w:t xml:space="preserve">Data Sekunder yang diolah menggunakan </w:t>
      </w:r>
      <w:r w:rsidRPr="003A2EF4">
        <w:rPr>
          <w:rFonts w:ascii="Times New Roman" w:hAnsi="Times New Roman" w:cs="Times New Roman"/>
          <w:i/>
          <w:sz w:val="24"/>
          <w:szCs w:val="24"/>
          <w:lang w:val="id-ID"/>
        </w:rPr>
        <w:t>STATA 14.2</w:t>
      </w:r>
      <w:r w:rsidRPr="003A2EF4">
        <w:rPr>
          <w:rFonts w:ascii="Times New Roman" w:hAnsi="Times New Roman" w:cs="Times New Roman"/>
          <w:i/>
          <w:sz w:val="24"/>
          <w:szCs w:val="24"/>
        </w:rPr>
        <w:t xml:space="preserve">, </w:t>
      </w:r>
      <w:r w:rsidRPr="003A2EF4">
        <w:rPr>
          <w:rFonts w:ascii="Times New Roman" w:hAnsi="Times New Roman" w:cs="Times New Roman"/>
          <w:sz w:val="24"/>
          <w:szCs w:val="24"/>
        </w:rPr>
        <w:t>2022.</w:t>
      </w:r>
    </w:p>
    <w:p w14:paraId="7A3AA71E" w14:textId="24F7813B" w:rsidR="00B60F4F" w:rsidRPr="00347532" w:rsidRDefault="00B60F4F" w:rsidP="00B60F4F">
      <w:pPr>
        <w:spacing w:line="480" w:lineRule="auto"/>
        <w:ind w:left="0" w:right="-1" w:firstLine="426"/>
        <w:jc w:val="both"/>
        <w:rPr>
          <w:rFonts w:ascii="Times New Roman" w:hAnsi="Times New Roman" w:cs="Times New Roman"/>
          <w:sz w:val="24"/>
          <w:szCs w:val="24"/>
          <w:lang w:val="id-ID"/>
        </w:rPr>
      </w:pPr>
      <w:r w:rsidRPr="003A2EF4">
        <w:rPr>
          <w:rFonts w:ascii="Times New Roman" w:hAnsi="Times New Roman" w:cs="Times New Roman"/>
          <w:sz w:val="24"/>
          <w:szCs w:val="24"/>
        </w:rPr>
        <w:t xml:space="preserve">Berdasarkan </w:t>
      </w:r>
      <w:r w:rsidR="007F17E3">
        <w:rPr>
          <w:rFonts w:ascii="Times New Roman" w:hAnsi="Times New Roman" w:cs="Times New Roman"/>
          <w:sz w:val="24"/>
          <w:szCs w:val="24"/>
        </w:rPr>
        <w:t>tabel 4.15</w:t>
      </w:r>
      <w:r w:rsidRPr="003A2EF4">
        <w:rPr>
          <w:rFonts w:ascii="Times New Roman" w:hAnsi="Times New Roman" w:cs="Times New Roman"/>
          <w:sz w:val="24"/>
          <w:szCs w:val="24"/>
        </w:rPr>
        <w:t xml:space="preserve"> hasil uji simultan (Uji F) diatas dapat disimpulkan</w:t>
      </w:r>
      <w:r w:rsidRPr="003A2EF4">
        <w:rPr>
          <w:rFonts w:ascii="Times New Roman" w:hAnsi="Times New Roman" w:cs="Times New Roman"/>
          <w:sz w:val="24"/>
          <w:szCs w:val="24"/>
          <w:lang w:val="id-ID"/>
        </w:rPr>
        <w:t xml:space="preserve"> </w:t>
      </w:r>
      <w:r w:rsidRPr="003A2EF4">
        <w:rPr>
          <w:rFonts w:ascii="Times New Roman" w:hAnsi="Times New Roman" w:cs="Times New Roman"/>
          <w:sz w:val="24"/>
          <w:szCs w:val="24"/>
        </w:rPr>
        <w:t xml:space="preserve">bahwa nilai probability (F-statistik) variabel </w:t>
      </w:r>
      <w:r w:rsidRPr="000E3711">
        <w:rPr>
          <w:rFonts w:ascii="Times New Roman" w:hAnsi="Times New Roman" w:cs="Times New Roman"/>
          <w:i/>
          <w:iCs/>
          <w:sz w:val="24"/>
          <w:szCs w:val="24"/>
          <w:lang w:val="id-ID"/>
        </w:rPr>
        <w:t>Corporate Social Responsibility</w:t>
      </w:r>
      <w:r w:rsidRPr="003A2EF4">
        <w:rPr>
          <w:rFonts w:ascii="Times New Roman" w:hAnsi="Times New Roman" w:cs="Times New Roman"/>
          <w:sz w:val="24"/>
          <w:szCs w:val="24"/>
          <w:lang w:val="id-ID"/>
        </w:rPr>
        <w:t xml:space="preserve"> dan ukuran perusahaan</w:t>
      </w:r>
      <w:r w:rsidRPr="003A2EF4">
        <w:rPr>
          <w:rFonts w:ascii="Times New Roman" w:hAnsi="Times New Roman" w:cs="Times New Roman"/>
          <w:sz w:val="24"/>
          <w:szCs w:val="24"/>
        </w:rPr>
        <w:t xml:space="preserve"> sebesar </w:t>
      </w:r>
      <w:r w:rsidRPr="008B78CC">
        <w:rPr>
          <w:rFonts w:ascii="Times New Roman" w:hAnsi="Times New Roman" w:cs="Times New Roman"/>
          <w:sz w:val="24"/>
          <w:szCs w:val="24"/>
        </w:rPr>
        <w:t>0,00</w:t>
      </w:r>
      <w:r w:rsidRPr="008B78CC">
        <w:rPr>
          <w:rFonts w:ascii="Times New Roman" w:hAnsi="Times New Roman" w:cs="Times New Roman"/>
          <w:sz w:val="24"/>
          <w:szCs w:val="24"/>
          <w:lang w:val="id-ID"/>
        </w:rPr>
        <w:t>0</w:t>
      </w:r>
      <w:r w:rsidRPr="008B78CC">
        <w:rPr>
          <w:rFonts w:ascii="Times New Roman" w:hAnsi="Times New Roman" w:cs="Times New Roman"/>
          <w:sz w:val="24"/>
          <w:szCs w:val="24"/>
        </w:rPr>
        <w:t>2 &lt; 0,05</w:t>
      </w:r>
      <w:r w:rsidRPr="003A2EF4">
        <w:rPr>
          <w:rFonts w:ascii="Times New Roman" w:hAnsi="Times New Roman" w:cs="Times New Roman"/>
          <w:sz w:val="24"/>
          <w:szCs w:val="24"/>
        </w:rPr>
        <w:t xml:space="preserve"> (taraf nyata signifikan penelitian) maka Ha diterima, artinya secara simultan terdapat pengaruh signifikan antara </w:t>
      </w:r>
      <w:r w:rsidRPr="000E3711">
        <w:rPr>
          <w:rFonts w:ascii="Times New Roman" w:hAnsi="Times New Roman" w:cs="Times New Roman"/>
          <w:i/>
          <w:iCs/>
          <w:sz w:val="24"/>
          <w:szCs w:val="24"/>
          <w:lang w:val="id-ID"/>
        </w:rPr>
        <w:t xml:space="preserve">Corporate Social Responsibility </w:t>
      </w:r>
      <w:r w:rsidRPr="003A2EF4">
        <w:rPr>
          <w:rFonts w:ascii="Times New Roman" w:hAnsi="Times New Roman" w:cs="Times New Roman"/>
          <w:sz w:val="24"/>
          <w:szCs w:val="24"/>
          <w:lang w:val="id-ID"/>
        </w:rPr>
        <w:t xml:space="preserve">dan ukuran perusahaan </w:t>
      </w:r>
      <w:r w:rsidRPr="003A2EF4">
        <w:rPr>
          <w:rFonts w:ascii="Times New Roman" w:hAnsi="Times New Roman" w:cs="Times New Roman"/>
          <w:sz w:val="24"/>
          <w:szCs w:val="24"/>
        </w:rPr>
        <w:t xml:space="preserve">terhadap </w:t>
      </w:r>
      <w:r w:rsidRPr="003A2EF4">
        <w:rPr>
          <w:rFonts w:ascii="Times New Roman" w:hAnsi="Times New Roman" w:cs="Times New Roman"/>
          <w:sz w:val="24"/>
          <w:szCs w:val="24"/>
          <w:lang w:val="id-ID"/>
        </w:rPr>
        <w:t>Penghindran Pajak.</w:t>
      </w:r>
    </w:p>
    <w:p w14:paraId="372A3438" w14:textId="77777777" w:rsidR="00B60F4F" w:rsidRDefault="00B60F4F" w:rsidP="00B60F4F">
      <w:pPr>
        <w:pStyle w:val="Heading3"/>
        <w:ind w:left="0" w:firstLine="0"/>
      </w:pPr>
      <w:bookmarkStart w:id="344" w:name="_Toc110928016"/>
      <w:r w:rsidRPr="003A2EF4">
        <w:t>4.1.6.2</w:t>
      </w:r>
      <w:r w:rsidRPr="003A2EF4">
        <w:tab/>
        <w:t>Uji Parsia</w:t>
      </w:r>
      <w:r>
        <w:rPr>
          <w:lang w:val="en-US"/>
        </w:rPr>
        <w:t>l</w:t>
      </w:r>
      <w:r w:rsidRPr="003A2EF4">
        <w:t xml:space="preserve"> (Uji </w:t>
      </w:r>
      <w:r>
        <w:rPr>
          <w:lang w:val="en-US"/>
        </w:rPr>
        <w:t>t</w:t>
      </w:r>
      <w:r w:rsidRPr="003A2EF4">
        <w:t>)</w:t>
      </w:r>
      <w:bookmarkEnd w:id="344"/>
    </w:p>
    <w:p w14:paraId="692207CE" w14:textId="77777777" w:rsidR="00B60F4F" w:rsidRPr="003A2EF4" w:rsidRDefault="00B60F4F" w:rsidP="00B60F4F">
      <w:pPr>
        <w:spacing w:line="480" w:lineRule="auto"/>
        <w:ind w:left="0" w:firstLine="72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 xml:space="preserve">Untuk mengetahui signifikan atau tidaknya suatu pengaruh dari variabel-variabel bebas secara parsial atas suatu variabel tidak bebas digunakan uji t. Dalam hal ini variabel bebas terdiri dari dua variabel yaitu </w:t>
      </w:r>
      <w:r w:rsidRPr="000E3711">
        <w:rPr>
          <w:rFonts w:ascii="Times New Roman" w:hAnsi="Times New Roman" w:cs="Times New Roman"/>
          <w:i/>
          <w:iCs/>
          <w:sz w:val="24"/>
          <w:szCs w:val="24"/>
          <w:lang w:val="id-ID"/>
        </w:rPr>
        <w:t>Corporate Social Responsibility</w:t>
      </w:r>
      <w:r w:rsidRPr="003A2EF4">
        <w:rPr>
          <w:rFonts w:ascii="Times New Roman" w:hAnsi="Times New Roman" w:cs="Times New Roman"/>
          <w:sz w:val="24"/>
          <w:szCs w:val="24"/>
          <w:lang w:val="id-ID"/>
        </w:rPr>
        <w:t xml:space="preserve"> dan Ukuran Perusahaan.</w:t>
      </w:r>
    </w:p>
    <w:p w14:paraId="59926444" w14:textId="77777777" w:rsidR="00B60F4F" w:rsidRPr="003A2EF4" w:rsidRDefault="00B60F4F" w:rsidP="00B60F4F">
      <w:pPr>
        <w:spacing w:line="480" w:lineRule="auto"/>
        <w:ind w:left="0" w:firstLine="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Hipotesis :</w:t>
      </w:r>
    </w:p>
    <w:p w14:paraId="601D7D43" w14:textId="77777777" w:rsidR="00B60F4F" w:rsidRPr="003A2EF4" w:rsidRDefault="00B60F4F" w:rsidP="00B60F4F">
      <w:pPr>
        <w:spacing w:line="480" w:lineRule="auto"/>
        <w:ind w:left="0" w:firstLine="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lastRenderedPageBreak/>
        <w:t xml:space="preserve">H0 : B1= 0 </w:t>
      </w:r>
      <w:r w:rsidRPr="003A2EF4">
        <w:rPr>
          <w:rFonts w:ascii="Times New Roman" w:hAnsi="Times New Roman" w:cs="Times New Roman"/>
          <w:sz w:val="24"/>
          <w:szCs w:val="24"/>
          <w:lang w:val="id-ID"/>
        </w:rPr>
        <w:tab/>
        <w:t xml:space="preserve">tidak dapat berpengaruh positif dan sighnifikan antara </w:t>
      </w:r>
      <w:r w:rsidRPr="000E3711">
        <w:rPr>
          <w:rFonts w:ascii="Times New Roman" w:hAnsi="Times New Roman" w:cs="Times New Roman"/>
          <w:i/>
          <w:iCs/>
          <w:sz w:val="24"/>
          <w:szCs w:val="24"/>
          <w:lang w:val="id-ID"/>
        </w:rPr>
        <w:t>Corporate Social Responsibility</w:t>
      </w:r>
      <w:r w:rsidRPr="003A2EF4">
        <w:rPr>
          <w:rFonts w:ascii="Times New Roman" w:hAnsi="Times New Roman" w:cs="Times New Roman"/>
          <w:sz w:val="24"/>
          <w:szCs w:val="24"/>
          <w:lang w:val="id-ID"/>
        </w:rPr>
        <w:t xml:space="preserve"> terhadap penghindaran pajak.</w:t>
      </w:r>
    </w:p>
    <w:p w14:paraId="665B5724" w14:textId="77777777" w:rsidR="00B60F4F" w:rsidRPr="003A2EF4" w:rsidRDefault="00B60F4F" w:rsidP="00B60F4F">
      <w:pPr>
        <w:spacing w:line="480" w:lineRule="auto"/>
        <w:ind w:left="0" w:firstLine="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H1 : B1≠ 0</w:t>
      </w:r>
      <w:r w:rsidRPr="003A2EF4">
        <w:rPr>
          <w:rFonts w:ascii="Times New Roman" w:hAnsi="Times New Roman" w:cs="Times New Roman"/>
          <w:sz w:val="24"/>
          <w:szCs w:val="24"/>
          <w:lang w:val="id-ID"/>
        </w:rPr>
        <w:tab/>
        <w:t xml:space="preserve">terdapat pengaruh positif dan sighnifikan antara </w:t>
      </w:r>
      <w:r w:rsidRPr="000E3711">
        <w:rPr>
          <w:rFonts w:ascii="Times New Roman" w:hAnsi="Times New Roman" w:cs="Times New Roman"/>
          <w:i/>
          <w:iCs/>
          <w:sz w:val="24"/>
          <w:szCs w:val="24"/>
          <w:lang w:val="id-ID"/>
        </w:rPr>
        <w:t>Corporate Social Responsibility</w:t>
      </w:r>
      <w:r w:rsidRPr="003A2EF4">
        <w:rPr>
          <w:rFonts w:ascii="Times New Roman" w:hAnsi="Times New Roman" w:cs="Times New Roman"/>
          <w:sz w:val="24"/>
          <w:szCs w:val="24"/>
          <w:lang w:val="id-ID"/>
        </w:rPr>
        <w:t xml:space="preserve"> terhadap penghindaran pajak.</w:t>
      </w:r>
    </w:p>
    <w:p w14:paraId="592AFE2E" w14:textId="77777777" w:rsidR="00B60F4F" w:rsidRPr="003A2EF4" w:rsidRDefault="00B60F4F" w:rsidP="00B60F4F">
      <w:pPr>
        <w:spacing w:line="480" w:lineRule="auto"/>
        <w:ind w:left="0" w:firstLine="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 xml:space="preserve">H0 : B2= 0 </w:t>
      </w:r>
      <w:r w:rsidRPr="003A2EF4">
        <w:rPr>
          <w:rFonts w:ascii="Times New Roman" w:hAnsi="Times New Roman" w:cs="Times New Roman"/>
          <w:sz w:val="24"/>
          <w:szCs w:val="24"/>
          <w:lang w:val="id-ID"/>
        </w:rPr>
        <w:tab/>
        <w:t>tidak terdapat pengaruh positif dan signifikan antara ukuran perusahaan dengan penghindaran pajak.</w:t>
      </w:r>
    </w:p>
    <w:p w14:paraId="61661F73" w14:textId="77777777" w:rsidR="00B60F4F" w:rsidRPr="003A2EF4" w:rsidRDefault="00B60F4F" w:rsidP="00B60F4F">
      <w:pPr>
        <w:spacing w:line="480" w:lineRule="auto"/>
        <w:ind w:left="0" w:firstLine="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H1 : B2 ≠ 0</w:t>
      </w:r>
      <w:r w:rsidRPr="003A2EF4">
        <w:rPr>
          <w:rFonts w:ascii="Times New Roman" w:hAnsi="Times New Roman" w:cs="Times New Roman"/>
          <w:sz w:val="24"/>
          <w:szCs w:val="24"/>
          <w:lang w:val="id-ID"/>
        </w:rPr>
        <w:tab/>
        <w:t>terdapat pengaruh positif dan signifikan antara ukuran perusahaan dengan penghindaran pajak.</w:t>
      </w:r>
    </w:p>
    <w:p w14:paraId="6B3BB754" w14:textId="3D9CA403" w:rsidR="00B60F4F" w:rsidRDefault="00B60F4F" w:rsidP="00B60F4F">
      <w:pPr>
        <w:spacing w:line="480" w:lineRule="auto"/>
        <w:ind w:left="0" w:firstLine="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α = 5%</w:t>
      </w:r>
    </w:p>
    <w:p w14:paraId="6CF4F325" w14:textId="3363EA06" w:rsidR="00B60F4F" w:rsidRPr="009A410D" w:rsidRDefault="009A410D" w:rsidP="009A410D">
      <w:pPr>
        <w:pStyle w:val="Caption"/>
        <w:jc w:val="center"/>
        <w:rPr>
          <w:rFonts w:ascii="Times New Roman" w:hAnsi="Times New Roman" w:cs="Times New Roman"/>
          <w:b/>
          <w:bCs/>
          <w:i w:val="0"/>
          <w:iCs w:val="0"/>
          <w:color w:val="auto"/>
          <w:sz w:val="24"/>
          <w:szCs w:val="24"/>
          <w:lang w:val="id-ID"/>
        </w:rPr>
      </w:pPr>
      <w:bookmarkStart w:id="345" w:name="_Toc107431151"/>
      <w:bookmarkStart w:id="346" w:name="_Toc110900963"/>
      <w:bookmarkStart w:id="347" w:name="_Toc110901106"/>
      <w:r w:rsidRPr="009A410D">
        <w:rPr>
          <w:rFonts w:ascii="Times New Roman" w:hAnsi="Times New Roman" w:cs="Times New Roman"/>
          <w:b/>
          <w:i w:val="0"/>
          <w:color w:val="auto"/>
          <w:sz w:val="24"/>
          <w:szCs w:val="24"/>
        </w:rPr>
        <w:t xml:space="preserve">Tabel 4. </w:t>
      </w:r>
      <w:r w:rsidRPr="009A410D">
        <w:rPr>
          <w:rFonts w:ascii="Times New Roman" w:hAnsi="Times New Roman" w:cs="Times New Roman"/>
          <w:b/>
          <w:i w:val="0"/>
          <w:color w:val="auto"/>
          <w:sz w:val="24"/>
          <w:szCs w:val="24"/>
        </w:rPr>
        <w:fldChar w:fldCharType="begin"/>
      </w:r>
      <w:r w:rsidRPr="009A410D">
        <w:rPr>
          <w:rFonts w:ascii="Times New Roman" w:hAnsi="Times New Roman" w:cs="Times New Roman"/>
          <w:b/>
          <w:i w:val="0"/>
          <w:color w:val="auto"/>
          <w:sz w:val="24"/>
          <w:szCs w:val="24"/>
        </w:rPr>
        <w:instrText xml:space="preserve"> SEQ Tabel_4. \* ARABIC </w:instrText>
      </w:r>
      <w:r w:rsidRPr="009A410D">
        <w:rPr>
          <w:rFonts w:ascii="Times New Roman" w:hAnsi="Times New Roman" w:cs="Times New Roman"/>
          <w:b/>
          <w:i w:val="0"/>
          <w:color w:val="auto"/>
          <w:sz w:val="24"/>
          <w:szCs w:val="24"/>
        </w:rPr>
        <w:fldChar w:fldCharType="separate"/>
      </w:r>
      <w:r w:rsidR="00B72223">
        <w:rPr>
          <w:rFonts w:ascii="Times New Roman" w:hAnsi="Times New Roman" w:cs="Times New Roman"/>
          <w:b/>
          <w:i w:val="0"/>
          <w:noProof/>
          <w:color w:val="auto"/>
          <w:sz w:val="24"/>
          <w:szCs w:val="24"/>
        </w:rPr>
        <w:t>16</w:t>
      </w:r>
      <w:r w:rsidRPr="009A410D">
        <w:rPr>
          <w:rFonts w:ascii="Times New Roman" w:hAnsi="Times New Roman" w:cs="Times New Roman"/>
          <w:b/>
          <w:i w:val="0"/>
          <w:color w:val="auto"/>
          <w:sz w:val="24"/>
          <w:szCs w:val="24"/>
        </w:rPr>
        <w:fldChar w:fldCharType="end"/>
      </w:r>
      <w:r w:rsidRPr="009A410D">
        <w:rPr>
          <w:rFonts w:ascii="Times New Roman" w:hAnsi="Times New Roman" w:cs="Times New Roman"/>
          <w:b/>
          <w:i w:val="0"/>
          <w:color w:val="auto"/>
          <w:sz w:val="24"/>
          <w:szCs w:val="24"/>
          <w:lang w:val="id-ID"/>
        </w:rPr>
        <w:t xml:space="preserve"> </w:t>
      </w:r>
      <w:r w:rsidR="00B60F4F" w:rsidRPr="009A410D">
        <w:rPr>
          <w:rFonts w:ascii="Times New Roman" w:hAnsi="Times New Roman" w:cs="Times New Roman"/>
          <w:b/>
          <w:bCs/>
          <w:i w:val="0"/>
          <w:iCs w:val="0"/>
          <w:color w:val="auto"/>
          <w:sz w:val="24"/>
          <w:szCs w:val="24"/>
          <w:lang w:val="id-ID"/>
        </w:rPr>
        <w:t>Pengujian Hipotesis Secara Parsial (Uji t)</w:t>
      </w:r>
      <w:bookmarkEnd w:id="345"/>
      <w:bookmarkEnd w:id="346"/>
      <w:bookmarkEnd w:id="347"/>
    </w:p>
    <w:p w14:paraId="0C20C65C" w14:textId="77777777" w:rsidR="00B60F4F" w:rsidRPr="008B78CC" w:rsidRDefault="00B60F4F" w:rsidP="00B60F4F">
      <w:pPr>
        <w:spacing w:line="480" w:lineRule="auto"/>
        <w:ind w:left="0" w:firstLine="0"/>
        <w:jc w:val="center"/>
        <w:rPr>
          <w:rFonts w:ascii="Times New Roman" w:hAnsi="Times New Roman" w:cs="Times New Roman"/>
          <w:b/>
          <w:bCs/>
          <w:sz w:val="24"/>
          <w:szCs w:val="24"/>
          <w:lang w:val="id-ID"/>
        </w:rPr>
      </w:pPr>
      <w:r w:rsidRPr="00EB2B0B">
        <w:rPr>
          <w:noProof/>
          <w:lang w:val="id-ID" w:eastAsia="id-ID"/>
        </w:rPr>
        <w:drawing>
          <wp:inline distT="0" distB="0" distL="0" distR="0" wp14:anchorId="4CBE1C4E" wp14:editId="3450BCC5">
            <wp:extent cx="4857750" cy="268859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65104" cy="2692660"/>
                    </a:xfrm>
                    <a:prstGeom prst="rect">
                      <a:avLst/>
                    </a:prstGeom>
                    <a:noFill/>
                    <a:ln>
                      <a:noFill/>
                    </a:ln>
                  </pic:spPr>
                </pic:pic>
              </a:graphicData>
            </a:graphic>
          </wp:inline>
        </w:drawing>
      </w:r>
      <w:r w:rsidRPr="003A2EF4">
        <w:rPr>
          <w:rFonts w:ascii="Times New Roman" w:hAnsi="Times New Roman" w:cs="Times New Roman"/>
          <w:sz w:val="24"/>
          <w:szCs w:val="24"/>
          <w:lang w:val="id-ID"/>
        </w:rPr>
        <w:t>Sumber:</w:t>
      </w:r>
      <w:r w:rsidRPr="003A2EF4">
        <w:rPr>
          <w:rFonts w:ascii="Times New Roman" w:hAnsi="Times New Roman" w:cs="Times New Roman"/>
          <w:b/>
          <w:bCs/>
          <w:sz w:val="24"/>
          <w:szCs w:val="24"/>
          <w:lang w:val="id-ID"/>
        </w:rPr>
        <w:t xml:space="preserve"> </w:t>
      </w:r>
      <w:r w:rsidRPr="003A2EF4">
        <w:rPr>
          <w:rFonts w:ascii="Times New Roman" w:hAnsi="Times New Roman" w:cs="Times New Roman"/>
          <w:sz w:val="24"/>
          <w:szCs w:val="24"/>
        </w:rPr>
        <w:t xml:space="preserve">Data Sekunder yang diolah menggunakan </w:t>
      </w:r>
      <w:r w:rsidRPr="003A2EF4">
        <w:rPr>
          <w:rFonts w:ascii="Times New Roman" w:hAnsi="Times New Roman" w:cs="Times New Roman"/>
          <w:i/>
          <w:sz w:val="24"/>
          <w:szCs w:val="24"/>
          <w:lang w:val="id-ID"/>
        </w:rPr>
        <w:t>STATA 14.2</w:t>
      </w:r>
      <w:r w:rsidRPr="003A2EF4">
        <w:rPr>
          <w:rFonts w:ascii="Times New Roman" w:hAnsi="Times New Roman" w:cs="Times New Roman"/>
          <w:i/>
          <w:sz w:val="24"/>
          <w:szCs w:val="24"/>
        </w:rPr>
        <w:t xml:space="preserve">, </w:t>
      </w:r>
      <w:r w:rsidRPr="003A2EF4">
        <w:rPr>
          <w:rFonts w:ascii="Times New Roman" w:hAnsi="Times New Roman" w:cs="Times New Roman"/>
          <w:sz w:val="24"/>
          <w:szCs w:val="24"/>
        </w:rPr>
        <w:t>2022.</w:t>
      </w:r>
    </w:p>
    <w:p w14:paraId="60666AE5" w14:textId="7E26A278" w:rsidR="00B60F4F" w:rsidRPr="003A2EF4" w:rsidRDefault="00B60F4F" w:rsidP="00B60F4F">
      <w:pPr>
        <w:spacing w:line="480" w:lineRule="auto"/>
        <w:ind w:left="0" w:firstLine="306"/>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Berdasarkan</w:t>
      </w:r>
      <w:r w:rsidR="007F17E3">
        <w:rPr>
          <w:rFonts w:ascii="Times New Roman" w:hAnsi="Times New Roman" w:cs="Times New Roman"/>
          <w:sz w:val="24"/>
          <w:szCs w:val="24"/>
          <w:lang w:val="id-ID"/>
        </w:rPr>
        <w:t xml:space="preserve"> tabel</w:t>
      </w:r>
      <w:r w:rsidRPr="003A2EF4">
        <w:rPr>
          <w:rFonts w:ascii="Times New Roman" w:hAnsi="Times New Roman" w:cs="Times New Roman"/>
          <w:sz w:val="24"/>
          <w:szCs w:val="24"/>
          <w:lang w:val="id-ID"/>
        </w:rPr>
        <w:t xml:space="preserve"> 4.1</w:t>
      </w:r>
      <w:r>
        <w:rPr>
          <w:rFonts w:ascii="Times New Roman" w:hAnsi="Times New Roman" w:cs="Times New Roman"/>
          <w:sz w:val="24"/>
          <w:szCs w:val="24"/>
        </w:rPr>
        <w:t>6</w:t>
      </w:r>
      <w:r w:rsidRPr="003A2EF4">
        <w:rPr>
          <w:rFonts w:ascii="Times New Roman" w:hAnsi="Times New Roman" w:cs="Times New Roman"/>
          <w:sz w:val="24"/>
          <w:szCs w:val="24"/>
          <w:lang w:val="id-ID"/>
        </w:rPr>
        <w:t xml:space="preserve"> hasil pengujian secara parsial (Uji t) diatas, maka dapat disimpulkan bahwa nil ai probability dari Penghindaran pajak yang dipengaruhi dengan Corportare Social Responsibility (CSR) sebesar </w:t>
      </w:r>
      <w:r w:rsidRPr="008B78CC">
        <w:rPr>
          <w:rFonts w:ascii="Times New Roman" w:hAnsi="Times New Roman" w:cs="Times New Roman"/>
          <w:sz w:val="24"/>
          <w:szCs w:val="24"/>
          <w:lang w:val="id-ID"/>
        </w:rPr>
        <w:t>0,000 &lt; 0,05</w:t>
      </w:r>
      <w:r w:rsidRPr="003A2EF4">
        <w:rPr>
          <w:rFonts w:ascii="Times New Roman" w:hAnsi="Times New Roman" w:cs="Times New Roman"/>
          <w:sz w:val="24"/>
          <w:szCs w:val="24"/>
          <w:lang w:val="id-ID"/>
        </w:rPr>
        <w:t xml:space="preserve">, ini </w:t>
      </w:r>
      <w:r w:rsidRPr="003A2EF4">
        <w:rPr>
          <w:rFonts w:ascii="Times New Roman" w:hAnsi="Times New Roman" w:cs="Times New Roman"/>
          <w:sz w:val="24"/>
          <w:szCs w:val="24"/>
          <w:lang w:val="id-ID"/>
        </w:rPr>
        <w:lastRenderedPageBreak/>
        <w:t xml:space="preserve">menunjukan bahwa Ha diterima, artinya Corporate Social Responsibility Bepengaruh signifikan terhadap Penghindaran Pajak. Nilai probability Ukuran perusahaan sebesar </w:t>
      </w:r>
      <w:r w:rsidRPr="008B78CC">
        <w:rPr>
          <w:rFonts w:ascii="Times New Roman" w:hAnsi="Times New Roman" w:cs="Times New Roman"/>
          <w:sz w:val="24"/>
          <w:szCs w:val="24"/>
          <w:lang w:val="id-ID"/>
        </w:rPr>
        <w:t>0,</w:t>
      </w:r>
      <w:r w:rsidRPr="008B78CC">
        <w:rPr>
          <w:rFonts w:ascii="Times New Roman" w:hAnsi="Times New Roman" w:cs="Times New Roman"/>
          <w:sz w:val="24"/>
          <w:szCs w:val="24"/>
        </w:rPr>
        <w:t>954</w:t>
      </w:r>
      <w:r w:rsidRPr="008B78CC">
        <w:rPr>
          <w:rFonts w:ascii="Times New Roman" w:hAnsi="Times New Roman" w:cs="Times New Roman"/>
          <w:sz w:val="24"/>
          <w:szCs w:val="24"/>
          <w:lang w:val="id-ID"/>
        </w:rPr>
        <w:t xml:space="preserve"> &gt; 0,05</w:t>
      </w:r>
      <w:r w:rsidRPr="003A2EF4">
        <w:rPr>
          <w:rFonts w:ascii="Times New Roman" w:hAnsi="Times New Roman" w:cs="Times New Roman"/>
          <w:sz w:val="24"/>
          <w:szCs w:val="24"/>
          <w:lang w:val="id-ID"/>
        </w:rPr>
        <w:t xml:space="preserve">, ini menunjukan bahwa Ho ditolak, artinya Ukuran Perusahaan tidak berpengaruh signifikan terhadap Penghindaran Pajak. </w:t>
      </w:r>
    </w:p>
    <w:p w14:paraId="541FCB3A" w14:textId="77777777" w:rsidR="00B60F4F" w:rsidRPr="003A2EF4" w:rsidRDefault="00B60F4F" w:rsidP="00B60F4F">
      <w:pPr>
        <w:pStyle w:val="Heading3"/>
        <w:ind w:left="0" w:firstLine="0"/>
      </w:pPr>
      <w:bookmarkStart w:id="348" w:name="_Toc110928017"/>
      <w:r w:rsidRPr="003A2EF4">
        <w:t>4.1.6.3</w:t>
      </w:r>
      <w:r w:rsidRPr="003A2EF4">
        <w:tab/>
        <w:t>Pengujian Koefisien Determinasi</w:t>
      </w:r>
      <w:bookmarkEnd w:id="348"/>
    </w:p>
    <w:p w14:paraId="62C44975" w14:textId="77777777" w:rsidR="00B60F4F" w:rsidRPr="003A2EF4" w:rsidRDefault="00B60F4F" w:rsidP="00B60F4F">
      <w:pPr>
        <w:spacing w:line="480" w:lineRule="auto"/>
        <w:ind w:left="0" w:firstLine="72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Setelah korelasi dihitung dapat dilanjutkan dengan menghitung koefisien determinasi. Koefisien determinasi digunakan untuk mengukur sejauh mana kontribusi variabel idependen terhadap variabel dependen. Nilai koefisien determinasi adalah antara nol (0) dan satu (1).</w:t>
      </w:r>
    </w:p>
    <w:p w14:paraId="1F430218" w14:textId="4BC540D5" w:rsidR="00B60F4F" w:rsidRDefault="00B60F4F" w:rsidP="00B60F4F">
      <w:pPr>
        <w:spacing w:line="480" w:lineRule="auto"/>
        <w:ind w:left="0" w:firstLine="72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Berdasarkan estimasi model regresi dengan bantuan software STATA 14.2 didapatkan hasil koefisien determinasi untuk model regresi Corporate Social Responsibility dan Ukuran Perusahaan terhadap Penghindaran Pajak pada perusahaan sektor basic material yang terdaftar di Bursa Efek Indonesia (BEI) tahun pengamatan 2017-2021 sebagai berikut :</w:t>
      </w:r>
    </w:p>
    <w:p w14:paraId="695507EA" w14:textId="319EBC5F" w:rsidR="009A410D" w:rsidRDefault="009A410D" w:rsidP="00B60F4F">
      <w:pPr>
        <w:spacing w:line="480" w:lineRule="auto"/>
        <w:ind w:left="0" w:firstLine="720"/>
        <w:jc w:val="both"/>
        <w:rPr>
          <w:rFonts w:ascii="Times New Roman" w:hAnsi="Times New Roman" w:cs="Times New Roman"/>
          <w:sz w:val="24"/>
          <w:szCs w:val="24"/>
          <w:lang w:val="id-ID"/>
        </w:rPr>
      </w:pPr>
    </w:p>
    <w:p w14:paraId="31AD607B" w14:textId="504991AA" w:rsidR="009A410D" w:rsidRDefault="009A410D" w:rsidP="00B60F4F">
      <w:pPr>
        <w:spacing w:line="480" w:lineRule="auto"/>
        <w:ind w:left="0" w:firstLine="720"/>
        <w:jc w:val="both"/>
        <w:rPr>
          <w:rFonts w:ascii="Times New Roman" w:hAnsi="Times New Roman" w:cs="Times New Roman"/>
          <w:sz w:val="24"/>
          <w:szCs w:val="24"/>
          <w:lang w:val="id-ID"/>
        </w:rPr>
      </w:pPr>
    </w:p>
    <w:p w14:paraId="3165FF2D" w14:textId="662A385D" w:rsidR="009A410D" w:rsidRDefault="009A410D" w:rsidP="00B60F4F">
      <w:pPr>
        <w:spacing w:line="480" w:lineRule="auto"/>
        <w:ind w:left="0" w:firstLine="720"/>
        <w:jc w:val="both"/>
        <w:rPr>
          <w:rFonts w:ascii="Times New Roman" w:hAnsi="Times New Roman" w:cs="Times New Roman"/>
          <w:sz w:val="24"/>
          <w:szCs w:val="24"/>
          <w:lang w:val="id-ID"/>
        </w:rPr>
      </w:pPr>
    </w:p>
    <w:p w14:paraId="7CC12C1C" w14:textId="7CECA0D7" w:rsidR="009A410D" w:rsidRDefault="009A410D" w:rsidP="00B60F4F">
      <w:pPr>
        <w:spacing w:line="480" w:lineRule="auto"/>
        <w:ind w:left="0" w:firstLine="720"/>
        <w:jc w:val="both"/>
        <w:rPr>
          <w:rFonts w:ascii="Times New Roman" w:hAnsi="Times New Roman" w:cs="Times New Roman"/>
          <w:sz w:val="24"/>
          <w:szCs w:val="24"/>
          <w:lang w:val="id-ID"/>
        </w:rPr>
      </w:pPr>
    </w:p>
    <w:p w14:paraId="1CE35B75" w14:textId="1DC15177" w:rsidR="009A410D" w:rsidRDefault="009A410D" w:rsidP="00B60F4F">
      <w:pPr>
        <w:spacing w:line="480" w:lineRule="auto"/>
        <w:ind w:left="0" w:firstLine="720"/>
        <w:jc w:val="both"/>
        <w:rPr>
          <w:rFonts w:ascii="Times New Roman" w:hAnsi="Times New Roman" w:cs="Times New Roman"/>
          <w:sz w:val="24"/>
          <w:szCs w:val="24"/>
          <w:lang w:val="id-ID"/>
        </w:rPr>
      </w:pPr>
    </w:p>
    <w:p w14:paraId="1C5EFBA1" w14:textId="77777777" w:rsidR="009A410D" w:rsidRDefault="009A410D" w:rsidP="00B60F4F">
      <w:pPr>
        <w:spacing w:line="480" w:lineRule="auto"/>
        <w:ind w:left="0" w:firstLine="720"/>
        <w:jc w:val="both"/>
        <w:rPr>
          <w:rFonts w:ascii="Times New Roman" w:hAnsi="Times New Roman" w:cs="Times New Roman"/>
          <w:sz w:val="24"/>
          <w:szCs w:val="24"/>
          <w:lang w:val="id-ID"/>
        </w:rPr>
      </w:pPr>
    </w:p>
    <w:p w14:paraId="68B41E78" w14:textId="56689275" w:rsidR="00B60F4F" w:rsidRPr="009A410D" w:rsidRDefault="009A410D" w:rsidP="009A410D">
      <w:pPr>
        <w:pStyle w:val="Caption"/>
        <w:jc w:val="center"/>
        <w:rPr>
          <w:rFonts w:ascii="Times New Roman" w:hAnsi="Times New Roman" w:cs="Times New Roman"/>
          <w:b/>
          <w:bCs/>
          <w:i w:val="0"/>
          <w:color w:val="auto"/>
          <w:sz w:val="24"/>
          <w:szCs w:val="24"/>
          <w:lang w:val="id-ID"/>
        </w:rPr>
      </w:pPr>
      <w:bookmarkStart w:id="349" w:name="_Toc107431153"/>
      <w:bookmarkStart w:id="350" w:name="_Toc110900964"/>
      <w:bookmarkStart w:id="351" w:name="_Toc110901107"/>
      <w:r w:rsidRPr="009A410D">
        <w:rPr>
          <w:rFonts w:ascii="Times New Roman" w:hAnsi="Times New Roman" w:cs="Times New Roman"/>
          <w:b/>
          <w:i w:val="0"/>
          <w:color w:val="auto"/>
          <w:sz w:val="24"/>
          <w:szCs w:val="24"/>
        </w:rPr>
        <w:lastRenderedPageBreak/>
        <w:t xml:space="preserve">Tabel 4. </w:t>
      </w:r>
      <w:r w:rsidRPr="009A410D">
        <w:rPr>
          <w:rFonts w:ascii="Times New Roman" w:hAnsi="Times New Roman" w:cs="Times New Roman"/>
          <w:b/>
          <w:i w:val="0"/>
          <w:color w:val="auto"/>
          <w:sz w:val="24"/>
          <w:szCs w:val="24"/>
        </w:rPr>
        <w:fldChar w:fldCharType="begin"/>
      </w:r>
      <w:r w:rsidRPr="009A410D">
        <w:rPr>
          <w:rFonts w:ascii="Times New Roman" w:hAnsi="Times New Roman" w:cs="Times New Roman"/>
          <w:b/>
          <w:i w:val="0"/>
          <w:color w:val="auto"/>
          <w:sz w:val="24"/>
          <w:szCs w:val="24"/>
        </w:rPr>
        <w:instrText xml:space="preserve"> SEQ Tabel_4. \* ARABIC </w:instrText>
      </w:r>
      <w:r w:rsidRPr="009A410D">
        <w:rPr>
          <w:rFonts w:ascii="Times New Roman" w:hAnsi="Times New Roman" w:cs="Times New Roman"/>
          <w:b/>
          <w:i w:val="0"/>
          <w:color w:val="auto"/>
          <w:sz w:val="24"/>
          <w:szCs w:val="24"/>
        </w:rPr>
        <w:fldChar w:fldCharType="separate"/>
      </w:r>
      <w:r w:rsidR="00B72223">
        <w:rPr>
          <w:rFonts w:ascii="Times New Roman" w:hAnsi="Times New Roman" w:cs="Times New Roman"/>
          <w:b/>
          <w:i w:val="0"/>
          <w:noProof/>
          <w:color w:val="auto"/>
          <w:sz w:val="24"/>
          <w:szCs w:val="24"/>
        </w:rPr>
        <w:t>17</w:t>
      </w:r>
      <w:r w:rsidRPr="009A410D">
        <w:rPr>
          <w:rFonts w:ascii="Times New Roman" w:hAnsi="Times New Roman" w:cs="Times New Roman"/>
          <w:b/>
          <w:i w:val="0"/>
          <w:color w:val="auto"/>
          <w:sz w:val="24"/>
          <w:szCs w:val="24"/>
        </w:rPr>
        <w:fldChar w:fldCharType="end"/>
      </w:r>
      <w:r w:rsidRPr="009A410D">
        <w:rPr>
          <w:rFonts w:ascii="Times New Roman" w:hAnsi="Times New Roman" w:cs="Times New Roman"/>
          <w:b/>
          <w:i w:val="0"/>
          <w:color w:val="auto"/>
          <w:sz w:val="24"/>
          <w:szCs w:val="24"/>
          <w:lang w:val="id-ID"/>
        </w:rPr>
        <w:t xml:space="preserve"> </w:t>
      </w:r>
      <w:r w:rsidR="00B60F4F" w:rsidRPr="009A410D">
        <w:rPr>
          <w:rFonts w:ascii="Times New Roman" w:hAnsi="Times New Roman" w:cs="Times New Roman"/>
          <w:b/>
          <w:bCs/>
          <w:i w:val="0"/>
          <w:iCs w:val="0"/>
          <w:color w:val="auto"/>
          <w:sz w:val="24"/>
          <w:szCs w:val="24"/>
          <w:lang w:val="id-ID"/>
        </w:rPr>
        <w:t>Koefisien Determinasi</w:t>
      </w:r>
      <w:bookmarkEnd w:id="349"/>
      <w:bookmarkEnd w:id="350"/>
      <w:bookmarkEnd w:id="351"/>
    </w:p>
    <w:p w14:paraId="6101D3EF" w14:textId="77777777" w:rsidR="00B60F4F" w:rsidRPr="003A2EF4" w:rsidRDefault="00B60F4F" w:rsidP="00B60F4F">
      <w:pPr>
        <w:spacing w:line="480" w:lineRule="auto"/>
        <w:ind w:left="0" w:firstLine="0"/>
        <w:jc w:val="both"/>
        <w:rPr>
          <w:rFonts w:ascii="Times New Roman" w:hAnsi="Times New Roman" w:cs="Times New Roman"/>
          <w:b/>
          <w:bCs/>
          <w:sz w:val="24"/>
          <w:szCs w:val="24"/>
          <w:lang w:val="id-ID"/>
        </w:rPr>
      </w:pPr>
      <w:r w:rsidRPr="00EB2B0B">
        <w:rPr>
          <w:noProof/>
          <w:lang w:val="id-ID" w:eastAsia="id-ID"/>
        </w:rPr>
        <w:drawing>
          <wp:inline distT="0" distB="0" distL="0" distR="0" wp14:anchorId="1866A2A4" wp14:editId="347A3596">
            <wp:extent cx="5039995" cy="2478985"/>
            <wp:effectExtent l="0" t="0" r="825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39995" cy="2478985"/>
                    </a:xfrm>
                    <a:prstGeom prst="rect">
                      <a:avLst/>
                    </a:prstGeom>
                    <a:noFill/>
                    <a:ln>
                      <a:noFill/>
                    </a:ln>
                  </pic:spPr>
                </pic:pic>
              </a:graphicData>
            </a:graphic>
          </wp:inline>
        </w:drawing>
      </w:r>
    </w:p>
    <w:p w14:paraId="1E2C58B5" w14:textId="77777777" w:rsidR="00B60F4F" w:rsidRPr="003A2EF4" w:rsidRDefault="00B60F4F" w:rsidP="00B60F4F">
      <w:pPr>
        <w:spacing w:line="480" w:lineRule="auto"/>
        <w:ind w:left="0" w:firstLine="0"/>
        <w:jc w:val="both"/>
        <w:rPr>
          <w:rFonts w:ascii="Times New Roman" w:hAnsi="Times New Roman" w:cs="Times New Roman"/>
          <w:sz w:val="24"/>
          <w:szCs w:val="24"/>
        </w:rPr>
      </w:pPr>
      <w:r w:rsidRPr="003A2EF4">
        <w:rPr>
          <w:rFonts w:ascii="Times New Roman" w:hAnsi="Times New Roman" w:cs="Times New Roman"/>
          <w:sz w:val="24"/>
          <w:szCs w:val="24"/>
          <w:lang w:val="id-ID"/>
        </w:rPr>
        <w:t>Sumber:</w:t>
      </w:r>
      <w:r w:rsidRPr="003A2EF4">
        <w:rPr>
          <w:rFonts w:ascii="Times New Roman" w:hAnsi="Times New Roman" w:cs="Times New Roman"/>
          <w:b/>
          <w:bCs/>
          <w:sz w:val="24"/>
          <w:szCs w:val="24"/>
          <w:lang w:val="id-ID"/>
        </w:rPr>
        <w:t xml:space="preserve"> </w:t>
      </w:r>
      <w:r w:rsidRPr="003A2EF4">
        <w:rPr>
          <w:rFonts w:ascii="Times New Roman" w:hAnsi="Times New Roman" w:cs="Times New Roman"/>
          <w:sz w:val="24"/>
          <w:szCs w:val="24"/>
        </w:rPr>
        <w:t xml:space="preserve">Data Sekunder yang diolah menggunakan </w:t>
      </w:r>
      <w:r w:rsidRPr="003A2EF4">
        <w:rPr>
          <w:rFonts w:ascii="Times New Roman" w:hAnsi="Times New Roman" w:cs="Times New Roman"/>
          <w:i/>
          <w:sz w:val="24"/>
          <w:szCs w:val="24"/>
          <w:lang w:val="id-ID"/>
        </w:rPr>
        <w:t>STATA 14.2</w:t>
      </w:r>
      <w:r w:rsidRPr="003A2EF4">
        <w:rPr>
          <w:rFonts w:ascii="Times New Roman" w:hAnsi="Times New Roman" w:cs="Times New Roman"/>
          <w:i/>
          <w:sz w:val="24"/>
          <w:szCs w:val="24"/>
        </w:rPr>
        <w:t xml:space="preserve">, </w:t>
      </w:r>
      <w:r w:rsidRPr="003A2EF4">
        <w:rPr>
          <w:rFonts w:ascii="Times New Roman" w:hAnsi="Times New Roman" w:cs="Times New Roman"/>
          <w:sz w:val="24"/>
          <w:szCs w:val="24"/>
        </w:rPr>
        <w:t>2022.</w:t>
      </w:r>
    </w:p>
    <w:p w14:paraId="2653EC46" w14:textId="166AC03F" w:rsidR="00B60F4F" w:rsidRDefault="00B60F4F" w:rsidP="00B60F4F">
      <w:pPr>
        <w:spacing w:line="480" w:lineRule="auto"/>
        <w:ind w:left="0" w:firstLine="72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 xml:space="preserve">Berdasarkan  data  </w:t>
      </w:r>
      <w:r w:rsidR="007F17E3">
        <w:rPr>
          <w:rFonts w:ascii="Times New Roman" w:hAnsi="Times New Roman" w:cs="Times New Roman"/>
          <w:sz w:val="24"/>
          <w:szCs w:val="24"/>
          <w:lang w:val="id-ID"/>
        </w:rPr>
        <w:t>tabel</w:t>
      </w:r>
      <w:r>
        <w:rPr>
          <w:rFonts w:ascii="Times New Roman" w:hAnsi="Times New Roman" w:cs="Times New Roman"/>
          <w:sz w:val="24"/>
          <w:szCs w:val="24"/>
        </w:rPr>
        <w:t xml:space="preserve"> 4.17</w:t>
      </w:r>
      <w:r w:rsidRPr="003A2EF4">
        <w:rPr>
          <w:rFonts w:ascii="Times New Roman" w:hAnsi="Times New Roman" w:cs="Times New Roman"/>
          <w:sz w:val="24"/>
          <w:szCs w:val="24"/>
          <w:lang w:val="id-ID"/>
        </w:rPr>
        <w:t xml:space="preserve">  nilai  regresi  menunjukan  nilai  adjusted   R-squared </w:t>
      </w:r>
      <w:r w:rsidRPr="000E3711">
        <w:rPr>
          <w:rFonts w:ascii="Times New Roman" w:hAnsi="Times New Roman" w:cs="Times New Roman"/>
          <w:sz w:val="24"/>
          <w:szCs w:val="24"/>
          <w:lang w:val="id-ID"/>
        </w:rPr>
        <w:t>sebesar 0.4</w:t>
      </w:r>
      <w:r w:rsidRPr="000E3711">
        <w:rPr>
          <w:rFonts w:ascii="Times New Roman" w:hAnsi="Times New Roman" w:cs="Times New Roman"/>
          <w:sz w:val="24"/>
          <w:szCs w:val="24"/>
        </w:rPr>
        <w:t>156</w:t>
      </w:r>
      <w:r w:rsidRPr="000E3711">
        <w:rPr>
          <w:rFonts w:ascii="Times New Roman" w:hAnsi="Times New Roman" w:cs="Times New Roman"/>
          <w:sz w:val="24"/>
          <w:szCs w:val="24"/>
          <w:lang w:val="id-ID"/>
        </w:rPr>
        <w:t>. Hal</w:t>
      </w:r>
      <w:r w:rsidRPr="003A2EF4">
        <w:rPr>
          <w:rFonts w:ascii="Times New Roman" w:hAnsi="Times New Roman" w:cs="Times New Roman"/>
          <w:sz w:val="24"/>
          <w:szCs w:val="24"/>
          <w:lang w:val="id-ID"/>
        </w:rPr>
        <w:t xml:space="preserve"> ini menunjukan </w:t>
      </w:r>
      <w:r w:rsidRPr="000E3711">
        <w:rPr>
          <w:rFonts w:ascii="Times New Roman" w:hAnsi="Times New Roman" w:cs="Times New Roman"/>
          <w:sz w:val="24"/>
          <w:szCs w:val="24"/>
          <w:lang w:val="id-ID"/>
        </w:rPr>
        <w:t xml:space="preserve">bahwa </w:t>
      </w:r>
      <w:r w:rsidRPr="000E3711">
        <w:rPr>
          <w:rFonts w:ascii="Times New Roman" w:hAnsi="Times New Roman" w:cs="Times New Roman"/>
          <w:sz w:val="24"/>
          <w:szCs w:val="24"/>
        </w:rPr>
        <w:t>41.5</w:t>
      </w:r>
      <w:r w:rsidRPr="000E3711">
        <w:rPr>
          <w:rFonts w:ascii="Times New Roman" w:hAnsi="Times New Roman" w:cs="Times New Roman"/>
          <w:sz w:val="24"/>
          <w:szCs w:val="24"/>
          <w:lang w:val="id-ID"/>
        </w:rPr>
        <w:t>%</w:t>
      </w:r>
      <w:r w:rsidRPr="003A2EF4">
        <w:rPr>
          <w:rFonts w:ascii="Times New Roman" w:hAnsi="Times New Roman" w:cs="Times New Roman"/>
          <w:sz w:val="24"/>
          <w:szCs w:val="24"/>
          <w:lang w:val="id-ID"/>
        </w:rPr>
        <w:t xml:space="preserve"> variabel dependen Penghindaran Pajak dapat dijelaskan oleh kedua variabel independennya, yaitu Corporate Social Responsibility dan Ukuran Perusahaan. Sedangkan sisanya </w:t>
      </w:r>
      <w:r w:rsidRPr="000E3711">
        <w:rPr>
          <w:rFonts w:ascii="Times New Roman" w:hAnsi="Times New Roman" w:cs="Times New Roman"/>
          <w:sz w:val="24"/>
          <w:szCs w:val="24"/>
          <w:lang w:val="id-ID"/>
        </w:rPr>
        <w:t xml:space="preserve">sebesar </w:t>
      </w:r>
      <w:r w:rsidRPr="000E3711">
        <w:rPr>
          <w:rFonts w:ascii="Times New Roman" w:hAnsi="Times New Roman" w:cs="Times New Roman"/>
          <w:sz w:val="24"/>
          <w:szCs w:val="24"/>
        </w:rPr>
        <w:t>58.5</w:t>
      </w:r>
      <w:r w:rsidRPr="000E3711">
        <w:rPr>
          <w:rFonts w:ascii="Times New Roman" w:hAnsi="Times New Roman" w:cs="Times New Roman"/>
          <w:sz w:val="24"/>
          <w:szCs w:val="24"/>
          <w:lang w:val="id-ID"/>
        </w:rPr>
        <w:t>% dijelaskan</w:t>
      </w:r>
      <w:r w:rsidRPr="003A2EF4">
        <w:rPr>
          <w:rFonts w:ascii="Times New Roman" w:hAnsi="Times New Roman" w:cs="Times New Roman"/>
          <w:sz w:val="24"/>
          <w:szCs w:val="24"/>
          <w:lang w:val="id-ID"/>
        </w:rPr>
        <w:t xml:space="preserve"> oleh faktor faktor lain diluar kedua variabel independen.</w:t>
      </w:r>
    </w:p>
    <w:p w14:paraId="00AD7554" w14:textId="77777777" w:rsidR="00B60F4F" w:rsidRPr="003A2EF4" w:rsidRDefault="00B60F4F" w:rsidP="00B60F4F">
      <w:pPr>
        <w:pStyle w:val="Heading2"/>
        <w:ind w:left="0"/>
      </w:pPr>
      <w:bookmarkStart w:id="352" w:name="_Toc110928018"/>
      <w:r w:rsidRPr="003A2EF4">
        <w:t>4.2 Pembahasan</w:t>
      </w:r>
      <w:bookmarkEnd w:id="352"/>
    </w:p>
    <w:p w14:paraId="26208108" w14:textId="0D6A9331" w:rsidR="00B60F4F" w:rsidRPr="003A2EF4" w:rsidRDefault="00B60F4F" w:rsidP="009A410D">
      <w:pPr>
        <w:spacing w:line="480" w:lineRule="auto"/>
        <w:ind w:left="0" w:firstLine="720"/>
        <w:jc w:val="both"/>
        <w:rPr>
          <w:rFonts w:ascii="Times New Roman" w:hAnsi="Times New Roman" w:cs="Times New Roman"/>
          <w:noProof/>
          <w:sz w:val="24"/>
          <w:szCs w:val="24"/>
        </w:rPr>
      </w:pPr>
      <w:r>
        <w:rPr>
          <w:rFonts w:ascii="Times New Roman" w:hAnsi="Times New Roman" w:cs="Times New Roman"/>
          <w:sz w:val="24"/>
          <w:szCs w:val="24"/>
        </w:rPr>
        <w:t xml:space="preserve">Hasil penelitian menunjukan bahwa variabel yang berpengaruh sangat kuat terhadap penghindaran pajak adalah </w:t>
      </w:r>
      <w:r w:rsidRPr="00A43916">
        <w:rPr>
          <w:rFonts w:ascii="Times New Roman" w:hAnsi="Times New Roman" w:cs="Times New Roman"/>
          <w:i/>
          <w:sz w:val="24"/>
          <w:szCs w:val="24"/>
        </w:rPr>
        <w:t>Corporate Social Responsibility</w:t>
      </w:r>
      <w:r>
        <w:rPr>
          <w:rFonts w:ascii="Times New Roman" w:hAnsi="Times New Roman" w:cs="Times New Roman"/>
          <w:sz w:val="24"/>
          <w:szCs w:val="24"/>
        </w:rPr>
        <w:t xml:space="preserve"> dengan tingkat </w:t>
      </w:r>
      <w:r w:rsidRPr="00A43916">
        <w:rPr>
          <w:rFonts w:ascii="Times New Roman" w:hAnsi="Times New Roman" w:cs="Times New Roman"/>
          <w:i/>
          <w:sz w:val="24"/>
          <w:szCs w:val="24"/>
        </w:rPr>
        <w:t>probability</w:t>
      </w:r>
      <w:r>
        <w:rPr>
          <w:rFonts w:ascii="Times New Roman" w:hAnsi="Times New Roman" w:cs="Times New Roman"/>
          <w:sz w:val="24"/>
          <w:szCs w:val="24"/>
        </w:rPr>
        <w:t xml:space="preserve"> sebesar 0.000 </w:t>
      </w:r>
      <m:oMath>
        <m:r>
          <w:rPr>
            <w:rFonts w:ascii="Cambria Math" w:hAnsi="Cambria Math" w:cs="Times New Roman"/>
            <w:sz w:val="24"/>
            <w:szCs w:val="24"/>
          </w:rPr>
          <m:t>&gt;</m:t>
        </m:r>
      </m:oMath>
      <w:r>
        <w:rPr>
          <w:rFonts w:ascii="Times New Roman" w:eastAsiaTheme="minorEastAsia" w:hAnsi="Times New Roman" w:cs="Times New Roman"/>
          <w:sz w:val="24"/>
          <w:szCs w:val="24"/>
        </w:rPr>
        <w:t xml:space="preserve"> 0.05. hal ini menunjukan bahwa variable </w:t>
      </w:r>
      <w:r w:rsidRPr="00A43916">
        <w:rPr>
          <w:rFonts w:ascii="Times New Roman" w:eastAsiaTheme="minorEastAsia" w:hAnsi="Times New Roman" w:cs="Times New Roman"/>
          <w:i/>
          <w:sz w:val="24"/>
          <w:szCs w:val="24"/>
        </w:rPr>
        <w:t>corporate social responsibility</w:t>
      </w:r>
      <w:r>
        <w:rPr>
          <w:rFonts w:ascii="Times New Roman" w:eastAsiaTheme="minorEastAsia" w:hAnsi="Times New Roman" w:cs="Times New Roman"/>
          <w:sz w:val="24"/>
          <w:szCs w:val="24"/>
        </w:rPr>
        <w:t xml:space="preserve"> dipereroleh dari hasil bunga yang dibayarkan perusahaan yang berdampak pada hasil yang didapatkan, sehingga variabel ini memiliki pengaruh yang besar terhadap penghindaran pajak. Dengan estimasi perusahaan dapat menghasilkan manfaat pajak berupa pengeluaran seperti </w:t>
      </w:r>
      <w:r>
        <w:rPr>
          <w:rFonts w:ascii="Times New Roman" w:eastAsiaTheme="minorEastAsia" w:hAnsi="Times New Roman" w:cs="Times New Roman"/>
          <w:sz w:val="24"/>
          <w:szCs w:val="24"/>
        </w:rPr>
        <w:lastRenderedPageBreak/>
        <w:t xml:space="preserve">sumbangan-sumbangan yang diberikan kepada UMKM ataupun dana yang bermanfaat bagi masyarakat dan dapat memberikan keuntungan untuk perusahaan, </w:t>
      </w:r>
      <w:r w:rsidRPr="00AF6AD1">
        <w:rPr>
          <w:rFonts w:ascii="Times New Roman" w:eastAsiaTheme="minorEastAsia" w:hAnsi="Times New Roman" w:cs="Times New Roman"/>
          <w:sz w:val="24"/>
          <w:szCs w:val="24"/>
        </w:rPr>
        <w:t>sehingga dapat dijadikan sebagai pengurang pajak penghasilan perusahaan. Sedangkan variabel ukuran perusahaan tidak berpengaruh terhadap penghindaran pajak,</w:t>
      </w:r>
      <w:r w:rsidR="00325BC7">
        <w:rPr>
          <w:rFonts w:ascii="Times New Roman" w:eastAsiaTheme="minorEastAsia" w:hAnsi="Times New Roman" w:cs="Times New Roman"/>
          <w:sz w:val="24"/>
          <w:szCs w:val="24"/>
          <w:lang w:val="id-ID"/>
        </w:rPr>
        <w:t xml:space="preserve"> dengan tingkat probability 0.954 &gt; 0.05. hal ini menunjukan jika </w:t>
      </w:r>
      <w:r w:rsidR="00325BC7" w:rsidRPr="00325BC7">
        <w:rPr>
          <w:rFonts w:ascii="Times New Roman" w:hAnsi="Times New Roman" w:cs="Times New Roman"/>
          <w:sz w:val="24"/>
        </w:rPr>
        <w:t>Perusahaan dengan skala besar yang memiliki kapitalisasi pasar yang besar mengindikasikan bahwa semakin besar pula perusahaan tersebut dikenal masyarakat. Kapitalisasi pasar ini mencerminkan nilai kekayaan perusaahaan saat ini, perusahaan yang memiliki kapitalisasi pasar besar cenderung memiliki laba yang besar pula hal ini menjadikan perusahaan tersebut menjadi sorotan atau menarik perhatian fiskus untuk dikenai pajak sesuai aturan yang berlaku. Pada penelitian ini peningkatan atau penurunan ukuran perusahaan tidak berpengaruh terhadap tindakan tax avoidance, salah satu penyebabnya adalah pada saat perusahaan melakukan peminjaman modal ke bank dengan nominal besar bunga pinjaman akan semakin besar, bunga pinjaman ini dibebankan dalam laporan keuangan perusahaan, tetapi pinjaman tersebut tidak dicatat untuk menambah modal perusahaan sehingga penjualan tidak be</w:t>
      </w:r>
      <w:r w:rsidR="00325BC7">
        <w:rPr>
          <w:rFonts w:ascii="Times New Roman" w:hAnsi="Times New Roman" w:cs="Times New Roman"/>
          <w:sz w:val="24"/>
        </w:rPr>
        <w:t>rkembang dan membuat</w:t>
      </w:r>
      <w:r w:rsidR="009A410D">
        <w:rPr>
          <w:rFonts w:ascii="Times New Roman" w:hAnsi="Times New Roman" w:cs="Times New Roman"/>
          <w:sz w:val="24"/>
        </w:rPr>
        <w:t xml:space="preserve"> </w:t>
      </w:r>
      <w:r w:rsidR="00325BC7">
        <w:rPr>
          <w:rFonts w:ascii="Times New Roman" w:hAnsi="Times New Roman" w:cs="Times New Roman"/>
          <w:sz w:val="24"/>
        </w:rPr>
        <w:lastRenderedPageBreak/>
        <w:t xml:space="preserve">keuntungan </w:t>
      </w:r>
      <w:r w:rsidR="00325BC7" w:rsidRPr="00325BC7">
        <w:rPr>
          <w:rFonts w:ascii="Times New Roman" w:hAnsi="Times New Roman" w:cs="Times New Roman"/>
          <w:sz w:val="24"/>
        </w:rPr>
        <w:t>tidak bertambah</w:t>
      </w:r>
      <w:r w:rsidR="00325BC7">
        <w:rPr>
          <w:rFonts w:ascii="Times New Roman" w:hAnsi="Times New Roman" w:cs="Times New Roman"/>
          <w:sz w:val="24"/>
          <w:lang w:val="id-ID"/>
        </w:rPr>
        <w:t>.</w:t>
      </w:r>
      <w:r>
        <w:rPr>
          <w:noProof/>
          <w:lang w:val="id-ID" w:eastAsia="id-ID"/>
        </w:rPr>
        <w:drawing>
          <wp:inline distT="0" distB="0" distL="0" distR="0" wp14:anchorId="4F668452" wp14:editId="2AEF2CE9">
            <wp:extent cx="4352925" cy="2169232"/>
            <wp:effectExtent l="0" t="0" r="0" b="2540"/>
            <wp:docPr id="25" name="Picture 25" descr="Wo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Word&#10;&#10;Description automatically generated with medium confidence"/>
                    <pic:cNvPicPr/>
                  </pic:nvPicPr>
                  <pic:blipFill rotWithShape="1">
                    <a:blip r:embed="rId35"/>
                    <a:srcRect l="22436" t="35348" r="29327" b="21893"/>
                    <a:stretch/>
                  </pic:blipFill>
                  <pic:spPr bwMode="auto">
                    <a:xfrm>
                      <a:off x="0" y="0"/>
                      <a:ext cx="4419025" cy="2202172"/>
                    </a:xfrm>
                    <a:prstGeom prst="rect">
                      <a:avLst/>
                    </a:prstGeom>
                    <a:ln>
                      <a:noFill/>
                    </a:ln>
                    <a:extLst>
                      <a:ext uri="{53640926-AAD7-44D8-BBD7-CCE9431645EC}">
                        <a14:shadowObscured xmlns:a14="http://schemas.microsoft.com/office/drawing/2010/main"/>
                      </a:ext>
                    </a:extLst>
                  </pic:spPr>
                </pic:pic>
              </a:graphicData>
            </a:graphic>
          </wp:inline>
        </w:drawing>
      </w:r>
    </w:p>
    <w:p w14:paraId="4802DC38" w14:textId="204EC74C" w:rsidR="00B60F4F" w:rsidRPr="009A410D" w:rsidRDefault="009A410D" w:rsidP="009A410D">
      <w:pPr>
        <w:pStyle w:val="Caption"/>
        <w:jc w:val="center"/>
        <w:rPr>
          <w:rFonts w:ascii="Times New Roman" w:hAnsi="Times New Roman" w:cs="Times New Roman"/>
          <w:b/>
          <w:bCs/>
          <w:i w:val="0"/>
          <w:iCs w:val="0"/>
          <w:color w:val="auto"/>
          <w:sz w:val="24"/>
          <w:szCs w:val="24"/>
          <w:lang w:val="id-ID"/>
        </w:rPr>
      </w:pPr>
      <w:bookmarkStart w:id="353" w:name="_Toc107431154"/>
      <w:bookmarkStart w:id="354" w:name="_Toc110901230"/>
      <w:bookmarkStart w:id="355" w:name="_Toc110901260"/>
      <w:bookmarkStart w:id="356" w:name="_Toc110901577"/>
      <w:r w:rsidRPr="009A410D">
        <w:rPr>
          <w:rFonts w:ascii="Times New Roman" w:hAnsi="Times New Roman" w:cs="Times New Roman"/>
          <w:b/>
          <w:i w:val="0"/>
          <w:color w:val="auto"/>
          <w:sz w:val="24"/>
          <w:szCs w:val="24"/>
        </w:rPr>
        <w:t xml:space="preserve">Gambar 4. </w:t>
      </w:r>
      <w:r w:rsidRPr="009A410D">
        <w:rPr>
          <w:rFonts w:ascii="Times New Roman" w:hAnsi="Times New Roman" w:cs="Times New Roman"/>
          <w:b/>
          <w:i w:val="0"/>
          <w:color w:val="auto"/>
          <w:sz w:val="24"/>
          <w:szCs w:val="24"/>
        </w:rPr>
        <w:fldChar w:fldCharType="begin"/>
      </w:r>
      <w:r w:rsidRPr="009A410D">
        <w:rPr>
          <w:rFonts w:ascii="Times New Roman" w:hAnsi="Times New Roman" w:cs="Times New Roman"/>
          <w:b/>
          <w:i w:val="0"/>
          <w:color w:val="auto"/>
          <w:sz w:val="24"/>
          <w:szCs w:val="24"/>
        </w:rPr>
        <w:instrText xml:space="preserve"> SEQ Gambar_4. \* ARABIC </w:instrText>
      </w:r>
      <w:r w:rsidRPr="009A410D">
        <w:rPr>
          <w:rFonts w:ascii="Times New Roman" w:hAnsi="Times New Roman" w:cs="Times New Roman"/>
          <w:b/>
          <w:i w:val="0"/>
          <w:color w:val="auto"/>
          <w:sz w:val="24"/>
          <w:szCs w:val="24"/>
        </w:rPr>
        <w:fldChar w:fldCharType="separate"/>
      </w:r>
      <w:r w:rsidR="00B72223">
        <w:rPr>
          <w:rFonts w:ascii="Times New Roman" w:hAnsi="Times New Roman" w:cs="Times New Roman"/>
          <w:b/>
          <w:i w:val="0"/>
          <w:noProof/>
          <w:color w:val="auto"/>
          <w:sz w:val="24"/>
          <w:szCs w:val="24"/>
        </w:rPr>
        <w:t>1</w:t>
      </w:r>
      <w:r w:rsidRPr="009A410D">
        <w:rPr>
          <w:rFonts w:ascii="Times New Roman" w:hAnsi="Times New Roman" w:cs="Times New Roman"/>
          <w:b/>
          <w:i w:val="0"/>
          <w:color w:val="auto"/>
          <w:sz w:val="24"/>
          <w:szCs w:val="24"/>
        </w:rPr>
        <w:fldChar w:fldCharType="end"/>
      </w:r>
      <w:r w:rsidRPr="009A410D">
        <w:rPr>
          <w:rFonts w:ascii="Times New Roman" w:hAnsi="Times New Roman" w:cs="Times New Roman"/>
          <w:b/>
          <w:i w:val="0"/>
          <w:color w:val="auto"/>
          <w:sz w:val="24"/>
          <w:szCs w:val="24"/>
          <w:lang w:val="id-ID"/>
        </w:rPr>
        <w:t xml:space="preserve"> </w:t>
      </w:r>
      <w:r w:rsidR="00B60F4F" w:rsidRPr="009A410D">
        <w:rPr>
          <w:rFonts w:ascii="Times New Roman" w:hAnsi="Times New Roman" w:cs="Times New Roman"/>
          <w:b/>
          <w:bCs/>
          <w:i w:val="0"/>
          <w:iCs w:val="0"/>
          <w:color w:val="auto"/>
          <w:sz w:val="24"/>
          <w:szCs w:val="24"/>
          <w:lang w:val="id-ID"/>
        </w:rPr>
        <w:t>Hasil Uji Hipotesis</w:t>
      </w:r>
      <w:bookmarkEnd w:id="353"/>
      <w:bookmarkEnd w:id="354"/>
      <w:bookmarkEnd w:id="355"/>
      <w:bookmarkEnd w:id="356"/>
    </w:p>
    <w:p w14:paraId="30C73D67" w14:textId="77777777" w:rsidR="00B60F4F" w:rsidRPr="003A2EF4" w:rsidRDefault="00B60F4F" w:rsidP="00B60F4F">
      <w:pPr>
        <w:pStyle w:val="Heading3"/>
        <w:ind w:left="0" w:firstLine="0"/>
      </w:pPr>
      <w:bookmarkStart w:id="357" w:name="_Toc110928019"/>
      <w:r w:rsidRPr="003A2EF4">
        <w:t>4.2.1 Pengaruh Corporate Social Responsibility terhadap penghindaran pajak</w:t>
      </w:r>
      <w:bookmarkEnd w:id="357"/>
    </w:p>
    <w:p w14:paraId="668B6D89" w14:textId="02416606" w:rsidR="00B60F4F" w:rsidRPr="003A2EF4" w:rsidRDefault="00B60F4F" w:rsidP="00B60F4F">
      <w:pPr>
        <w:spacing w:line="480" w:lineRule="auto"/>
        <w:ind w:left="0" w:firstLine="72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Hasil pengujian secara parsial dalam penelitian ini sesuai tabel 4.1</w:t>
      </w:r>
      <w:r w:rsidR="007F17E3">
        <w:rPr>
          <w:rFonts w:ascii="Times New Roman" w:hAnsi="Times New Roman" w:cs="Times New Roman"/>
          <w:sz w:val="24"/>
          <w:szCs w:val="24"/>
        </w:rPr>
        <w:t>6</w:t>
      </w:r>
      <w:r w:rsidRPr="003A2EF4">
        <w:rPr>
          <w:rFonts w:ascii="Times New Roman" w:hAnsi="Times New Roman" w:cs="Times New Roman"/>
          <w:sz w:val="24"/>
          <w:szCs w:val="24"/>
          <w:lang w:val="id-ID"/>
        </w:rPr>
        <w:t xml:space="preserve"> untuk variabel corporate social responsibility (CSR) diperoleh hasil koefisien sebesar </w:t>
      </w:r>
      <w:r w:rsidRPr="00F10B2B">
        <w:rPr>
          <w:rFonts w:ascii="Times New Roman" w:hAnsi="Times New Roman" w:cs="Times New Roman"/>
          <w:sz w:val="24"/>
          <w:szCs w:val="24"/>
          <w:lang w:val="id-ID"/>
        </w:rPr>
        <w:t>1</w:t>
      </w:r>
      <w:r w:rsidRPr="00F10B2B">
        <w:rPr>
          <w:rFonts w:ascii="Times New Roman" w:hAnsi="Times New Roman" w:cs="Times New Roman"/>
          <w:sz w:val="24"/>
          <w:szCs w:val="24"/>
        </w:rPr>
        <w:t>8.72609</w:t>
      </w:r>
      <w:r w:rsidRPr="003A2EF4">
        <w:rPr>
          <w:rFonts w:ascii="Times New Roman" w:hAnsi="Times New Roman" w:cs="Times New Roman"/>
          <w:sz w:val="24"/>
          <w:szCs w:val="24"/>
          <w:lang w:val="id-ID"/>
        </w:rPr>
        <w:t xml:space="preserve"> dengan tingkat signifikan </w:t>
      </w:r>
      <w:r w:rsidRPr="00F10B2B">
        <w:rPr>
          <w:rFonts w:ascii="Times New Roman" w:hAnsi="Times New Roman" w:cs="Times New Roman"/>
          <w:sz w:val="24"/>
          <w:szCs w:val="24"/>
          <w:lang w:val="id-ID"/>
        </w:rPr>
        <w:t>0.000</w:t>
      </w:r>
      <w:r w:rsidRPr="003A2EF4">
        <w:rPr>
          <w:rFonts w:ascii="Times New Roman" w:hAnsi="Times New Roman" w:cs="Times New Roman"/>
          <w:sz w:val="24"/>
          <w:szCs w:val="24"/>
          <w:lang w:val="id-ID"/>
        </w:rPr>
        <w:t xml:space="preserve"> lebih kecil </w:t>
      </w:r>
      <w:r w:rsidRPr="00F10B2B">
        <w:rPr>
          <w:rFonts w:ascii="Times New Roman" w:hAnsi="Times New Roman" w:cs="Times New Roman"/>
          <w:sz w:val="24"/>
          <w:szCs w:val="24"/>
          <w:lang w:val="id-ID"/>
        </w:rPr>
        <w:t>dari 0,05</w:t>
      </w:r>
      <w:r w:rsidRPr="00F10B2B">
        <w:rPr>
          <w:rFonts w:ascii="Times New Roman" w:hAnsi="Times New Roman" w:cs="Times New Roman"/>
          <w:b/>
          <w:bCs/>
          <w:sz w:val="24"/>
          <w:szCs w:val="24"/>
          <w:lang w:val="id-ID"/>
        </w:rPr>
        <w:t>.</w:t>
      </w:r>
      <w:r w:rsidRPr="003A2EF4">
        <w:rPr>
          <w:rFonts w:ascii="Times New Roman" w:hAnsi="Times New Roman" w:cs="Times New Roman"/>
          <w:sz w:val="24"/>
          <w:szCs w:val="24"/>
          <w:lang w:val="id-ID"/>
        </w:rPr>
        <w:t xml:space="preserve"> Maka dapat disimpulkan bahwa variabel corporate social responsibility berpengaruh signifikan terhadap penghindaran pajak. Maka Ha diterima dan H0 ditolak. Hal ini menunjukkan bahwa variabel corporate social responsibility berpengaruh signifikan terhadap penghindaran pajak artinya perusahaan yang mengungkapkan CSR secara luas, maka cenderung tidak melakukan praktek penghindaran pajak, karena dengan mengungkapkan CSR secara luas, itu menunjukan kesadaran perusahaan dengan tanggung jawabnya, begitu juga dengan pajak yang harus dibayarnya. Tingginya rasa tanggung jawab perusahaan,maka akan cenderung tidak melakukan praktek penghindaran pajak tersebut </w:t>
      </w:r>
      <w:r w:rsidRPr="003A2EF4">
        <w:rPr>
          <w:rFonts w:ascii="Times New Roman" w:hAnsi="Times New Roman" w:cs="Times New Roman"/>
          <w:sz w:val="24"/>
          <w:szCs w:val="24"/>
          <w:lang w:val="id-ID"/>
        </w:rPr>
        <w:fldChar w:fldCharType="begin" w:fldLock="1"/>
      </w:r>
      <w:r w:rsidRPr="003A2EF4">
        <w:rPr>
          <w:rFonts w:ascii="Times New Roman" w:hAnsi="Times New Roman" w:cs="Times New Roman"/>
          <w:sz w:val="24"/>
          <w:szCs w:val="24"/>
          <w:lang w:val="id-ID"/>
        </w:rPr>
        <w:instrText>ADDIN CSL_CITATION {"citationItems":[{"id":"ITEM-1","itemData":{"DOI":"10.52362/jisamar.v6i1.641","author":[{"dropping-particle":"","family":"Saputra","given":"Deni","non-dropping-particle":"","parse-names":false,"suffix":""},{"dropping-particle":"","family":"Dwi","given":"Rindy Citra","non-dropping-particle":"","parse-names":false,"suffix":""},{"dropping-particle":"","family":"Yulita","given":"Ranti Herma","non-dropping-particle":"","parse-names":false,"suffix":""}],"id":"ITEM-1","issue":"1","issued":{"date-parts":[["2021"]]},"page":"47-57","title":"PENGARUH CORPORATE SOCIAL RESPONSIBILITY DAN UKURAN PERUSAHAAN TERHADAP PENGHINDARAN PAJAK The influence of corporate social responsibility and company size on tax avoidance","type":"article-journal","volume":"6"},"uris":["http://www.mendeley.com/documents/?uuid=9cff5150-0871-49e0-9a87-4e392ccf96a1"]}],"mendeley":{"formattedCitation":"(Saputra et al., 2021)","plainTextFormattedCitation":"(Saputra et al., 2021)","previouslyFormattedCitation":"(Saputra et al., 2021)"},"properties":{"noteIndex":0},"schema":"https://github.com/citation-style-language/schema/raw/master/csl-citation.json"}</w:instrText>
      </w:r>
      <w:r w:rsidRPr="003A2EF4">
        <w:rPr>
          <w:rFonts w:ascii="Times New Roman" w:hAnsi="Times New Roman" w:cs="Times New Roman"/>
          <w:sz w:val="24"/>
          <w:szCs w:val="24"/>
          <w:lang w:val="id-ID"/>
        </w:rPr>
        <w:fldChar w:fldCharType="separate"/>
      </w:r>
      <w:r w:rsidRPr="003A2EF4">
        <w:rPr>
          <w:rFonts w:ascii="Times New Roman" w:hAnsi="Times New Roman" w:cs="Times New Roman"/>
          <w:noProof/>
          <w:sz w:val="24"/>
          <w:szCs w:val="24"/>
          <w:lang w:val="id-ID"/>
        </w:rPr>
        <w:t>(Saputra et al., 2021)</w:t>
      </w:r>
      <w:r w:rsidRPr="003A2EF4">
        <w:rPr>
          <w:rFonts w:ascii="Times New Roman" w:hAnsi="Times New Roman" w:cs="Times New Roman"/>
          <w:sz w:val="24"/>
          <w:szCs w:val="24"/>
          <w:lang w:val="id-ID"/>
        </w:rPr>
        <w:fldChar w:fldCharType="end"/>
      </w:r>
      <w:r w:rsidRPr="003A2EF4">
        <w:rPr>
          <w:rFonts w:ascii="Times New Roman" w:hAnsi="Times New Roman" w:cs="Times New Roman"/>
          <w:sz w:val="24"/>
          <w:szCs w:val="24"/>
          <w:lang w:val="id-ID"/>
        </w:rPr>
        <w:t>.</w:t>
      </w:r>
    </w:p>
    <w:p w14:paraId="0DF607CD" w14:textId="77777777" w:rsidR="00B60F4F" w:rsidRPr="003A2EF4" w:rsidRDefault="00B60F4F" w:rsidP="00B60F4F">
      <w:pPr>
        <w:spacing w:line="480" w:lineRule="auto"/>
        <w:ind w:left="0" w:firstLine="284"/>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lastRenderedPageBreak/>
        <w:t xml:space="preserve">Hasil penelitian ini sejalan dengan penelitian yang dilakukan oleh  </w:t>
      </w:r>
      <w:r w:rsidRPr="003A2EF4">
        <w:rPr>
          <w:rFonts w:ascii="Times New Roman" w:hAnsi="Times New Roman" w:cs="Times New Roman"/>
          <w:sz w:val="24"/>
          <w:szCs w:val="24"/>
          <w:lang w:val="id-ID"/>
        </w:rPr>
        <w:fldChar w:fldCharType="begin" w:fldLock="1"/>
      </w:r>
      <w:r w:rsidRPr="003A2EF4">
        <w:rPr>
          <w:rFonts w:ascii="Times New Roman" w:hAnsi="Times New Roman" w:cs="Times New Roman"/>
          <w:sz w:val="24"/>
          <w:szCs w:val="24"/>
          <w:lang w:val="id-ID"/>
        </w:rPr>
        <w:instrText>ADDIN CSL_CITATION {"citationItems":[{"id":"ITEM-1","itemData":{"DOI":"10.52362/jisamar.v6i1.641","author":[{"dropping-particle":"","family":"Saputra","given":"Deni","non-dropping-particle":"","parse-names":false,"suffix":""},{"dropping-particle":"","family":"Dwi","given":"Rindy Citra","non-dropping-particle":"","parse-names":false,"suffix":""},{"dropping-particle":"","family":"Yulita","given":"Ranti Herma","non-dropping-particle":"","parse-names":false,"suffix":""}],"id":"ITEM-1","issue":"1","issued":{"date-parts":[["2021"]]},"page":"47-57","title":"PENGARUH CORPORATE SOCIAL RESPONSIBILITY DAN UKURAN PERUSAHAAN TERHADAP PENGHINDARAN PAJAK The influence of corporate social responsibility and company size on tax avoidance","type":"article-journal","volume":"6"},"uris":["http://www.mendeley.com/documents/?uuid=9cff5150-0871-49e0-9a87-4e392ccf96a1"]}],"mendeley":{"formattedCitation":"(Saputra et al., 2021)","plainTextFormattedCitation":"(Saputra et al., 2021)","previouslyFormattedCitation":"(Saputra et al., 2021)"},"properties":{"noteIndex":0},"schema":"https://github.com/citation-style-language/schema/raw/master/csl-citation.json"}</w:instrText>
      </w:r>
      <w:r w:rsidRPr="003A2EF4">
        <w:rPr>
          <w:rFonts w:ascii="Times New Roman" w:hAnsi="Times New Roman" w:cs="Times New Roman"/>
          <w:sz w:val="24"/>
          <w:szCs w:val="24"/>
          <w:lang w:val="id-ID"/>
        </w:rPr>
        <w:fldChar w:fldCharType="separate"/>
      </w:r>
      <w:r w:rsidRPr="003A2EF4">
        <w:rPr>
          <w:rFonts w:ascii="Times New Roman" w:hAnsi="Times New Roman" w:cs="Times New Roman"/>
          <w:noProof/>
          <w:sz w:val="24"/>
          <w:szCs w:val="24"/>
          <w:lang w:val="id-ID"/>
        </w:rPr>
        <w:t>(Saputra et al., 2021)</w:t>
      </w:r>
      <w:r w:rsidRPr="003A2EF4">
        <w:rPr>
          <w:rFonts w:ascii="Times New Roman" w:hAnsi="Times New Roman" w:cs="Times New Roman"/>
          <w:sz w:val="24"/>
          <w:szCs w:val="24"/>
          <w:lang w:val="id-ID"/>
        </w:rPr>
        <w:fldChar w:fldCharType="end"/>
      </w:r>
      <w:r w:rsidRPr="003A2EF4">
        <w:rPr>
          <w:rFonts w:ascii="Times New Roman" w:hAnsi="Times New Roman" w:cs="Times New Roman"/>
          <w:sz w:val="24"/>
          <w:szCs w:val="24"/>
          <w:lang w:val="id-ID"/>
        </w:rPr>
        <w:t xml:space="preserve"> yang menyatakan bagwa corporate social responsibility berpengaruh terhadap penghindaran pajak dan hasil ini sesuai dengan estimasi bahwa jika mengungkapkan CSR secara luas maka perusahaan tersebut dikatakan tidak melakukan penghindaran pajak dan penelitian </w:t>
      </w:r>
      <w:r w:rsidRPr="003A2EF4">
        <w:rPr>
          <w:rFonts w:ascii="Times New Roman" w:hAnsi="Times New Roman" w:cs="Times New Roman"/>
          <w:sz w:val="24"/>
          <w:szCs w:val="24"/>
          <w:lang w:val="id-ID"/>
        </w:rPr>
        <w:fldChar w:fldCharType="begin" w:fldLock="1"/>
      </w:r>
      <w:r w:rsidRPr="003A2EF4">
        <w:rPr>
          <w:rFonts w:ascii="Times New Roman" w:hAnsi="Times New Roman" w:cs="Times New Roman"/>
          <w:sz w:val="24"/>
          <w:szCs w:val="24"/>
          <w:lang w:val="id-ID"/>
        </w:rPr>
        <w:instrText>ADDIN CSL_CITATION {"citationItems":[{"id":"ITEM-1","itemData":{"DOI":"10.25105/jmat.v7i1.6315","abstract":"&lt;p&gt;&lt;em&gt;Penelitian ini bertujuan untuk menguji pengaruh corporate social responsibility, capital intensity dan kualitas audit terhadap penghindaran pajak pada perusahaan manufaktur yang terdaftar di Bursa Efek Indonesia. Populasi penelitian ini adalah perusahaan manufaktur yang terdaftar di Bursa Efek Indonesia (BEI) periode 2014-2016, 144 perusahaan dan sampel 34 perusahaan manufaktur. Data yang digunakan dalam penelitian ini adalah data sekunder yang berasal laporan keuangan dan laporan tahunan perusahaan manufaktur. Pengambilan sampel menggunakan teknik purposive sampling. Metode analisis pada penelitian ini menggunakan regresi linier berganda. Hasil penelitian adalah bahwa corporate social responsibility dan kualitas audit berpengaruh signifikan terhadap penghindaran pajak, sedangkan capital intensity tidak berpengaruh terhadap penghindaran pajak.&lt;/em&gt;&lt;/p&gt;","author":[{"dropping-particle":"","family":"Zoebar","given":"Masyithah Kenza Yutaro","non-dropping-particle":"","parse-names":false,"suffix":""},{"dropping-particle":"","family":"Miftah","given":"Desrir","non-dropping-particle":"","parse-names":false,"suffix":""}],"container-title":"Jurnal Magister Akuntansi Trisakti","id":"ITEM-1","issue":"1","issued":{"date-parts":[["2020"]]},"page":"25","title":"Pengaruh Corporate Social Responsibility, Capital Intensity Dan Kualitas Audit Terhadap Penghindaran Pajak","type":"article-journal","volume":"7"},"uris":["http://www.mendeley.com/documents/?uuid=73867ef6-98b7-4426-aca0-78cfbe6a9445"]}],"mendeley":{"formattedCitation":"(Zoebar &amp; Miftah, 2020)","plainTextFormattedCitation":"(Zoebar &amp; Miftah, 2020)","previouslyFormattedCitation":"(Zoebar &amp; Miftah, 2020)"},"properties":{"noteIndex":0},"schema":"https://github.com/citation-style-language/schema/raw/master/csl-citation.json"}</w:instrText>
      </w:r>
      <w:r w:rsidRPr="003A2EF4">
        <w:rPr>
          <w:rFonts w:ascii="Times New Roman" w:hAnsi="Times New Roman" w:cs="Times New Roman"/>
          <w:sz w:val="24"/>
          <w:szCs w:val="24"/>
          <w:lang w:val="id-ID"/>
        </w:rPr>
        <w:fldChar w:fldCharType="separate"/>
      </w:r>
      <w:r w:rsidRPr="003A2EF4">
        <w:rPr>
          <w:rFonts w:ascii="Times New Roman" w:hAnsi="Times New Roman" w:cs="Times New Roman"/>
          <w:noProof/>
          <w:sz w:val="24"/>
          <w:szCs w:val="24"/>
          <w:lang w:val="id-ID"/>
        </w:rPr>
        <w:t>(Zoebar &amp; Miftah, 2020)</w:t>
      </w:r>
      <w:r w:rsidRPr="003A2EF4">
        <w:rPr>
          <w:rFonts w:ascii="Times New Roman" w:hAnsi="Times New Roman" w:cs="Times New Roman"/>
          <w:sz w:val="24"/>
          <w:szCs w:val="24"/>
          <w:lang w:val="id-ID"/>
        </w:rPr>
        <w:fldChar w:fldCharType="end"/>
      </w:r>
      <w:r w:rsidRPr="003A2EF4">
        <w:rPr>
          <w:rFonts w:ascii="Times New Roman" w:hAnsi="Times New Roman" w:cs="Times New Roman"/>
          <w:sz w:val="24"/>
          <w:szCs w:val="24"/>
          <w:lang w:val="id-ID"/>
        </w:rPr>
        <w:t xml:space="preserve"> yang menyatakan bahwa corporate social responsibility tidak berpengaruh terhadap penghindaran pajak. Perbedaan hasil penelitian ini terjadi karena adanya perbedaan rentang waktu penelitian dan tempat penelitian.</w:t>
      </w:r>
    </w:p>
    <w:p w14:paraId="3295ED95" w14:textId="77777777" w:rsidR="00B60F4F" w:rsidRPr="003A2EF4" w:rsidRDefault="00B60F4F" w:rsidP="00B60F4F">
      <w:pPr>
        <w:pStyle w:val="Heading3"/>
        <w:ind w:left="0" w:firstLine="0"/>
      </w:pPr>
      <w:bookmarkStart w:id="358" w:name="_Toc110928020"/>
      <w:r w:rsidRPr="003A2EF4">
        <w:t>4.2.2 Pengaruh Ukuran Perusahaan terhadap penghindaran pajak</w:t>
      </w:r>
      <w:bookmarkEnd w:id="358"/>
    </w:p>
    <w:p w14:paraId="3CC84A1E" w14:textId="76A2A516" w:rsidR="00B60F4F" w:rsidRPr="003A2EF4" w:rsidRDefault="00B60F4F" w:rsidP="00B60F4F">
      <w:pPr>
        <w:spacing w:line="480" w:lineRule="auto"/>
        <w:ind w:left="0" w:firstLine="72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Hasil pengujian secara parsial dalam p</w:t>
      </w:r>
      <w:r w:rsidR="007F17E3">
        <w:rPr>
          <w:rFonts w:ascii="Times New Roman" w:hAnsi="Times New Roman" w:cs="Times New Roman"/>
          <w:sz w:val="24"/>
          <w:szCs w:val="24"/>
          <w:lang w:val="id-ID"/>
        </w:rPr>
        <w:t xml:space="preserve">enelitian ini sesuai Gambar 4.16 </w:t>
      </w:r>
      <w:r w:rsidRPr="003A2EF4">
        <w:rPr>
          <w:rFonts w:ascii="Times New Roman" w:hAnsi="Times New Roman" w:cs="Times New Roman"/>
          <w:sz w:val="24"/>
          <w:szCs w:val="24"/>
          <w:lang w:val="id-ID"/>
        </w:rPr>
        <w:t xml:space="preserve">untuk variabel Ukuran Perusahaan (Size) diperoleh hasil koefisien sebesar </w:t>
      </w:r>
      <w:r w:rsidRPr="00F10B2B">
        <w:rPr>
          <w:rFonts w:ascii="Times New Roman" w:hAnsi="Times New Roman" w:cs="Times New Roman"/>
          <w:sz w:val="24"/>
          <w:szCs w:val="24"/>
          <w:lang w:val="id-ID"/>
        </w:rPr>
        <w:t>0.</w:t>
      </w:r>
      <w:r w:rsidRPr="00F10B2B">
        <w:rPr>
          <w:rFonts w:ascii="Times New Roman" w:hAnsi="Times New Roman" w:cs="Times New Roman"/>
          <w:sz w:val="24"/>
          <w:szCs w:val="24"/>
        </w:rPr>
        <w:t>0287642</w:t>
      </w:r>
      <w:r w:rsidRPr="003A2EF4">
        <w:rPr>
          <w:rFonts w:ascii="Times New Roman" w:hAnsi="Times New Roman" w:cs="Times New Roman"/>
          <w:sz w:val="24"/>
          <w:szCs w:val="24"/>
          <w:lang w:val="id-ID"/>
        </w:rPr>
        <w:t xml:space="preserve"> dengan tingkat signifikan </w:t>
      </w:r>
      <w:r w:rsidRPr="00F10B2B">
        <w:rPr>
          <w:rFonts w:ascii="Times New Roman" w:hAnsi="Times New Roman" w:cs="Times New Roman"/>
          <w:sz w:val="24"/>
          <w:szCs w:val="24"/>
          <w:lang w:val="id-ID"/>
        </w:rPr>
        <w:t>0.</w:t>
      </w:r>
      <w:r>
        <w:rPr>
          <w:rFonts w:ascii="Times New Roman" w:hAnsi="Times New Roman" w:cs="Times New Roman"/>
          <w:sz w:val="24"/>
          <w:szCs w:val="24"/>
        </w:rPr>
        <w:t>954</w:t>
      </w:r>
      <w:r w:rsidRPr="003A2EF4">
        <w:rPr>
          <w:rFonts w:ascii="Times New Roman" w:hAnsi="Times New Roman" w:cs="Times New Roman"/>
          <w:sz w:val="24"/>
          <w:szCs w:val="24"/>
          <w:lang w:val="id-ID"/>
        </w:rPr>
        <w:t xml:space="preserve"> lebih besar dari </w:t>
      </w:r>
      <w:r w:rsidRPr="00F10B2B">
        <w:rPr>
          <w:rFonts w:ascii="Times New Roman" w:hAnsi="Times New Roman" w:cs="Times New Roman"/>
          <w:sz w:val="24"/>
          <w:szCs w:val="24"/>
          <w:lang w:val="id-ID"/>
        </w:rPr>
        <w:t>0,05</w:t>
      </w:r>
      <w:r w:rsidRPr="003A2EF4">
        <w:rPr>
          <w:rFonts w:ascii="Times New Roman" w:hAnsi="Times New Roman" w:cs="Times New Roman"/>
          <w:sz w:val="24"/>
          <w:szCs w:val="24"/>
          <w:lang w:val="id-ID"/>
        </w:rPr>
        <w:t>. Maka dapat disimpulkan bahwa variabel Ukuran Perusahaan (Size) tidak berpengaruh signifikan terhadap penghindaran pajak maka Ha ditolak dan H0 diterima. Hal ini menunjukkan bahwa variabel corporate social responsibility tidak mempengaruhi penghindaran pajak artinya bahwa ukuran perusahaan atau pengklasifikasian perusahaan tidak mempengaruhi untuk melakukan penghindaran pajak.</w:t>
      </w:r>
    </w:p>
    <w:p w14:paraId="6AD02455" w14:textId="0652646D" w:rsidR="00B60F4F" w:rsidRPr="003A2EF4" w:rsidRDefault="00B60F4F" w:rsidP="00B60F4F">
      <w:pPr>
        <w:spacing w:line="480" w:lineRule="auto"/>
        <w:ind w:left="0" w:firstLine="72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 xml:space="preserve">Hasil penelitian ini sejalan dengan penelitian yang dilakukan oleh penelitian </w:t>
      </w:r>
      <w:r w:rsidR="00325BC7">
        <w:rPr>
          <w:rFonts w:ascii="Times New Roman" w:hAnsi="Times New Roman" w:cs="Times New Roman"/>
          <w:sz w:val="24"/>
          <w:szCs w:val="24"/>
          <w:lang w:val="id-ID"/>
        </w:rPr>
        <w:fldChar w:fldCharType="begin" w:fldLock="1"/>
      </w:r>
      <w:r w:rsidR="00325BC7">
        <w:rPr>
          <w:rFonts w:ascii="Times New Roman" w:hAnsi="Times New Roman" w:cs="Times New Roman"/>
          <w:sz w:val="24"/>
          <w:szCs w:val="24"/>
          <w:lang w:val="id-ID"/>
        </w:rPr>
        <w:instrText>ADDIN CSL_CITATION {"citationItems":[{"id":"ITEM-1","itemData":{"author":[{"dropping-particle":"","family":"Sinambela","given":"Tongam","non-dropping-particle":"","parse-names":false,"suffix":""}],"container-title":"Paradigma Ekonomika","id":"ITEM-1","issued":{"date-parts":[["2022"]]},"title":"Pengaruh Ukuran Perusahaan, Ukuran penjualan dan Komite Audit terhdap Tax Avoidance","type":"article-journal","volume":"17"},"uris":["http://www.mendeley.com/documents/?uuid=8bf4fffe-6a09-49dd-afae-e2fdd8f269b8"]}],"mendeley":{"formattedCitation":"(Sinambela, 2022)","plainTextFormattedCitation":"(Sinambela, 2022)","previouslyFormattedCitation":"(Sinambela, 2022)"},"properties":{"noteIndex":0},"schema":"https://github.com/citation-style-language/schema/raw/master/csl-citation.json"}</w:instrText>
      </w:r>
      <w:r w:rsidR="00325BC7">
        <w:rPr>
          <w:rFonts w:ascii="Times New Roman" w:hAnsi="Times New Roman" w:cs="Times New Roman"/>
          <w:sz w:val="24"/>
          <w:szCs w:val="24"/>
          <w:lang w:val="id-ID"/>
        </w:rPr>
        <w:fldChar w:fldCharType="separate"/>
      </w:r>
      <w:r w:rsidR="00325BC7" w:rsidRPr="00325BC7">
        <w:rPr>
          <w:rFonts w:ascii="Times New Roman" w:hAnsi="Times New Roman" w:cs="Times New Roman"/>
          <w:noProof/>
          <w:sz w:val="24"/>
          <w:szCs w:val="24"/>
          <w:lang w:val="id-ID"/>
        </w:rPr>
        <w:t>(Sinambela, 2022)</w:t>
      </w:r>
      <w:r w:rsidR="00325BC7">
        <w:rPr>
          <w:rFonts w:ascii="Times New Roman" w:hAnsi="Times New Roman" w:cs="Times New Roman"/>
          <w:sz w:val="24"/>
          <w:szCs w:val="24"/>
          <w:lang w:val="id-ID"/>
        </w:rPr>
        <w:fldChar w:fldCharType="end"/>
      </w:r>
      <w:r w:rsidR="00325BC7">
        <w:rPr>
          <w:rFonts w:ascii="Times New Roman" w:hAnsi="Times New Roman" w:cs="Times New Roman"/>
          <w:sz w:val="24"/>
          <w:szCs w:val="24"/>
          <w:lang w:val="id-ID"/>
        </w:rPr>
        <w:t xml:space="preserve"> dan </w:t>
      </w:r>
      <w:r w:rsidR="00325BC7">
        <w:rPr>
          <w:rFonts w:ascii="Times New Roman" w:hAnsi="Times New Roman" w:cs="Times New Roman"/>
          <w:sz w:val="24"/>
          <w:szCs w:val="24"/>
          <w:lang w:val="id-ID"/>
        </w:rPr>
        <w:fldChar w:fldCharType="begin" w:fldLock="1"/>
      </w:r>
      <w:r w:rsidR="00325BC7">
        <w:rPr>
          <w:rFonts w:ascii="Times New Roman" w:hAnsi="Times New Roman" w:cs="Times New Roman"/>
          <w:sz w:val="24"/>
          <w:szCs w:val="24"/>
          <w:lang w:val="id-ID"/>
        </w:rPr>
        <w:instrText>ADDIN CSL_CITATION {"citationItems":[{"id":"ITEM-1","itemData":{"abstract":"This study aimed to examine the effect of leverage, Company Size, Quality Audits of tax evasion on manufacturing companies listed in Indonesia Stock Exchange (BEI) 2011-2015. The sample used in this research is manufacturing companies listed in Indonesia Stock Exchange based on predefined criteria and sample selected were 17 companies from a total of 33 company. Purposipe sampling and testing this hypothesis using multiple linear regression analysis. In this study the variables for leverage, and firm size has no effect against tax evasion, while the variable quality inspection Audit Matter to tax evasion and for the coefficient of determination (adjusted R) is worth 0.070. This suggests that the overall effect of the independent variable leverage, company size, and Quality Audit, against tax evasion by 7% while the remaining 93% is influenced by other variables. This study is one of the tasks of Financial Accounting Seminar subjects.","author":[{"dropping-particle":"","family":"Nurfadilah","given":"","non-dropping-particle":"","parse-names":false,"suffix":""},{"dropping-particle":"","family":"Mulyati","given":"Henny","non-dropping-particle":"","parse-names":false,"suffix":""},{"dropping-particle":"","family":"Purnamasari","given":"Merry","non-dropping-particle":"","parse-names":false,"suffix":""},{"dropping-particle":"","family":"Niar","given":"Hastri","non-dropping-particle":"","parse-names":false,"suffix":""}],"container-title":"Seminar Nasional dan The 3rd Call for Syariah Paper","id":"ITEM-1","issue":"2010","issued":{"date-parts":[["2015"]]},"page":"441-449","title":"Pengaruh Leverage, Ukuran Perusahaan, dan Kualitas Audit Terhadap Penghindaran Pajak ( Studi Empiris pada Perusahaan Manufaktur yang terdaftar di Bursa Efek Indonesia Tahun 2011-2015 )","type":"article-journal"},"uris":["http://www.mendeley.com/documents/?uuid=7b362a81-0522-4ac4-b33d-c96956dbed80"]}],"mendeley":{"formattedCitation":"(Nurfadilah et al., 2015)","plainTextFormattedCitation":"(Nurfadilah et al., 2015)"},"properties":{"noteIndex":0},"schema":"https://github.com/citation-style-language/schema/raw/master/csl-citation.json"}</w:instrText>
      </w:r>
      <w:r w:rsidR="00325BC7">
        <w:rPr>
          <w:rFonts w:ascii="Times New Roman" w:hAnsi="Times New Roman" w:cs="Times New Roman"/>
          <w:sz w:val="24"/>
          <w:szCs w:val="24"/>
          <w:lang w:val="id-ID"/>
        </w:rPr>
        <w:fldChar w:fldCharType="separate"/>
      </w:r>
      <w:r w:rsidR="00325BC7" w:rsidRPr="00325BC7">
        <w:rPr>
          <w:rFonts w:ascii="Times New Roman" w:hAnsi="Times New Roman" w:cs="Times New Roman"/>
          <w:noProof/>
          <w:sz w:val="24"/>
          <w:szCs w:val="24"/>
          <w:lang w:val="id-ID"/>
        </w:rPr>
        <w:t>(Nurfadilah et al., 2015)</w:t>
      </w:r>
      <w:r w:rsidR="00325BC7">
        <w:rPr>
          <w:rFonts w:ascii="Times New Roman" w:hAnsi="Times New Roman" w:cs="Times New Roman"/>
          <w:sz w:val="24"/>
          <w:szCs w:val="24"/>
          <w:lang w:val="id-ID"/>
        </w:rPr>
        <w:fldChar w:fldCharType="end"/>
      </w:r>
      <w:r w:rsidRPr="003A2EF4">
        <w:rPr>
          <w:rFonts w:ascii="Times New Roman" w:hAnsi="Times New Roman" w:cs="Times New Roman"/>
          <w:sz w:val="24"/>
          <w:szCs w:val="24"/>
          <w:lang w:val="id-ID"/>
        </w:rPr>
        <w:t xml:space="preserve"> yang menyatakan bahwa ukuran perusahaan tidak berpengaruh terhadap penghindaran pajak dan </w:t>
      </w:r>
      <w:r w:rsidR="00325BC7">
        <w:rPr>
          <w:rFonts w:ascii="Times New Roman" w:hAnsi="Times New Roman" w:cs="Times New Roman"/>
          <w:sz w:val="24"/>
          <w:szCs w:val="24"/>
          <w:lang w:val="id-ID"/>
        </w:rPr>
        <w:t xml:space="preserve">tidak sejalan dengan </w:t>
      </w:r>
      <w:r w:rsidRPr="003A2EF4">
        <w:rPr>
          <w:rFonts w:ascii="Times New Roman" w:hAnsi="Times New Roman" w:cs="Times New Roman"/>
          <w:sz w:val="24"/>
          <w:szCs w:val="24"/>
          <w:lang w:val="id-ID"/>
        </w:rPr>
        <w:t xml:space="preserve">penelitian </w:t>
      </w:r>
      <w:r w:rsidRPr="003A2EF4">
        <w:rPr>
          <w:rFonts w:ascii="Times New Roman" w:hAnsi="Times New Roman" w:cs="Times New Roman"/>
          <w:sz w:val="24"/>
          <w:szCs w:val="24"/>
          <w:lang w:val="id-ID"/>
        </w:rPr>
        <w:fldChar w:fldCharType="begin" w:fldLock="1"/>
      </w:r>
      <w:r w:rsidR="00970BF8">
        <w:rPr>
          <w:rFonts w:ascii="Times New Roman" w:hAnsi="Times New Roman" w:cs="Times New Roman"/>
          <w:sz w:val="24"/>
          <w:szCs w:val="24"/>
          <w:lang w:val="id-ID"/>
        </w:rPr>
        <w:instrText>ADDIN CSL_CITATION {"citationItems":[{"id":"ITEM-1","itemData":{"DOI":"10.52362/jisamar.v6i1.641","author":[{"dropping-particle":"","family":"Saputra","given":"Deni","non-dropping-particle":"","parse-names":false,"suffix":""},{"dropping-particle":"","family":"Dwi","given":"Rindy Citra","non-dropping-particle":"","parse-names":false,"suffix":""},{"dropping-particle":"","family":"Yulita","given":"Ranti Herma","non-dropping-particle":"","parse-names":false,"suffix":""}],"id":"ITEM-1","issue":"1","issued":{"date-parts":[["2021"]]},"page":"47-57","title":"PENGARUH CORPORATE SOCIAL RESPONSIBILITY DAN UKURAN PERUSAHAAN TERHADAP PENGHINDARAN PAJAK The influence of corporate social responsibility and company size on tax avoidance","type":"article-journal","volume":"6"},"uris":["http://www.mendeley.com/documents/?uuid=9cff5150-0871-49e0-9a87-4e392ccf96a1"]}],"mendeley":{"formattedCitation":"(Saputra et al., 2021)","plainTextFormattedCitation":"(Saputra et al., 2021)","previouslyFormattedCitation":"(Saputra et al., 2021)"},"properties":{"noteIndex":0},"schema":"https://github.com/citation-style-language/schema/raw/master/csl-citation.json"}</w:instrText>
      </w:r>
      <w:r w:rsidRPr="003A2EF4">
        <w:rPr>
          <w:rFonts w:ascii="Times New Roman" w:hAnsi="Times New Roman" w:cs="Times New Roman"/>
          <w:sz w:val="24"/>
          <w:szCs w:val="24"/>
          <w:lang w:val="id-ID"/>
        </w:rPr>
        <w:fldChar w:fldCharType="separate"/>
      </w:r>
      <w:r w:rsidRPr="003A2EF4">
        <w:rPr>
          <w:rFonts w:ascii="Times New Roman" w:hAnsi="Times New Roman" w:cs="Times New Roman"/>
          <w:noProof/>
          <w:sz w:val="24"/>
          <w:szCs w:val="24"/>
          <w:lang w:val="id-ID"/>
        </w:rPr>
        <w:t>(Saputra et al., 2021)</w:t>
      </w:r>
      <w:r w:rsidRPr="003A2EF4">
        <w:rPr>
          <w:rFonts w:ascii="Times New Roman" w:hAnsi="Times New Roman" w:cs="Times New Roman"/>
          <w:sz w:val="24"/>
          <w:szCs w:val="24"/>
          <w:lang w:val="id-ID"/>
        </w:rPr>
        <w:fldChar w:fldCharType="end"/>
      </w:r>
      <w:r w:rsidRPr="003A2EF4">
        <w:rPr>
          <w:rFonts w:ascii="Times New Roman" w:hAnsi="Times New Roman" w:cs="Times New Roman"/>
          <w:sz w:val="24"/>
          <w:szCs w:val="24"/>
          <w:lang w:val="id-ID"/>
        </w:rPr>
        <w:t xml:space="preserve"> yang menyatakan bahwa Ukuran Perusahaan berpengaruh terhadap Penghindaran Pajak. </w:t>
      </w:r>
    </w:p>
    <w:p w14:paraId="4E0EBD00" w14:textId="77777777" w:rsidR="00B60F4F" w:rsidRPr="003A2EF4" w:rsidRDefault="00B60F4F" w:rsidP="00B60F4F">
      <w:pPr>
        <w:pStyle w:val="Heading3"/>
        <w:ind w:left="0" w:firstLine="0"/>
      </w:pPr>
      <w:bookmarkStart w:id="359" w:name="_Toc110928021"/>
      <w:r w:rsidRPr="003A2EF4">
        <w:lastRenderedPageBreak/>
        <w:t>4.2.3 Pengaruh Corporate Social Responsibility dan Ukuran Perusahaan terhadap penghindaran pajak</w:t>
      </w:r>
      <w:bookmarkEnd w:id="359"/>
    </w:p>
    <w:p w14:paraId="26758709" w14:textId="2C5D36E8" w:rsidR="00B60F4F" w:rsidRPr="003A2EF4" w:rsidRDefault="00B60F4F" w:rsidP="00B60F4F">
      <w:pPr>
        <w:spacing w:line="480" w:lineRule="auto"/>
        <w:ind w:left="0" w:firstLine="72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Berdasarkan hasil pengujian secara simultan (Uji F) pada tabel</w:t>
      </w:r>
      <w:r w:rsidR="007F17E3">
        <w:rPr>
          <w:rFonts w:ascii="Times New Roman" w:hAnsi="Times New Roman" w:cs="Times New Roman"/>
          <w:sz w:val="24"/>
          <w:szCs w:val="24"/>
          <w:lang w:val="id-ID"/>
        </w:rPr>
        <w:t xml:space="preserve"> 4.15</w:t>
      </w:r>
      <w:r w:rsidRPr="003A2EF4">
        <w:rPr>
          <w:rFonts w:ascii="Times New Roman" w:hAnsi="Times New Roman" w:cs="Times New Roman"/>
          <w:sz w:val="24"/>
          <w:szCs w:val="24"/>
          <w:lang w:val="id-ID"/>
        </w:rPr>
        <w:t xml:space="preserve"> di atas untuk variabel </w:t>
      </w:r>
      <w:r w:rsidRPr="00F10B2B">
        <w:rPr>
          <w:rFonts w:ascii="Times New Roman" w:hAnsi="Times New Roman" w:cs="Times New Roman"/>
          <w:i/>
          <w:iCs/>
          <w:sz w:val="24"/>
          <w:szCs w:val="24"/>
          <w:lang w:val="id-ID"/>
        </w:rPr>
        <w:t>corporate social responsibility</w:t>
      </w:r>
      <w:r w:rsidRPr="003A2EF4">
        <w:rPr>
          <w:rFonts w:ascii="Times New Roman" w:hAnsi="Times New Roman" w:cs="Times New Roman"/>
          <w:sz w:val="24"/>
          <w:szCs w:val="24"/>
          <w:lang w:val="id-ID"/>
        </w:rPr>
        <w:t xml:space="preserve"> dan ukuran perusahaan terhadap penghindaran pajak diperoleh hasil koefisien sebesar </w:t>
      </w:r>
      <w:r w:rsidRPr="00F10B2B">
        <w:rPr>
          <w:rFonts w:ascii="Times New Roman" w:hAnsi="Times New Roman" w:cs="Times New Roman"/>
          <w:sz w:val="24"/>
          <w:szCs w:val="24"/>
          <w:lang w:val="id-ID"/>
        </w:rPr>
        <w:t>-</w:t>
      </w:r>
      <w:r w:rsidRPr="00F10B2B">
        <w:rPr>
          <w:rFonts w:ascii="Times New Roman" w:hAnsi="Times New Roman" w:cs="Times New Roman"/>
          <w:sz w:val="24"/>
          <w:szCs w:val="24"/>
        </w:rPr>
        <w:t>9.586862</w:t>
      </w:r>
      <w:r>
        <w:rPr>
          <w:rFonts w:ascii="Times New Roman" w:hAnsi="Times New Roman" w:cs="Times New Roman"/>
          <w:b/>
          <w:bCs/>
          <w:sz w:val="24"/>
          <w:szCs w:val="24"/>
        </w:rPr>
        <w:t xml:space="preserve"> </w:t>
      </w:r>
      <w:r w:rsidRPr="003A2EF4">
        <w:rPr>
          <w:rFonts w:ascii="Times New Roman" w:hAnsi="Times New Roman" w:cs="Times New Roman"/>
          <w:sz w:val="24"/>
          <w:szCs w:val="24"/>
          <w:lang w:val="id-ID"/>
        </w:rPr>
        <w:t xml:space="preserve">dengan tingkat signifikan sebesar </w:t>
      </w:r>
      <w:r w:rsidRPr="00F10B2B">
        <w:rPr>
          <w:rFonts w:ascii="Times New Roman" w:hAnsi="Times New Roman" w:cs="Times New Roman"/>
          <w:sz w:val="24"/>
          <w:szCs w:val="24"/>
          <w:lang w:val="id-ID"/>
        </w:rPr>
        <w:t>0.000</w:t>
      </w:r>
      <w:r w:rsidRPr="00F10B2B">
        <w:rPr>
          <w:rFonts w:ascii="Times New Roman" w:hAnsi="Times New Roman" w:cs="Times New Roman"/>
          <w:sz w:val="24"/>
          <w:szCs w:val="24"/>
        </w:rPr>
        <w:t>2</w:t>
      </w:r>
      <w:r w:rsidRPr="003A2EF4">
        <w:rPr>
          <w:rFonts w:ascii="Times New Roman" w:hAnsi="Times New Roman" w:cs="Times New Roman"/>
          <w:sz w:val="24"/>
          <w:szCs w:val="24"/>
          <w:lang w:val="id-ID"/>
        </w:rPr>
        <w:t xml:space="preserve"> yang artinya lebih kecil dari </w:t>
      </w:r>
      <w:r w:rsidRPr="00F10B2B">
        <w:rPr>
          <w:rFonts w:ascii="Times New Roman" w:hAnsi="Times New Roman" w:cs="Times New Roman"/>
          <w:sz w:val="24"/>
          <w:szCs w:val="24"/>
          <w:lang w:val="id-ID"/>
        </w:rPr>
        <w:t>0,05 (0,000</w:t>
      </w:r>
      <w:r w:rsidRPr="00F10B2B">
        <w:rPr>
          <w:rFonts w:ascii="Times New Roman" w:hAnsi="Times New Roman" w:cs="Times New Roman"/>
          <w:sz w:val="24"/>
          <w:szCs w:val="24"/>
        </w:rPr>
        <w:t>2</w:t>
      </w:r>
      <w:r w:rsidRPr="00F10B2B">
        <w:rPr>
          <w:rFonts w:ascii="Times New Roman" w:hAnsi="Times New Roman" w:cs="Times New Roman"/>
          <w:sz w:val="24"/>
          <w:szCs w:val="24"/>
          <w:lang w:val="id-ID"/>
        </w:rPr>
        <w:t xml:space="preserve"> &lt; 0,05)</w:t>
      </w:r>
      <w:r w:rsidRPr="003A2EF4">
        <w:rPr>
          <w:rFonts w:ascii="Times New Roman" w:hAnsi="Times New Roman" w:cs="Times New Roman"/>
          <w:sz w:val="24"/>
          <w:szCs w:val="24"/>
          <w:lang w:val="id-ID"/>
        </w:rPr>
        <w:t xml:space="preserve"> Maka H0 ditolak dan Ha diterima. Hal ini menunjukkan bahwa variabel corporate social responsibility dan ukuran perusahaan secara bersama sama atau simultan dapat meningkatkan terhadap penghindaran pajak pada sektor basic material yang terdaftar di Bursa Efek Indonesia (BEI) tahun 2017 -2021.</w:t>
      </w:r>
    </w:p>
    <w:p w14:paraId="05CA3C8A" w14:textId="77777777" w:rsidR="00B60F4F" w:rsidRPr="003A2EF4" w:rsidRDefault="00B60F4F" w:rsidP="00B60F4F">
      <w:pPr>
        <w:pStyle w:val="Heading3"/>
        <w:ind w:left="0" w:firstLine="0"/>
      </w:pPr>
      <w:bookmarkStart w:id="360" w:name="_Toc110928022"/>
      <w:r w:rsidRPr="003A2EF4">
        <w:t>4.2.4 Koefisien Determinasi (Adjusted R-Squared)</w:t>
      </w:r>
      <w:bookmarkEnd w:id="360"/>
    </w:p>
    <w:p w14:paraId="3A812C8F" w14:textId="50CA235E" w:rsidR="00B60F4F" w:rsidRPr="001F3608" w:rsidRDefault="00B60F4F" w:rsidP="00B60F4F">
      <w:pPr>
        <w:spacing w:line="480" w:lineRule="auto"/>
        <w:ind w:left="0" w:firstLine="720"/>
        <w:jc w:val="both"/>
        <w:rPr>
          <w:rFonts w:ascii="Times New Roman" w:hAnsi="Times New Roman" w:cs="Times New Roman"/>
          <w:sz w:val="24"/>
          <w:szCs w:val="24"/>
        </w:rPr>
      </w:pPr>
      <w:r w:rsidRPr="003A2EF4">
        <w:rPr>
          <w:rFonts w:ascii="Times New Roman" w:hAnsi="Times New Roman" w:cs="Times New Roman"/>
          <w:sz w:val="24"/>
          <w:szCs w:val="24"/>
          <w:lang w:val="id-ID"/>
        </w:rPr>
        <w:t>Berdasarkan hasil</w:t>
      </w:r>
      <w:r w:rsidR="007F17E3">
        <w:rPr>
          <w:rFonts w:ascii="Times New Roman" w:hAnsi="Times New Roman" w:cs="Times New Roman"/>
          <w:sz w:val="24"/>
          <w:szCs w:val="24"/>
          <w:lang w:val="id-ID"/>
        </w:rPr>
        <w:t xml:space="preserve"> pengujian pada data tabel 4.15</w:t>
      </w:r>
      <w:r w:rsidRPr="003A2EF4">
        <w:rPr>
          <w:rFonts w:ascii="Times New Roman" w:hAnsi="Times New Roman" w:cs="Times New Roman"/>
          <w:sz w:val="24"/>
          <w:szCs w:val="24"/>
          <w:lang w:val="id-ID"/>
        </w:rPr>
        <w:t xml:space="preserve"> nilai regresi menunjukkan nilai adjusted R-squared sebesar </w:t>
      </w:r>
      <w:r w:rsidRPr="00620E53">
        <w:rPr>
          <w:rFonts w:ascii="Times New Roman" w:hAnsi="Times New Roman" w:cs="Times New Roman"/>
          <w:sz w:val="24"/>
          <w:szCs w:val="24"/>
          <w:lang w:val="id-ID"/>
        </w:rPr>
        <w:t>0.</w:t>
      </w:r>
      <w:r w:rsidRPr="00620E53">
        <w:rPr>
          <w:rFonts w:ascii="Times New Roman" w:hAnsi="Times New Roman" w:cs="Times New Roman"/>
          <w:sz w:val="24"/>
          <w:szCs w:val="24"/>
        </w:rPr>
        <w:t>4156</w:t>
      </w:r>
      <w:r w:rsidRPr="003A2EF4">
        <w:rPr>
          <w:rFonts w:ascii="Times New Roman" w:hAnsi="Times New Roman" w:cs="Times New Roman"/>
          <w:sz w:val="24"/>
          <w:szCs w:val="24"/>
          <w:lang w:val="id-ID"/>
        </w:rPr>
        <w:t xml:space="preserve"> . Hal ini menunjukan bahwa </w:t>
      </w:r>
      <w:r w:rsidRPr="00620E53">
        <w:rPr>
          <w:rFonts w:ascii="Times New Roman" w:hAnsi="Times New Roman" w:cs="Times New Roman"/>
          <w:sz w:val="24"/>
          <w:szCs w:val="24"/>
        </w:rPr>
        <w:t>41.5</w:t>
      </w:r>
      <w:r w:rsidRPr="00620E53">
        <w:rPr>
          <w:rFonts w:ascii="Times New Roman" w:hAnsi="Times New Roman" w:cs="Times New Roman"/>
          <w:sz w:val="24"/>
          <w:szCs w:val="24"/>
          <w:lang w:val="id-ID"/>
        </w:rPr>
        <w:t>%</w:t>
      </w:r>
      <w:r w:rsidRPr="003A2EF4">
        <w:rPr>
          <w:rFonts w:ascii="Times New Roman" w:hAnsi="Times New Roman" w:cs="Times New Roman"/>
          <w:sz w:val="24"/>
          <w:szCs w:val="24"/>
          <w:lang w:val="id-ID"/>
        </w:rPr>
        <w:t xml:space="preserve"> variabel dependen (ETR) dapat dijelaskan oleh kedua variabel independennya, yaitu corporate social responsibility dan ukuran perusahaan. Sedangkan sisanya sebesar </w:t>
      </w:r>
      <w:r w:rsidRPr="00620E53">
        <w:rPr>
          <w:rFonts w:ascii="Times New Roman" w:hAnsi="Times New Roman" w:cs="Times New Roman"/>
          <w:sz w:val="24"/>
          <w:szCs w:val="24"/>
        </w:rPr>
        <w:t>58.5</w:t>
      </w:r>
      <w:r w:rsidRPr="00620E53">
        <w:rPr>
          <w:rFonts w:ascii="Times New Roman" w:hAnsi="Times New Roman" w:cs="Times New Roman"/>
          <w:sz w:val="24"/>
          <w:szCs w:val="24"/>
          <w:lang w:val="id-ID"/>
        </w:rPr>
        <w:t>%</w:t>
      </w:r>
      <w:r w:rsidRPr="003A2EF4">
        <w:rPr>
          <w:rFonts w:ascii="Times New Roman" w:hAnsi="Times New Roman" w:cs="Times New Roman"/>
          <w:sz w:val="24"/>
          <w:szCs w:val="24"/>
          <w:lang w:val="id-ID"/>
        </w:rPr>
        <w:t xml:space="preserve"> dijelaskan oleh faktor faktor lain diluar keempat variabel independen tersebut.</w:t>
      </w:r>
      <w:r>
        <w:rPr>
          <w:rFonts w:ascii="Times New Roman" w:hAnsi="Times New Roman" w:cs="Times New Roman"/>
          <w:sz w:val="24"/>
          <w:szCs w:val="24"/>
        </w:rPr>
        <w:t xml:space="preserve"> Hal ini menjukan faktor-faktor </w:t>
      </w:r>
      <w:r w:rsidRPr="00620E53">
        <w:rPr>
          <w:rFonts w:ascii="Times New Roman" w:hAnsi="Times New Roman" w:cs="Times New Roman"/>
          <w:i/>
          <w:iCs/>
          <w:sz w:val="24"/>
          <w:szCs w:val="24"/>
        </w:rPr>
        <w:t>corporate social responsibility</w:t>
      </w:r>
      <w:r>
        <w:rPr>
          <w:rFonts w:ascii="Times New Roman" w:hAnsi="Times New Roman" w:cs="Times New Roman"/>
          <w:sz w:val="24"/>
          <w:szCs w:val="24"/>
        </w:rPr>
        <w:t xml:space="preserve"> dan ukuran perusahaan secara Bersamaan dapat mendorong perusahaan untuk melakukan penghindaran pajak dengan harapan dapat mengurangi pajak yang akan dibayarkan oleh perusahaan.</w:t>
      </w:r>
    </w:p>
    <w:p w14:paraId="08974D28" w14:textId="77777777" w:rsidR="00B60F4F" w:rsidRPr="003A2EF4" w:rsidRDefault="00B60F4F" w:rsidP="00B60F4F">
      <w:pPr>
        <w:pStyle w:val="Heading1"/>
        <w:spacing w:line="480" w:lineRule="auto"/>
        <w:sectPr w:rsidR="00B60F4F" w:rsidRPr="003A2EF4" w:rsidSect="00044E5C">
          <w:pgSz w:w="11906" w:h="16838" w:code="9"/>
          <w:pgMar w:top="2268" w:right="1700" w:bottom="1701" w:left="2268" w:header="720" w:footer="720" w:gutter="0"/>
          <w:cols w:space="720"/>
          <w:titlePg/>
          <w:docGrid w:linePitch="360"/>
        </w:sectPr>
      </w:pPr>
    </w:p>
    <w:p w14:paraId="2F77BDE4" w14:textId="77777777" w:rsidR="00B60F4F" w:rsidRPr="003A2EF4" w:rsidRDefault="00B60F4F" w:rsidP="00B60F4F">
      <w:pPr>
        <w:pStyle w:val="Heading1"/>
        <w:spacing w:line="480" w:lineRule="auto"/>
        <w:ind w:left="0" w:firstLine="0"/>
      </w:pPr>
      <w:bookmarkStart w:id="361" w:name="_Toc110928023"/>
      <w:r w:rsidRPr="003A2EF4">
        <w:lastRenderedPageBreak/>
        <w:t>BAB V</w:t>
      </w:r>
      <w:bookmarkEnd w:id="361"/>
    </w:p>
    <w:p w14:paraId="1FBC9CD0" w14:textId="77777777" w:rsidR="00B60F4F" w:rsidRPr="003A2EF4" w:rsidRDefault="00B60F4F" w:rsidP="00B60F4F">
      <w:pPr>
        <w:pStyle w:val="Heading1"/>
        <w:spacing w:line="480" w:lineRule="auto"/>
        <w:ind w:left="0" w:firstLine="0"/>
      </w:pPr>
      <w:bookmarkStart w:id="362" w:name="_Toc110928024"/>
      <w:r w:rsidRPr="003A2EF4">
        <w:t>KESIMPULAN DAN SARAN</w:t>
      </w:r>
      <w:bookmarkEnd w:id="362"/>
    </w:p>
    <w:p w14:paraId="21D887E5" w14:textId="77777777" w:rsidR="00B60F4F" w:rsidRPr="003A2EF4" w:rsidRDefault="00B60F4F" w:rsidP="00B60F4F">
      <w:pPr>
        <w:pStyle w:val="Heading2"/>
        <w:ind w:left="0"/>
      </w:pPr>
      <w:bookmarkStart w:id="363" w:name="_Toc110928025"/>
      <w:r w:rsidRPr="003A2EF4">
        <w:t>5.1 Kesimpulan</w:t>
      </w:r>
      <w:bookmarkEnd w:id="363"/>
    </w:p>
    <w:p w14:paraId="0AE215BD" w14:textId="77777777" w:rsidR="00B60F4F" w:rsidRPr="003A2EF4" w:rsidRDefault="00B60F4F" w:rsidP="00B60F4F">
      <w:pPr>
        <w:spacing w:line="480" w:lineRule="auto"/>
        <w:ind w:left="0" w:firstLine="72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 xml:space="preserve">Berdasarkan hasil penelitian data yang telah dilakukan mengenai </w:t>
      </w:r>
      <w:r w:rsidRPr="007F17E3">
        <w:rPr>
          <w:rFonts w:ascii="Times New Roman" w:hAnsi="Times New Roman" w:cs="Times New Roman"/>
          <w:i/>
          <w:sz w:val="24"/>
          <w:szCs w:val="24"/>
          <w:lang w:val="id-ID"/>
        </w:rPr>
        <w:t>corporate social responsibility</w:t>
      </w:r>
      <w:r w:rsidRPr="003A2EF4">
        <w:rPr>
          <w:rFonts w:ascii="Times New Roman" w:hAnsi="Times New Roman" w:cs="Times New Roman"/>
          <w:sz w:val="24"/>
          <w:szCs w:val="24"/>
          <w:lang w:val="id-ID"/>
        </w:rPr>
        <w:t xml:space="preserve"> dan ukuran perusahaan dalam menganalisis perusahaan dalam melakukan praktek penghindaran pajak dimana mekanisme corporate social responsibility dan ukuran perusahaan pada perusahaan sektor </w:t>
      </w:r>
      <w:r w:rsidRPr="007F17E3">
        <w:rPr>
          <w:rFonts w:ascii="Times New Roman" w:hAnsi="Times New Roman" w:cs="Times New Roman"/>
          <w:i/>
          <w:sz w:val="24"/>
          <w:szCs w:val="24"/>
          <w:lang w:val="id-ID"/>
        </w:rPr>
        <w:t>basic material</w:t>
      </w:r>
      <w:r w:rsidRPr="003A2EF4">
        <w:rPr>
          <w:rFonts w:ascii="Times New Roman" w:hAnsi="Times New Roman" w:cs="Times New Roman"/>
          <w:sz w:val="24"/>
          <w:szCs w:val="24"/>
          <w:lang w:val="id-ID"/>
        </w:rPr>
        <w:t xml:space="preserve"> yang terdaftar di Bursa Efek Indonesia (BEI) tahun 2017-2021. Dan selanjutnya dapat ditarik kesimpulan sebagai berikut:</w:t>
      </w:r>
    </w:p>
    <w:p w14:paraId="1E68BA52" w14:textId="2E0230A5" w:rsidR="00B60F4F" w:rsidRPr="00E03236" w:rsidRDefault="00B60F4F">
      <w:pPr>
        <w:pStyle w:val="ListParagraph"/>
        <w:numPr>
          <w:ilvl w:val="0"/>
          <w:numId w:val="38"/>
        </w:numPr>
        <w:spacing w:line="480" w:lineRule="auto"/>
        <w:ind w:left="426"/>
        <w:jc w:val="both"/>
        <w:rPr>
          <w:rFonts w:ascii="Times New Roman" w:hAnsi="Times New Roman" w:cs="Times New Roman"/>
          <w:sz w:val="24"/>
          <w:szCs w:val="24"/>
        </w:rPr>
      </w:pPr>
      <w:r w:rsidRPr="00E03236">
        <w:rPr>
          <w:rFonts w:ascii="Times New Roman" w:hAnsi="Times New Roman" w:cs="Times New Roman"/>
          <w:sz w:val="24"/>
          <w:szCs w:val="24"/>
        </w:rPr>
        <w:t xml:space="preserve">Bedasarkan uji signifikansi parsial (Uji t) pada variabel </w:t>
      </w:r>
      <w:r w:rsidRPr="006F0A84">
        <w:rPr>
          <w:rFonts w:ascii="Times New Roman" w:hAnsi="Times New Roman" w:cs="Times New Roman"/>
          <w:i/>
          <w:iCs/>
          <w:sz w:val="24"/>
          <w:szCs w:val="24"/>
        </w:rPr>
        <w:t>Corporate social responsibility</w:t>
      </w:r>
      <w:r w:rsidRPr="00E03236">
        <w:rPr>
          <w:rFonts w:ascii="Times New Roman" w:hAnsi="Times New Roman" w:cs="Times New Roman"/>
          <w:sz w:val="24"/>
          <w:szCs w:val="24"/>
        </w:rPr>
        <w:t xml:space="preserve"> menunjukan nilai signifikan sebesar </w:t>
      </w:r>
      <w:r w:rsidRPr="00691458">
        <w:rPr>
          <w:rFonts w:ascii="Times New Roman" w:hAnsi="Times New Roman" w:cs="Times New Roman"/>
          <w:sz w:val="24"/>
          <w:szCs w:val="24"/>
        </w:rPr>
        <w:t>0.000</w:t>
      </w:r>
      <w:r w:rsidRPr="00E03236">
        <w:rPr>
          <w:rFonts w:ascii="Times New Roman" w:hAnsi="Times New Roman" w:cs="Times New Roman"/>
          <w:sz w:val="24"/>
          <w:szCs w:val="24"/>
        </w:rPr>
        <w:t xml:space="preserve"> lebih kecil dari </w:t>
      </w:r>
      <w:r w:rsidRPr="00691458">
        <w:rPr>
          <w:rFonts w:ascii="Times New Roman" w:hAnsi="Times New Roman" w:cs="Times New Roman"/>
          <w:sz w:val="24"/>
          <w:szCs w:val="24"/>
        </w:rPr>
        <w:t>0.05</w:t>
      </w:r>
      <w:r w:rsidRPr="00E03236">
        <w:rPr>
          <w:rFonts w:ascii="Times New Roman" w:hAnsi="Times New Roman" w:cs="Times New Roman"/>
          <w:sz w:val="24"/>
          <w:szCs w:val="24"/>
        </w:rPr>
        <w:t xml:space="preserve">, dan dapat disimpulkan hipotesis dalam penelitian ini dapat di terima. Dengan demikian </w:t>
      </w:r>
      <w:r w:rsidRPr="006F0A84">
        <w:rPr>
          <w:rFonts w:ascii="Times New Roman" w:hAnsi="Times New Roman" w:cs="Times New Roman"/>
          <w:i/>
          <w:iCs/>
          <w:sz w:val="24"/>
          <w:szCs w:val="24"/>
        </w:rPr>
        <w:t>corporate social responsibility</w:t>
      </w:r>
      <w:r w:rsidRPr="00E03236">
        <w:rPr>
          <w:rFonts w:ascii="Times New Roman" w:hAnsi="Times New Roman" w:cs="Times New Roman"/>
          <w:sz w:val="24"/>
          <w:szCs w:val="24"/>
        </w:rPr>
        <w:t xml:space="preserve"> berpengaruh signifi</w:t>
      </w:r>
      <w:r w:rsidR="004C3FD8">
        <w:rPr>
          <w:rFonts w:ascii="Times New Roman" w:hAnsi="Times New Roman" w:cs="Times New Roman"/>
          <w:sz w:val="24"/>
          <w:szCs w:val="24"/>
        </w:rPr>
        <w:t>kan terhadap penghindaran pajak karena</w:t>
      </w:r>
      <w:r w:rsidR="004C3FD8">
        <w:rPr>
          <w:rFonts w:ascii="Times New Roman" w:hAnsi="Times New Roman" w:cs="Times New Roman"/>
          <w:sz w:val="24"/>
          <w:szCs w:val="24"/>
          <w:lang w:val="id-ID"/>
        </w:rPr>
        <w:t xml:space="preserve"> </w:t>
      </w:r>
      <w:r w:rsidR="004C3FD8">
        <w:rPr>
          <w:rFonts w:ascii="Times New Roman" w:eastAsiaTheme="minorEastAsia" w:hAnsi="Times New Roman" w:cs="Times New Roman"/>
          <w:sz w:val="24"/>
          <w:szCs w:val="24"/>
        </w:rPr>
        <w:t xml:space="preserve">dipereroleh dari hasil bunga yang dibayarkan perusahaan yang berdampak pada hasil yang didapatkan, sehingga variabel ini memiliki pengaruh yang besar terhadap penghindaran pajak. Dengan estimasi perusahaan dapat menghasilkan manfaat pajak berupa pengeluaran seperti sumbangan-sumbangan yang diberikan kepada UMKM ataupun dana yang bermanfaat bagi masyarakat dan dapat memberikan keuntungan untuk perusahaan, </w:t>
      </w:r>
      <w:r w:rsidR="004C3FD8" w:rsidRPr="00AF6AD1">
        <w:rPr>
          <w:rFonts w:ascii="Times New Roman" w:eastAsiaTheme="minorEastAsia" w:hAnsi="Times New Roman" w:cs="Times New Roman"/>
          <w:sz w:val="24"/>
          <w:szCs w:val="24"/>
        </w:rPr>
        <w:t>sehingga dapat dijadikan sebagai pengurang pajak penghasilan perusahaan.</w:t>
      </w:r>
    </w:p>
    <w:p w14:paraId="32C09A48" w14:textId="2BF1DE37" w:rsidR="00B60F4F" w:rsidRDefault="00B60F4F">
      <w:pPr>
        <w:pStyle w:val="ListParagraph"/>
        <w:numPr>
          <w:ilvl w:val="0"/>
          <w:numId w:val="38"/>
        </w:numPr>
        <w:spacing w:after="200" w:line="480" w:lineRule="auto"/>
        <w:ind w:left="426"/>
        <w:jc w:val="both"/>
        <w:rPr>
          <w:rFonts w:ascii="Times New Roman" w:hAnsi="Times New Roman" w:cs="Times New Roman"/>
          <w:sz w:val="24"/>
          <w:szCs w:val="24"/>
        </w:rPr>
      </w:pPr>
      <w:r w:rsidRPr="00E03236">
        <w:rPr>
          <w:rFonts w:ascii="Times New Roman" w:hAnsi="Times New Roman" w:cs="Times New Roman"/>
          <w:sz w:val="24"/>
          <w:szCs w:val="24"/>
        </w:rPr>
        <w:lastRenderedPageBreak/>
        <w:t xml:space="preserve">Berdasarkan uji signifikansi parsial (Uji t) pada variabel ukuran perusahaan menunjukan nilai signifikansi sebesar </w:t>
      </w:r>
      <w:r w:rsidRPr="00691458">
        <w:rPr>
          <w:rFonts w:ascii="Times New Roman" w:hAnsi="Times New Roman" w:cs="Times New Roman"/>
          <w:sz w:val="24"/>
          <w:szCs w:val="24"/>
        </w:rPr>
        <w:t>0.954</w:t>
      </w:r>
      <w:r w:rsidRPr="00E03236">
        <w:rPr>
          <w:rFonts w:ascii="Times New Roman" w:hAnsi="Times New Roman" w:cs="Times New Roman"/>
          <w:sz w:val="24"/>
          <w:szCs w:val="24"/>
        </w:rPr>
        <w:t xml:space="preserve"> lebih besar dari </w:t>
      </w:r>
      <w:r w:rsidRPr="00691458">
        <w:rPr>
          <w:rFonts w:ascii="Times New Roman" w:hAnsi="Times New Roman" w:cs="Times New Roman"/>
          <w:sz w:val="24"/>
          <w:szCs w:val="24"/>
        </w:rPr>
        <w:t>0.05</w:t>
      </w:r>
      <w:r w:rsidRPr="00F44119">
        <w:rPr>
          <w:rFonts w:ascii="Times New Roman" w:hAnsi="Times New Roman" w:cs="Times New Roman"/>
          <w:sz w:val="24"/>
          <w:szCs w:val="24"/>
        </w:rPr>
        <w:t>,</w:t>
      </w:r>
      <w:r w:rsidRPr="00E03236">
        <w:rPr>
          <w:rFonts w:ascii="Times New Roman" w:hAnsi="Times New Roman" w:cs="Times New Roman"/>
          <w:sz w:val="24"/>
          <w:szCs w:val="24"/>
        </w:rPr>
        <w:t xml:space="preserve"> dan dapat disimpulkan hipotesis dalam penelitian ini tidak dapat diterima. Sehingga ukuran perusahaan</w:t>
      </w:r>
      <w:r>
        <w:rPr>
          <w:rFonts w:ascii="Times New Roman" w:hAnsi="Times New Roman" w:cs="Times New Roman"/>
          <w:sz w:val="24"/>
          <w:szCs w:val="24"/>
        </w:rPr>
        <w:t xml:space="preserve"> tidak</w:t>
      </w:r>
      <w:r w:rsidR="004C3FD8">
        <w:rPr>
          <w:rFonts w:ascii="Times New Roman" w:hAnsi="Times New Roman" w:cs="Times New Roman"/>
          <w:sz w:val="24"/>
          <w:szCs w:val="24"/>
        </w:rPr>
        <w:t xml:space="preserve"> berpengaruh</w:t>
      </w:r>
      <w:r w:rsidRPr="00E03236">
        <w:rPr>
          <w:rFonts w:ascii="Times New Roman" w:hAnsi="Times New Roman" w:cs="Times New Roman"/>
          <w:sz w:val="24"/>
          <w:szCs w:val="24"/>
        </w:rPr>
        <w:t xml:space="preserve"> signifik</w:t>
      </w:r>
      <w:r w:rsidR="004C3FD8">
        <w:rPr>
          <w:rFonts w:ascii="Times New Roman" w:hAnsi="Times New Roman" w:cs="Times New Roman"/>
          <w:sz w:val="24"/>
          <w:szCs w:val="24"/>
        </w:rPr>
        <w:t xml:space="preserve">an terhadap penghindaran pajak dikarenakan </w:t>
      </w:r>
      <w:r w:rsidR="004C3FD8" w:rsidRPr="00325BC7">
        <w:rPr>
          <w:rFonts w:ascii="Times New Roman" w:hAnsi="Times New Roman" w:cs="Times New Roman"/>
          <w:sz w:val="24"/>
        </w:rPr>
        <w:t xml:space="preserve">Pada penelitian ini peningkatan atau penurunan ukuran perusahaan tidak berpengaruh terhadap tindakan </w:t>
      </w:r>
      <w:r w:rsidR="004C3FD8">
        <w:rPr>
          <w:rFonts w:ascii="Times New Roman" w:hAnsi="Times New Roman" w:cs="Times New Roman"/>
          <w:sz w:val="24"/>
          <w:lang w:val="id-ID"/>
        </w:rPr>
        <w:t>penghindaran pajak</w:t>
      </w:r>
      <w:r w:rsidR="004C3FD8" w:rsidRPr="00325BC7">
        <w:rPr>
          <w:rFonts w:ascii="Times New Roman" w:hAnsi="Times New Roman" w:cs="Times New Roman"/>
          <w:sz w:val="24"/>
        </w:rPr>
        <w:t>, salah satu penyebabnya adalah pada saat perusahaan melakukan peminjaman modal ke bank dengan nominal besar bunga pinjaman akan semakin besar, bunga pinjaman ini dibebankan dalam laporan keuangan perusahaan, tetapi pinjaman tersebut tidak dicatat untuk menambah modal perusahaan sehingga penjualan tidak be</w:t>
      </w:r>
      <w:r w:rsidR="004C3FD8">
        <w:rPr>
          <w:rFonts w:ascii="Times New Roman" w:hAnsi="Times New Roman" w:cs="Times New Roman"/>
          <w:sz w:val="24"/>
        </w:rPr>
        <w:t xml:space="preserve">rkembang dan membuat keuntungan </w:t>
      </w:r>
      <w:r w:rsidR="004C3FD8" w:rsidRPr="00325BC7">
        <w:rPr>
          <w:rFonts w:ascii="Times New Roman" w:hAnsi="Times New Roman" w:cs="Times New Roman"/>
          <w:sz w:val="24"/>
        </w:rPr>
        <w:t>tidak bertambah</w:t>
      </w:r>
      <w:r w:rsidR="004C3FD8">
        <w:rPr>
          <w:rFonts w:ascii="Times New Roman" w:hAnsi="Times New Roman" w:cs="Times New Roman"/>
          <w:sz w:val="24"/>
          <w:lang w:val="id-ID"/>
        </w:rPr>
        <w:t>.</w:t>
      </w:r>
    </w:p>
    <w:p w14:paraId="21EB825E" w14:textId="4E423D34" w:rsidR="00B60F4F" w:rsidRPr="008B5258" w:rsidRDefault="00B60F4F">
      <w:pPr>
        <w:pStyle w:val="ListParagraph"/>
        <w:numPr>
          <w:ilvl w:val="0"/>
          <w:numId w:val="38"/>
        </w:numPr>
        <w:spacing w:line="480" w:lineRule="auto"/>
        <w:ind w:left="426" w:hanging="270"/>
        <w:jc w:val="both"/>
        <w:rPr>
          <w:rFonts w:ascii="Times New Roman" w:hAnsi="Times New Roman" w:cs="Times New Roman"/>
          <w:sz w:val="24"/>
          <w:szCs w:val="24"/>
        </w:rPr>
      </w:pPr>
      <w:r w:rsidRPr="008B5258">
        <w:rPr>
          <w:rFonts w:ascii="Times New Roman" w:hAnsi="Times New Roman" w:cs="Times New Roman"/>
          <w:sz w:val="24"/>
          <w:szCs w:val="24"/>
        </w:rPr>
        <w:t>Berdas</w:t>
      </w:r>
      <w:r w:rsidR="004C3FD8">
        <w:rPr>
          <w:rFonts w:ascii="Times New Roman" w:hAnsi="Times New Roman" w:cs="Times New Roman"/>
          <w:sz w:val="24"/>
          <w:szCs w:val="24"/>
          <w:lang w:val="id-ID"/>
        </w:rPr>
        <w:t>a</w:t>
      </w:r>
      <w:r w:rsidRPr="008B5258">
        <w:rPr>
          <w:rFonts w:ascii="Times New Roman" w:hAnsi="Times New Roman" w:cs="Times New Roman"/>
          <w:sz w:val="24"/>
          <w:szCs w:val="24"/>
        </w:rPr>
        <w:t xml:space="preserve">rkan hasil uji signifikansi simultan (Uji F) dalam penelitian ini, bahwa terdapat nilai signifikan yang lebih kecil dari </w:t>
      </w:r>
      <w:r w:rsidRPr="00691458">
        <w:rPr>
          <w:rFonts w:ascii="Times New Roman" w:hAnsi="Times New Roman" w:cs="Times New Roman"/>
          <w:sz w:val="24"/>
          <w:szCs w:val="24"/>
        </w:rPr>
        <w:t>0.05</w:t>
      </w:r>
      <w:r w:rsidRPr="008B5258">
        <w:rPr>
          <w:rFonts w:ascii="Times New Roman" w:hAnsi="Times New Roman" w:cs="Times New Roman"/>
          <w:sz w:val="24"/>
          <w:szCs w:val="24"/>
        </w:rPr>
        <w:t xml:space="preserve"> ( yaitu sebesar </w:t>
      </w:r>
      <w:r w:rsidRPr="00691458">
        <w:rPr>
          <w:rFonts w:ascii="Times New Roman" w:hAnsi="Times New Roman" w:cs="Times New Roman"/>
          <w:sz w:val="24"/>
          <w:szCs w:val="24"/>
        </w:rPr>
        <w:t>0.0002</w:t>
      </w:r>
      <w:r w:rsidRPr="008B5258">
        <w:rPr>
          <w:rFonts w:ascii="Times New Roman" w:hAnsi="Times New Roman" w:cs="Times New Roman"/>
          <w:sz w:val="24"/>
          <w:szCs w:val="24"/>
        </w:rPr>
        <w:t>) dan dapat disimpulkan hipotesis dalam penelitian ini dapat diterima. Sehingga corporate social responsibility dan ukuran perusahaan secara simultan berpengaruh terhadap penghindaran pajak</w:t>
      </w:r>
      <w:r>
        <w:rPr>
          <w:rFonts w:ascii="Times New Roman" w:hAnsi="Times New Roman" w:cs="Times New Roman"/>
          <w:sz w:val="24"/>
          <w:szCs w:val="24"/>
        </w:rPr>
        <w:t xml:space="preserve">. </w:t>
      </w:r>
      <w:r w:rsidRPr="008B5258">
        <w:rPr>
          <w:rFonts w:ascii="Times New Roman" w:hAnsi="Times New Roman" w:cs="Times New Roman"/>
          <w:sz w:val="24"/>
          <w:szCs w:val="24"/>
        </w:rPr>
        <w:t xml:space="preserve">Sebesar </w:t>
      </w:r>
      <w:r w:rsidRPr="006F0A84">
        <w:rPr>
          <w:rFonts w:ascii="Times New Roman" w:hAnsi="Times New Roman" w:cs="Times New Roman"/>
          <w:sz w:val="24"/>
          <w:szCs w:val="24"/>
        </w:rPr>
        <w:t>41.5%</w:t>
      </w:r>
      <w:r w:rsidRPr="008B5258">
        <w:rPr>
          <w:rFonts w:ascii="Times New Roman" w:hAnsi="Times New Roman" w:cs="Times New Roman"/>
          <w:sz w:val="24"/>
          <w:szCs w:val="24"/>
        </w:rPr>
        <w:t xml:space="preserve"> variabel dependen penghindaran pajak (ETR) dapat dijelaskan oleh kedua variabel independen yaitu </w:t>
      </w:r>
      <w:r w:rsidRPr="006F0A84">
        <w:rPr>
          <w:rFonts w:ascii="Times New Roman" w:hAnsi="Times New Roman" w:cs="Times New Roman"/>
          <w:i/>
          <w:iCs/>
          <w:sz w:val="24"/>
          <w:szCs w:val="24"/>
        </w:rPr>
        <w:t>corporate social responsibility</w:t>
      </w:r>
      <w:r w:rsidRPr="008B5258">
        <w:rPr>
          <w:rFonts w:ascii="Times New Roman" w:hAnsi="Times New Roman" w:cs="Times New Roman"/>
          <w:sz w:val="24"/>
          <w:szCs w:val="24"/>
        </w:rPr>
        <w:t xml:space="preserve"> dan ukuran perusahaan, dan sisanya </w:t>
      </w:r>
      <w:r w:rsidRPr="006F0A84">
        <w:rPr>
          <w:rFonts w:ascii="Times New Roman" w:hAnsi="Times New Roman" w:cs="Times New Roman"/>
          <w:sz w:val="24"/>
          <w:szCs w:val="24"/>
        </w:rPr>
        <w:t>58.5%</w:t>
      </w:r>
      <w:r w:rsidRPr="008B5258">
        <w:rPr>
          <w:rFonts w:ascii="Times New Roman" w:hAnsi="Times New Roman" w:cs="Times New Roman"/>
          <w:sz w:val="24"/>
          <w:szCs w:val="24"/>
        </w:rPr>
        <w:t xml:space="preserve"> dijelaskan oleh faktor-faktor variabel lain.</w:t>
      </w:r>
    </w:p>
    <w:p w14:paraId="62F50B31" w14:textId="77777777" w:rsidR="00B60F4F" w:rsidRPr="003A2EF4" w:rsidRDefault="00B60F4F" w:rsidP="00B60F4F">
      <w:pPr>
        <w:pStyle w:val="Heading2"/>
        <w:ind w:left="0"/>
      </w:pPr>
      <w:bookmarkStart w:id="364" w:name="_Toc110928026"/>
      <w:r w:rsidRPr="003A2EF4">
        <w:t>5.2 Saran</w:t>
      </w:r>
      <w:bookmarkEnd w:id="364"/>
    </w:p>
    <w:p w14:paraId="6DBB35BC" w14:textId="77777777" w:rsidR="00B60F4F" w:rsidRDefault="00B60F4F" w:rsidP="00B60F4F">
      <w:pPr>
        <w:spacing w:line="480" w:lineRule="auto"/>
        <w:ind w:left="0" w:firstLine="720"/>
        <w:jc w:val="both"/>
        <w:rPr>
          <w:rFonts w:ascii="Times New Roman" w:hAnsi="Times New Roman" w:cs="Times New Roman"/>
          <w:sz w:val="24"/>
          <w:szCs w:val="24"/>
          <w:lang w:val="id-ID"/>
        </w:rPr>
      </w:pPr>
      <w:r w:rsidRPr="003A2EF4">
        <w:rPr>
          <w:rFonts w:ascii="Times New Roman" w:hAnsi="Times New Roman" w:cs="Times New Roman"/>
          <w:sz w:val="24"/>
          <w:szCs w:val="24"/>
          <w:lang w:val="id-ID"/>
        </w:rPr>
        <w:t>Berdasarkan hasil penelitian dan pembahasan yang telah dilakukan maka saran yang dapat diberikan oleh peneliti adalah sebagai berikut :</w:t>
      </w:r>
    </w:p>
    <w:p w14:paraId="42094C75" w14:textId="77777777" w:rsidR="00B60F4F" w:rsidRDefault="00B60F4F">
      <w:pPr>
        <w:pStyle w:val="ListParagraph"/>
        <w:numPr>
          <w:ilvl w:val="0"/>
          <w:numId w:val="4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Keberhasilan program </w:t>
      </w:r>
      <w:r w:rsidRPr="00FA428C">
        <w:rPr>
          <w:rFonts w:ascii="Times New Roman" w:hAnsi="Times New Roman" w:cs="Times New Roman"/>
          <w:i/>
          <w:sz w:val="24"/>
          <w:szCs w:val="24"/>
        </w:rPr>
        <w:t>corporate social responsibility</w:t>
      </w:r>
      <w:r>
        <w:rPr>
          <w:rFonts w:ascii="Times New Roman" w:hAnsi="Times New Roman" w:cs="Times New Roman"/>
          <w:sz w:val="24"/>
          <w:szCs w:val="24"/>
        </w:rPr>
        <w:t xml:space="preserve"> (CSR) di ukur berdasarkan manfaat yang diterima oleh perusahaan, seperti peningkatan penjualan, peningkatan citra perusahaan, dan peningkatan keuntungan bagi perusahaan. Serta menyesuaikan kegiatan CSR yang dilakukan oleh perusahaan dengan dampak buruk maupun dampak baik yang terjadi terhadap lingkungan sekitar perusahaan dengan memperhatikan biaya-biaya yang seperti apa yang dapat dijadikan sebagai pengurang pajak penghasilan perusahaan sesuai dalam UU No 36 tahun 2008, Adapun biaya yang dapat menjadi pengurang pembayaran pajak yaitu:</w:t>
      </w:r>
    </w:p>
    <w:p w14:paraId="79C6F25A" w14:textId="77777777" w:rsidR="00B60F4F" w:rsidRDefault="00B60F4F">
      <w:pPr>
        <w:pStyle w:val="ListParagraph"/>
        <w:numPr>
          <w:ilvl w:val="0"/>
          <w:numId w:val="42"/>
        </w:numPr>
        <w:spacing w:line="480" w:lineRule="auto"/>
        <w:jc w:val="both"/>
        <w:rPr>
          <w:rFonts w:ascii="Times New Roman" w:hAnsi="Times New Roman" w:cs="Times New Roman"/>
          <w:sz w:val="24"/>
          <w:szCs w:val="24"/>
        </w:rPr>
      </w:pPr>
      <w:r>
        <w:rPr>
          <w:rFonts w:ascii="Times New Roman" w:hAnsi="Times New Roman" w:cs="Times New Roman"/>
          <w:sz w:val="24"/>
          <w:szCs w:val="24"/>
        </w:rPr>
        <w:t>Biaya penelitian dan pengembangan perusahaan yang dilakukan di Indonesia.</w:t>
      </w:r>
    </w:p>
    <w:p w14:paraId="604C5C55" w14:textId="77777777" w:rsidR="00B60F4F" w:rsidRDefault="00B60F4F">
      <w:pPr>
        <w:pStyle w:val="ListParagraph"/>
        <w:numPr>
          <w:ilvl w:val="0"/>
          <w:numId w:val="42"/>
        </w:numPr>
        <w:spacing w:line="480" w:lineRule="auto"/>
        <w:jc w:val="both"/>
        <w:rPr>
          <w:rFonts w:ascii="Times New Roman" w:hAnsi="Times New Roman" w:cs="Times New Roman"/>
          <w:sz w:val="24"/>
          <w:szCs w:val="24"/>
        </w:rPr>
      </w:pPr>
      <w:r>
        <w:rPr>
          <w:rFonts w:ascii="Times New Roman" w:hAnsi="Times New Roman" w:cs="Times New Roman"/>
          <w:sz w:val="24"/>
          <w:szCs w:val="24"/>
        </w:rPr>
        <w:t>Biaya beasiswa, magang, dan pelatihan.</w:t>
      </w:r>
    </w:p>
    <w:p w14:paraId="6C7F099C" w14:textId="77777777" w:rsidR="00B60F4F" w:rsidRDefault="00B60F4F">
      <w:pPr>
        <w:pStyle w:val="ListParagraph"/>
        <w:numPr>
          <w:ilvl w:val="0"/>
          <w:numId w:val="42"/>
        </w:numPr>
        <w:spacing w:line="480" w:lineRule="auto"/>
        <w:jc w:val="both"/>
        <w:rPr>
          <w:rFonts w:ascii="Times New Roman" w:hAnsi="Times New Roman" w:cs="Times New Roman"/>
          <w:sz w:val="24"/>
          <w:szCs w:val="24"/>
        </w:rPr>
      </w:pPr>
      <w:r>
        <w:rPr>
          <w:rFonts w:ascii="Times New Roman" w:hAnsi="Times New Roman" w:cs="Times New Roman"/>
          <w:sz w:val="24"/>
          <w:szCs w:val="24"/>
        </w:rPr>
        <w:t>Sumbangan dalam rangka penanggulangan bencana social yang ketentuannya diatur dengan peraturan pemerintah.</w:t>
      </w:r>
    </w:p>
    <w:p w14:paraId="60A0929E" w14:textId="77777777" w:rsidR="00B60F4F" w:rsidRDefault="00B60F4F">
      <w:pPr>
        <w:pStyle w:val="ListParagraph"/>
        <w:numPr>
          <w:ilvl w:val="0"/>
          <w:numId w:val="42"/>
        </w:numPr>
        <w:spacing w:line="480" w:lineRule="auto"/>
        <w:jc w:val="both"/>
        <w:rPr>
          <w:rFonts w:ascii="Times New Roman" w:hAnsi="Times New Roman" w:cs="Times New Roman"/>
          <w:sz w:val="24"/>
          <w:szCs w:val="24"/>
        </w:rPr>
      </w:pPr>
      <w:r>
        <w:rPr>
          <w:rFonts w:ascii="Times New Roman" w:hAnsi="Times New Roman" w:cs="Times New Roman"/>
          <w:sz w:val="24"/>
          <w:szCs w:val="24"/>
        </w:rPr>
        <w:t>Sumbangan dalam rangka penelitian dan pengembangan yang dilakukan di Indonesia yang ketentuannya diatur dengan peraturan pemerintahan.</w:t>
      </w:r>
    </w:p>
    <w:p w14:paraId="0B259570" w14:textId="77777777" w:rsidR="00B60F4F" w:rsidRDefault="00B60F4F">
      <w:pPr>
        <w:pStyle w:val="ListParagraph"/>
        <w:numPr>
          <w:ilvl w:val="0"/>
          <w:numId w:val="42"/>
        </w:numPr>
        <w:spacing w:line="480" w:lineRule="auto"/>
        <w:jc w:val="both"/>
        <w:rPr>
          <w:rFonts w:ascii="Times New Roman" w:hAnsi="Times New Roman" w:cs="Times New Roman"/>
          <w:sz w:val="24"/>
          <w:szCs w:val="24"/>
        </w:rPr>
      </w:pPr>
      <w:r>
        <w:rPr>
          <w:rFonts w:ascii="Times New Roman" w:hAnsi="Times New Roman" w:cs="Times New Roman"/>
          <w:sz w:val="24"/>
          <w:szCs w:val="24"/>
        </w:rPr>
        <w:t>Biaya pembangunan insfratuktur social yang ketentuannya diatur dengan peraturan pemerintah.</w:t>
      </w:r>
    </w:p>
    <w:p w14:paraId="3BE29B97" w14:textId="77777777" w:rsidR="00B60F4F" w:rsidRDefault="00B60F4F">
      <w:pPr>
        <w:pStyle w:val="ListParagraph"/>
        <w:numPr>
          <w:ilvl w:val="0"/>
          <w:numId w:val="42"/>
        </w:numPr>
        <w:spacing w:line="480" w:lineRule="auto"/>
        <w:jc w:val="both"/>
        <w:rPr>
          <w:rFonts w:ascii="Times New Roman" w:hAnsi="Times New Roman" w:cs="Times New Roman"/>
          <w:sz w:val="24"/>
          <w:szCs w:val="24"/>
        </w:rPr>
      </w:pPr>
      <w:r>
        <w:rPr>
          <w:rFonts w:ascii="Times New Roman" w:hAnsi="Times New Roman" w:cs="Times New Roman"/>
          <w:sz w:val="24"/>
          <w:szCs w:val="24"/>
        </w:rPr>
        <w:t>Sumbangan fasilitas Pendidikan yang ketentuanya diatur dengan peraturan pemerintah.</w:t>
      </w:r>
    </w:p>
    <w:p w14:paraId="7F77C8A4" w14:textId="77777777" w:rsidR="00B60F4F" w:rsidRDefault="00B60F4F">
      <w:pPr>
        <w:pStyle w:val="ListParagraph"/>
        <w:numPr>
          <w:ilvl w:val="0"/>
          <w:numId w:val="42"/>
        </w:numPr>
        <w:spacing w:line="480" w:lineRule="auto"/>
        <w:jc w:val="both"/>
        <w:rPr>
          <w:rFonts w:ascii="Times New Roman" w:hAnsi="Times New Roman" w:cs="Times New Roman"/>
          <w:sz w:val="24"/>
          <w:szCs w:val="24"/>
        </w:rPr>
      </w:pPr>
      <w:r>
        <w:rPr>
          <w:rFonts w:ascii="Times New Roman" w:hAnsi="Times New Roman" w:cs="Times New Roman"/>
          <w:sz w:val="24"/>
          <w:szCs w:val="24"/>
        </w:rPr>
        <w:t>Sumbangan dalam rangka pembinaan olahraga yang ketentuannya diatur dengan peraturan pemerintah.</w:t>
      </w:r>
    </w:p>
    <w:p w14:paraId="31594526" w14:textId="77777777" w:rsidR="00B60F4F" w:rsidRPr="00AA3F2F" w:rsidRDefault="00B60F4F" w:rsidP="00B60F4F">
      <w:pPr>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lastRenderedPageBreak/>
        <w:t>Sehingga perusahaan yang melakukan corporate social responsibility dapat menerapkan atau memanfaatkan sesuai dengan UU No 36 Tahun 2008 agar tetap legal tanpa melakukan Tindakan yang bertolak belakang dengan Undang-Undang.</w:t>
      </w:r>
    </w:p>
    <w:p w14:paraId="48BE892A" w14:textId="1EC9E2FE" w:rsidR="00B60F4F" w:rsidRPr="00AF6AD1" w:rsidRDefault="00B60F4F">
      <w:pPr>
        <w:pStyle w:val="ListParagraph"/>
        <w:numPr>
          <w:ilvl w:val="0"/>
          <w:numId w:val="41"/>
        </w:numPr>
        <w:spacing w:line="480" w:lineRule="auto"/>
        <w:jc w:val="both"/>
        <w:rPr>
          <w:rFonts w:ascii="Times New Roman" w:hAnsi="Times New Roman" w:cs="Times New Roman"/>
          <w:sz w:val="24"/>
          <w:szCs w:val="24"/>
        </w:rPr>
      </w:pPr>
      <w:r>
        <w:rPr>
          <w:rFonts w:ascii="Times New Roman" w:hAnsi="Times New Roman" w:cs="Times New Roman"/>
          <w:sz w:val="24"/>
          <w:szCs w:val="24"/>
        </w:rPr>
        <w:t>Penelitian mengenai variabel ukuran perusahaan akan</w:t>
      </w:r>
      <w:r w:rsidR="00062817">
        <w:rPr>
          <w:rFonts w:ascii="Times New Roman" w:hAnsi="Times New Roman" w:cs="Times New Roman"/>
          <w:sz w:val="24"/>
          <w:szCs w:val="24"/>
        </w:rPr>
        <w:t xml:space="preserve"> lebih baik jika dapat menambah</w:t>
      </w:r>
      <w:r>
        <w:rPr>
          <w:rFonts w:ascii="Times New Roman" w:hAnsi="Times New Roman" w:cs="Times New Roman"/>
          <w:sz w:val="24"/>
          <w:szCs w:val="24"/>
        </w:rPr>
        <w:t>kan rasio lain seperti nilai penjualan dan nilai pasar saham. Hal tersebut dil</w:t>
      </w:r>
      <w:r w:rsidR="00DE1743">
        <w:rPr>
          <w:rFonts w:ascii="Times New Roman" w:hAnsi="Times New Roman" w:cs="Times New Roman"/>
          <w:sz w:val="24"/>
          <w:szCs w:val="24"/>
          <w:lang w:val="id-ID"/>
        </w:rPr>
        <w:t>a</w:t>
      </w:r>
      <w:r>
        <w:rPr>
          <w:rFonts w:ascii="Times New Roman" w:hAnsi="Times New Roman" w:cs="Times New Roman"/>
          <w:sz w:val="24"/>
          <w:szCs w:val="24"/>
        </w:rPr>
        <w:t xml:space="preserve">kukan agar hasil yang didapatkan </w:t>
      </w:r>
      <w:r w:rsidR="0000266E">
        <w:rPr>
          <w:rFonts w:ascii="Times New Roman" w:hAnsi="Times New Roman" w:cs="Times New Roman"/>
          <w:sz w:val="24"/>
          <w:szCs w:val="24"/>
          <w:lang w:val="id-ID"/>
        </w:rPr>
        <w:t xml:space="preserve">memuaskan dan </w:t>
      </w:r>
      <w:r>
        <w:rPr>
          <w:rFonts w:ascii="Times New Roman" w:hAnsi="Times New Roman" w:cs="Times New Roman"/>
          <w:sz w:val="24"/>
          <w:szCs w:val="24"/>
        </w:rPr>
        <w:t>memiliki cakupan lebih luas.</w:t>
      </w:r>
    </w:p>
    <w:p w14:paraId="1F786E53" w14:textId="77777777" w:rsidR="00D41E8B" w:rsidRPr="00AE33AD" w:rsidRDefault="00D41E8B" w:rsidP="00D41E8B">
      <w:pPr>
        <w:pStyle w:val="ListParagraph"/>
        <w:spacing w:line="480" w:lineRule="auto"/>
        <w:ind w:left="1701" w:firstLine="0"/>
        <w:jc w:val="both"/>
        <w:rPr>
          <w:rFonts w:ascii="Times New Roman" w:hAnsi="Times New Roman" w:cs="Times New Roman"/>
          <w:sz w:val="24"/>
          <w:szCs w:val="24"/>
          <w:lang w:val="id-ID"/>
        </w:rPr>
      </w:pPr>
    </w:p>
    <w:p w14:paraId="42E2BE84" w14:textId="77777777" w:rsidR="00856768" w:rsidRPr="00AE33AD" w:rsidRDefault="00856768" w:rsidP="00D41E8B">
      <w:pPr>
        <w:spacing w:line="480" w:lineRule="auto"/>
        <w:ind w:left="1701" w:firstLine="0"/>
        <w:jc w:val="both"/>
        <w:rPr>
          <w:rFonts w:ascii="Times New Roman" w:hAnsi="Times New Roman" w:cs="Times New Roman"/>
          <w:sz w:val="24"/>
          <w:szCs w:val="24"/>
          <w:lang w:val="id-ID"/>
        </w:rPr>
      </w:pPr>
    </w:p>
    <w:p w14:paraId="6BDA9C04" w14:textId="14436271" w:rsidR="000F6EE4" w:rsidRPr="00AE33AD" w:rsidRDefault="000F6EE4" w:rsidP="00590D5D">
      <w:pPr>
        <w:spacing w:line="480" w:lineRule="auto"/>
        <w:ind w:left="993"/>
        <w:jc w:val="both"/>
        <w:rPr>
          <w:rFonts w:ascii="Times New Roman" w:hAnsi="Times New Roman" w:cs="Times New Roman"/>
          <w:sz w:val="24"/>
          <w:szCs w:val="24"/>
          <w:lang w:val="id-ID"/>
        </w:rPr>
      </w:pPr>
    </w:p>
    <w:p w14:paraId="3E5F355D" w14:textId="77777777" w:rsidR="00575089" w:rsidRPr="00AE33AD" w:rsidRDefault="00575089" w:rsidP="00590D5D">
      <w:pPr>
        <w:pStyle w:val="Heading1"/>
        <w:spacing w:line="480" w:lineRule="auto"/>
        <w:sectPr w:rsidR="00575089" w:rsidRPr="00AE33AD" w:rsidSect="00AE33AD">
          <w:pgSz w:w="11906" w:h="16838" w:code="9"/>
          <w:pgMar w:top="2268" w:right="1701" w:bottom="1701" w:left="2268" w:header="720" w:footer="720" w:gutter="0"/>
          <w:cols w:space="720"/>
          <w:titlePg/>
          <w:docGrid w:linePitch="360"/>
        </w:sectPr>
      </w:pPr>
    </w:p>
    <w:p w14:paraId="6A55C41B" w14:textId="16259CE4" w:rsidR="005534B8" w:rsidRPr="00AE33AD" w:rsidRDefault="001B048C" w:rsidP="00A5194A">
      <w:pPr>
        <w:pStyle w:val="Heading1"/>
        <w:spacing w:line="480" w:lineRule="auto"/>
      </w:pPr>
      <w:bookmarkStart w:id="365" w:name="_Toc101507618"/>
      <w:bookmarkStart w:id="366" w:name="_Toc106570006"/>
      <w:bookmarkStart w:id="367" w:name="_Toc110928027"/>
      <w:r w:rsidRPr="00AE33AD">
        <w:lastRenderedPageBreak/>
        <w:t>DAFTAR PUSTAKA</w:t>
      </w:r>
      <w:bookmarkEnd w:id="365"/>
      <w:bookmarkEnd w:id="366"/>
      <w:bookmarkEnd w:id="367"/>
    </w:p>
    <w:p w14:paraId="4FECD4AF" w14:textId="2D06D23A" w:rsidR="00325BC7" w:rsidRPr="00325BC7" w:rsidRDefault="003F44C4" w:rsidP="00325BC7">
      <w:pPr>
        <w:widowControl w:val="0"/>
        <w:autoSpaceDE w:val="0"/>
        <w:autoSpaceDN w:val="0"/>
        <w:adjustRightInd w:val="0"/>
        <w:spacing w:line="240" w:lineRule="auto"/>
        <w:ind w:left="480" w:hanging="480"/>
        <w:rPr>
          <w:rFonts w:ascii="Times New Roman" w:hAnsi="Times New Roman" w:cs="Times New Roman"/>
          <w:noProof/>
          <w:sz w:val="24"/>
          <w:szCs w:val="24"/>
        </w:rPr>
      </w:pPr>
      <w:r w:rsidRPr="00AE33AD">
        <w:rPr>
          <w:rFonts w:ascii="Times New Roman" w:hAnsi="Times New Roman" w:cs="Times New Roman"/>
          <w:sz w:val="24"/>
          <w:szCs w:val="24"/>
          <w:lang w:val="id-ID"/>
        </w:rPr>
        <w:fldChar w:fldCharType="begin" w:fldLock="1"/>
      </w:r>
      <w:r w:rsidRPr="00AE33AD">
        <w:rPr>
          <w:rFonts w:ascii="Times New Roman" w:hAnsi="Times New Roman" w:cs="Times New Roman"/>
          <w:sz w:val="24"/>
          <w:szCs w:val="24"/>
          <w:lang w:val="id-ID"/>
        </w:rPr>
        <w:instrText xml:space="preserve">ADDIN Mendeley Bibliography CSL_BIBLIOGRAPHY </w:instrText>
      </w:r>
      <w:r w:rsidRPr="00AE33AD">
        <w:rPr>
          <w:rFonts w:ascii="Times New Roman" w:hAnsi="Times New Roman" w:cs="Times New Roman"/>
          <w:sz w:val="24"/>
          <w:szCs w:val="24"/>
          <w:lang w:val="id-ID"/>
        </w:rPr>
        <w:fldChar w:fldCharType="separate"/>
      </w:r>
      <w:r w:rsidR="00325BC7" w:rsidRPr="00325BC7">
        <w:rPr>
          <w:rFonts w:ascii="Times New Roman" w:hAnsi="Times New Roman" w:cs="Times New Roman"/>
          <w:noProof/>
          <w:sz w:val="24"/>
          <w:szCs w:val="24"/>
        </w:rPr>
        <w:t xml:space="preserve">Academia Edu. (2013). </w:t>
      </w:r>
      <w:r w:rsidR="00325BC7" w:rsidRPr="00325BC7">
        <w:rPr>
          <w:rFonts w:ascii="Times New Roman" w:hAnsi="Times New Roman" w:cs="Times New Roman"/>
          <w:i/>
          <w:iCs/>
          <w:noProof/>
          <w:sz w:val="24"/>
          <w:szCs w:val="24"/>
        </w:rPr>
        <w:t>GRI G4 Versi Indonesia</w:t>
      </w:r>
      <w:r w:rsidR="00325BC7" w:rsidRPr="00325BC7">
        <w:rPr>
          <w:rFonts w:ascii="Times New Roman" w:hAnsi="Times New Roman" w:cs="Times New Roman"/>
          <w:noProof/>
          <w:sz w:val="24"/>
          <w:szCs w:val="24"/>
        </w:rPr>
        <w:t>. https://www.academia.edu/17948172/GRI_G4_Versi_Indonesia</w:t>
      </w:r>
    </w:p>
    <w:p w14:paraId="4BA8176A" w14:textId="77777777" w:rsidR="00325BC7" w:rsidRPr="00325BC7" w:rsidRDefault="00325BC7" w:rsidP="00325BC7">
      <w:pPr>
        <w:widowControl w:val="0"/>
        <w:autoSpaceDE w:val="0"/>
        <w:autoSpaceDN w:val="0"/>
        <w:adjustRightInd w:val="0"/>
        <w:spacing w:line="240" w:lineRule="auto"/>
        <w:ind w:left="480" w:hanging="480"/>
        <w:rPr>
          <w:rFonts w:ascii="Times New Roman" w:hAnsi="Times New Roman" w:cs="Times New Roman"/>
          <w:noProof/>
          <w:sz w:val="24"/>
          <w:szCs w:val="24"/>
        </w:rPr>
      </w:pPr>
      <w:r w:rsidRPr="00325BC7">
        <w:rPr>
          <w:rFonts w:ascii="Times New Roman" w:hAnsi="Times New Roman" w:cs="Times New Roman"/>
          <w:noProof/>
          <w:sz w:val="24"/>
          <w:szCs w:val="24"/>
        </w:rPr>
        <w:t xml:space="preserve">Brigham &amp; Houston. (2014). </w:t>
      </w:r>
      <w:r w:rsidRPr="00325BC7">
        <w:rPr>
          <w:rFonts w:ascii="Times New Roman" w:hAnsi="Times New Roman" w:cs="Times New Roman"/>
          <w:i/>
          <w:iCs/>
          <w:noProof/>
          <w:sz w:val="24"/>
          <w:szCs w:val="24"/>
        </w:rPr>
        <w:t>Essentials of Financial Management. Dasar-dasar Manajemen Keuangan. Terjemahan Ali Akbar Yulianto.</w:t>
      </w:r>
      <w:r w:rsidRPr="00325BC7">
        <w:rPr>
          <w:rFonts w:ascii="Times New Roman" w:hAnsi="Times New Roman" w:cs="Times New Roman"/>
          <w:noProof/>
          <w:sz w:val="24"/>
          <w:szCs w:val="24"/>
        </w:rPr>
        <w:t xml:space="preserve"> (Edisi 11). Salemba Empat.</w:t>
      </w:r>
    </w:p>
    <w:p w14:paraId="0A970F2F" w14:textId="77777777" w:rsidR="00325BC7" w:rsidRPr="00325BC7" w:rsidRDefault="00325BC7" w:rsidP="00325BC7">
      <w:pPr>
        <w:widowControl w:val="0"/>
        <w:autoSpaceDE w:val="0"/>
        <w:autoSpaceDN w:val="0"/>
        <w:adjustRightInd w:val="0"/>
        <w:spacing w:line="240" w:lineRule="auto"/>
        <w:ind w:left="480" w:hanging="480"/>
        <w:rPr>
          <w:rFonts w:ascii="Times New Roman" w:hAnsi="Times New Roman" w:cs="Times New Roman"/>
          <w:noProof/>
          <w:sz w:val="24"/>
          <w:szCs w:val="24"/>
        </w:rPr>
      </w:pPr>
      <w:r w:rsidRPr="00325BC7">
        <w:rPr>
          <w:rFonts w:ascii="Times New Roman" w:hAnsi="Times New Roman" w:cs="Times New Roman"/>
          <w:noProof/>
          <w:sz w:val="24"/>
          <w:szCs w:val="24"/>
        </w:rPr>
        <w:t xml:space="preserve">CNN Indonesia. (2016). </w:t>
      </w:r>
      <w:r w:rsidRPr="00325BC7">
        <w:rPr>
          <w:rFonts w:ascii="Times New Roman" w:hAnsi="Times New Roman" w:cs="Times New Roman"/>
          <w:i/>
          <w:iCs/>
          <w:noProof/>
          <w:sz w:val="24"/>
          <w:szCs w:val="24"/>
        </w:rPr>
        <w:t>panama-papers-dan-praktik-penghindaran-pajak @ www.cnnindonesia.com</w:t>
      </w:r>
      <w:r w:rsidRPr="00325BC7">
        <w:rPr>
          <w:rFonts w:ascii="Times New Roman" w:hAnsi="Times New Roman" w:cs="Times New Roman"/>
          <w:noProof/>
          <w:sz w:val="24"/>
          <w:szCs w:val="24"/>
        </w:rPr>
        <w:t>. https://www.cnnindonesia.com/ekonomi/20160412112445-79-123307/panama-papers-dan-praktik-penghindaran-pajak</w:t>
      </w:r>
    </w:p>
    <w:p w14:paraId="602E3119" w14:textId="77777777" w:rsidR="00325BC7" w:rsidRPr="00325BC7" w:rsidRDefault="00325BC7" w:rsidP="00325BC7">
      <w:pPr>
        <w:widowControl w:val="0"/>
        <w:autoSpaceDE w:val="0"/>
        <w:autoSpaceDN w:val="0"/>
        <w:adjustRightInd w:val="0"/>
        <w:spacing w:line="240" w:lineRule="auto"/>
        <w:ind w:left="480" w:hanging="480"/>
        <w:rPr>
          <w:rFonts w:ascii="Times New Roman" w:hAnsi="Times New Roman" w:cs="Times New Roman"/>
          <w:noProof/>
          <w:sz w:val="24"/>
          <w:szCs w:val="24"/>
        </w:rPr>
      </w:pPr>
      <w:r w:rsidRPr="00325BC7">
        <w:rPr>
          <w:rFonts w:ascii="Times New Roman" w:hAnsi="Times New Roman" w:cs="Times New Roman"/>
          <w:noProof/>
          <w:sz w:val="24"/>
          <w:szCs w:val="24"/>
        </w:rPr>
        <w:t xml:space="preserve">Dowling, J., &amp; Prefer, J. (1975). </w:t>
      </w:r>
      <w:r w:rsidRPr="00325BC7">
        <w:rPr>
          <w:rFonts w:ascii="Times New Roman" w:hAnsi="Times New Roman" w:cs="Times New Roman"/>
          <w:i/>
          <w:iCs/>
          <w:noProof/>
          <w:sz w:val="24"/>
          <w:szCs w:val="24"/>
        </w:rPr>
        <w:t>Organizational Legitimacy: Social Values and Organitational Behavior</w:t>
      </w:r>
      <w:r w:rsidRPr="00325BC7">
        <w:rPr>
          <w:rFonts w:ascii="Times New Roman" w:hAnsi="Times New Roman" w:cs="Times New Roman"/>
          <w:noProof/>
          <w:sz w:val="24"/>
          <w:szCs w:val="24"/>
        </w:rPr>
        <w:t>.</w:t>
      </w:r>
    </w:p>
    <w:p w14:paraId="671E80AB" w14:textId="77777777" w:rsidR="00325BC7" w:rsidRPr="00325BC7" w:rsidRDefault="00325BC7" w:rsidP="00325BC7">
      <w:pPr>
        <w:widowControl w:val="0"/>
        <w:autoSpaceDE w:val="0"/>
        <w:autoSpaceDN w:val="0"/>
        <w:adjustRightInd w:val="0"/>
        <w:spacing w:line="240" w:lineRule="auto"/>
        <w:ind w:left="480" w:hanging="480"/>
        <w:rPr>
          <w:rFonts w:ascii="Times New Roman" w:hAnsi="Times New Roman" w:cs="Times New Roman"/>
          <w:noProof/>
          <w:sz w:val="24"/>
          <w:szCs w:val="24"/>
        </w:rPr>
      </w:pPr>
      <w:r w:rsidRPr="00325BC7">
        <w:rPr>
          <w:rFonts w:ascii="Times New Roman" w:hAnsi="Times New Roman" w:cs="Times New Roman"/>
          <w:noProof/>
          <w:sz w:val="24"/>
          <w:szCs w:val="24"/>
        </w:rPr>
        <w:t xml:space="preserve">Fauziah, I., &amp; Asyik, N. F. (2019). PENGARUH PROFITABILITAS , LIKUIDITAS , LEVERAGE , UKURAN PERUSAHAAN DAN UKURAN DEWAN KOMISARIS TERHADAP CORPORATE SOCIAL RESPONSIBILITY. </w:t>
      </w:r>
      <w:r w:rsidRPr="00325BC7">
        <w:rPr>
          <w:rFonts w:ascii="Times New Roman" w:hAnsi="Times New Roman" w:cs="Times New Roman"/>
          <w:i/>
          <w:iCs/>
          <w:noProof/>
          <w:sz w:val="24"/>
          <w:szCs w:val="24"/>
        </w:rPr>
        <w:t>Jurnal Ilmu Dan Riset Akuntansi</w:t>
      </w:r>
      <w:r w:rsidRPr="00325BC7">
        <w:rPr>
          <w:rFonts w:ascii="Times New Roman" w:hAnsi="Times New Roman" w:cs="Times New Roman"/>
          <w:noProof/>
          <w:sz w:val="24"/>
          <w:szCs w:val="24"/>
        </w:rPr>
        <w:t xml:space="preserve">, </w:t>
      </w:r>
      <w:r w:rsidRPr="00325BC7">
        <w:rPr>
          <w:rFonts w:ascii="Times New Roman" w:hAnsi="Times New Roman" w:cs="Times New Roman"/>
          <w:i/>
          <w:iCs/>
          <w:noProof/>
          <w:sz w:val="24"/>
          <w:szCs w:val="24"/>
        </w:rPr>
        <w:t>8(3)</w:t>
      </w:r>
      <w:r w:rsidRPr="00325BC7">
        <w:rPr>
          <w:rFonts w:ascii="Times New Roman" w:hAnsi="Times New Roman" w:cs="Times New Roman"/>
          <w:noProof/>
          <w:sz w:val="24"/>
          <w:szCs w:val="24"/>
        </w:rPr>
        <w:t>, 1–18.</w:t>
      </w:r>
    </w:p>
    <w:p w14:paraId="183B123D" w14:textId="77777777" w:rsidR="00325BC7" w:rsidRPr="00325BC7" w:rsidRDefault="00325BC7" w:rsidP="00325BC7">
      <w:pPr>
        <w:widowControl w:val="0"/>
        <w:autoSpaceDE w:val="0"/>
        <w:autoSpaceDN w:val="0"/>
        <w:adjustRightInd w:val="0"/>
        <w:spacing w:line="240" w:lineRule="auto"/>
        <w:ind w:left="480" w:hanging="480"/>
        <w:rPr>
          <w:rFonts w:ascii="Times New Roman" w:hAnsi="Times New Roman" w:cs="Times New Roman"/>
          <w:noProof/>
          <w:sz w:val="24"/>
          <w:szCs w:val="24"/>
        </w:rPr>
      </w:pPr>
      <w:r w:rsidRPr="00325BC7">
        <w:rPr>
          <w:rFonts w:ascii="Times New Roman" w:hAnsi="Times New Roman" w:cs="Times New Roman"/>
          <w:noProof/>
          <w:sz w:val="24"/>
          <w:szCs w:val="24"/>
        </w:rPr>
        <w:t xml:space="preserve">Ghozali, I.,&amp;Chariri, A. (2007). </w:t>
      </w:r>
      <w:r w:rsidRPr="00325BC7">
        <w:rPr>
          <w:rFonts w:ascii="Times New Roman" w:hAnsi="Times New Roman" w:cs="Times New Roman"/>
          <w:i/>
          <w:iCs/>
          <w:noProof/>
          <w:sz w:val="24"/>
          <w:szCs w:val="24"/>
        </w:rPr>
        <w:t>Teori Akuntansi</w:t>
      </w:r>
      <w:r w:rsidRPr="00325BC7">
        <w:rPr>
          <w:rFonts w:ascii="Times New Roman" w:hAnsi="Times New Roman" w:cs="Times New Roman"/>
          <w:noProof/>
          <w:sz w:val="24"/>
          <w:szCs w:val="24"/>
        </w:rPr>
        <w:t>. Badan Penerbit Universitas Diponogoro.</w:t>
      </w:r>
    </w:p>
    <w:p w14:paraId="2D377A24" w14:textId="77777777" w:rsidR="00325BC7" w:rsidRPr="00325BC7" w:rsidRDefault="00325BC7" w:rsidP="00325BC7">
      <w:pPr>
        <w:widowControl w:val="0"/>
        <w:autoSpaceDE w:val="0"/>
        <w:autoSpaceDN w:val="0"/>
        <w:adjustRightInd w:val="0"/>
        <w:spacing w:line="240" w:lineRule="auto"/>
        <w:ind w:left="480" w:hanging="480"/>
        <w:rPr>
          <w:rFonts w:ascii="Times New Roman" w:hAnsi="Times New Roman" w:cs="Times New Roman"/>
          <w:noProof/>
          <w:sz w:val="24"/>
          <w:szCs w:val="24"/>
        </w:rPr>
      </w:pPr>
      <w:r w:rsidRPr="00325BC7">
        <w:rPr>
          <w:rFonts w:ascii="Times New Roman" w:hAnsi="Times New Roman" w:cs="Times New Roman"/>
          <w:noProof/>
          <w:sz w:val="24"/>
          <w:szCs w:val="24"/>
        </w:rPr>
        <w:t xml:space="preserve">Ghozali, I. (2020). </w:t>
      </w:r>
      <w:r w:rsidRPr="00325BC7">
        <w:rPr>
          <w:rFonts w:ascii="Times New Roman" w:hAnsi="Times New Roman" w:cs="Times New Roman"/>
          <w:i/>
          <w:iCs/>
          <w:noProof/>
          <w:sz w:val="24"/>
          <w:szCs w:val="24"/>
        </w:rPr>
        <w:t>25 Grand Theory (25 TEORI BESAR ILMU MANAJEMEN, ALUNANSI DAN BISNIS</w:t>
      </w:r>
      <w:r w:rsidRPr="00325BC7">
        <w:rPr>
          <w:rFonts w:ascii="Times New Roman" w:hAnsi="Times New Roman" w:cs="Times New Roman"/>
          <w:noProof/>
          <w:sz w:val="24"/>
          <w:szCs w:val="24"/>
        </w:rPr>
        <w:t>. Yoga Pratama.</w:t>
      </w:r>
    </w:p>
    <w:p w14:paraId="44557199" w14:textId="77777777" w:rsidR="00325BC7" w:rsidRPr="00325BC7" w:rsidRDefault="00325BC7" w:rsidP="00325BC7">
      <w:pPr>
        <w:widowControl w:val="0"/>
        <w:autoSpaceDE w:val="0"/>
        <w:autoSpaceDN w:val="0"/>
        <w:adjustRightInd w:val="0"/>
        <w:spacing w:line="240" w:lineRule="auto"/>
        <w:ind w:left="480" w:hanging="480"/>
        <w:rPr>
          <w:rFonts w:ascii="Times New Roman" w:hAnsi="Times New Roman" w:cs="Times New Roman"/>
          <w:noProof/>
          <w:sz w:val="24"/>
          <w:szCs w:val="24"/>
        </w:rPr>
      </w:pPr>
      <w:r w:rsidRPr="00325BC7">
        <w:rPr>
          <w:rFonts w:ascii="Times New Roman" w:hAnsi="Times New Roman" w:cs="Times New Roman"/>
          <w:noProof/>
          <w:sz w:val="24"/>
          <w:szCs w:val="24"/>
        </w:rPr>
        <w:t xml:space="preserve">Gujarati, D. N., &amp; Porter, D. C. (2009). </w:t>
      </w:r>
      <w:r w:rsidRPr="00325BC7">
        <w:rPr>
          <w:rFonts w:ascii="Times New Roman" w:hAnsi="Times New Roman" w:cs="Times New Roman"/>
          <w:i/>
          <w:iCs/>
          <w:noProof/>
          <w:sz w:val="24"/>
          <w:szCs w:val="24"/>
        </w:rPr>
        <w:t>BASIC ECONOMETRIC</w:t>
      </w:r>
      <w:r w:rsidRPr="00325BC7">
        <w:rPr>
          <w:rFonts w:ascii="Times New Roman" w:hAnsi="Times New Roman" w:cs="Times New Roman"/>
          <w:noProof/>
          <w:sz w:val="24"/>
          <w:szCs w:val="24"/>
        </w:rPr>
        <w:t>.</w:t>
      </w:r>
    </w:p>
    <w:p w14:paraId="1CF3CF1B" w14:textId="77777777" w:rsidR="00325BC7" w:rsidRPr="00325BC7" w:rsidRDefault="00325BC7" w:rsidP="00325BC7">
      <w:pPr>
        <w:widowControl w:val="0"/>
        <w:autoSpaceDE w:val="0"/>
        <w:autoSpaceDN w:val="0"/>
        <w:adjustRightInd w:val="0"/>
        <w:spacing w:line="240" w:lineRule="auto"/>
        <w:ind w:left="480" w:hanging="480"/>
        <w:rPr>
          <w:rFonts w:ascii="Times New Roman" w:hAnsi="Times New Roman" w:cs="Times New Roman"/>
          <w:noProof/>
          <w:sz w:val="24"/>
          <w:szCs w:val="24"/>
        </w:rPr>
      </w:pPr>
      <w:r w:rsidRPr="00325BC7">
        <w:rPr>
          <w:rFonts w:ascii="Times New Roman" w:hAnsi="Times New Roman" w:cs="Times New Roman"/>
          <w:noProof/>
          <w:sz w:val="24"/>
          <w:szCs w:val="24"/>
        </w:rPr>
        <w:t xml:space="preserve">Hadi, N. (2009). Social Responsibility : Kajian Theoritical Framework , dan Perannya dalam Riset Dibidang Akuntansi. </w:t>
      </w:r>
      <w:r w:rsidRPr="00325BC7">
        <w:rPr>
          <w:rFonts w:ascii="Times New Roman" w:hAnsi="Times New Roman" w:cs="Times New Roman"/>
          <w:i/>
          <w:iCs/>
          <w:noProof/>
          <w:sz w:val="24"/>
          <w:szCs w:val="24"/>
        </w:rPr>
        <w:t>Jurnal Ekonomi Dan Bisnis</w:t>
      </w:r>
      <w:r w:rsidRPr="00325BC7">
        <w:rPr>
          <w:rFonts w:ascii="Times New Roman" w:hAnsi="Times New Roman" w:cs="Times New Roman"/>
          <w:noProof/>
          <w:sz w:val="24"/>
          <w:szCs w:val="24"/>
        </w:rPr>
        <w:t xml:space="preserve">, </w:t>
      </w:r>
      <w:r w:rsidRPr="00325BC7">
        <w:rPr>
          <w:rFonts w:ascii="Times New Roman" w:hAnsi="Times New Roman" w:cs="Times New Roman"/>
          <w:i/>
          <w:iCs/>
          <w:noProof/>
          <w:sz w:val="24"/>
          <w:szCs w:val="24"/>
        </w:rPr>
        <w:t>4</w:t>
      </w:r>
      <w:r w:rsidRPr="00325BC7">
        <w:rPr>
          <w:rFonts w:ascii="Times New Roman" w:hAnsi="Times New Roman" w:cs="Times New Roman"/>
          <w:noProof/>
          <w:sz w:val="24"/>
          <w:szCs w:val="24"/>
        </w:rPr>
        <w:t>(8), 88–109.</w:t>
      </w:r>
    </w:p>
    <w:p w14:paraId="505CEE16" w14:textId="77777777" w:rsidR="00325BC7" w:rsidRPr="00325BC7" w:rsidRDefault="00325BC7" w:rsidP="00325BC7">
      <w:pPr>
        <w:widowControl w:val="0"/>
        <w:autoSpaceDE w:val="0"/>
        <w:autoSpaceDN w:val="0"/>
        <w:adjustRightInd w:val="0"/>
        <w:spacing w:line="240" w:lineRule="auto"/>
        <w:ind w:left="480" w:hanging="480"/>
        <w:rPr>
          <w:rFonts w:ascii="Times New Roman" w:hAnsi="Times New Roman" w:cs="Times New Roman"/>
          <w:noProof/>
          <w:sz w:val="24"/>
          <w:szCs w:val="24"/>
        </w:rPr>
      </w:pPr>
      <w:r w:rsidRPr="00325BC7">
        <w:rPr>
          <w:rFonts w:ascii="Times New Roman" w:hAnsi="Times New Roman" w:cs="Times New Roman"/>
          <w:noProof/>
          <w:sz w:val="24"/>
          <w:szCs w:val="24"/>
        </w:rPr>
        <w:t xml:space="preserve">Ismainingtyas, B., Suryono, B., &amp; W. (2019). Corporate social responsibility. </w:t>
      </w:r>
      <w:r w:rsidRPr="00325BC7">
        <w:rPr>
          <w:rFonts w:ascii="Times New Roman" w:hAnsi="Times New Roman" w:cs="Times New Roman"/>
          <w:i/>
          <w:iCs/>
          <w:noProof/>
          <w:sz w:val="24"/>
          <w:szCs w:val="24"/>
        </w:rPr>
        <w:t>Jurnal Ilmu Dan Riset Akuntansi</w:t>
      </w:r>
      <w:r w:rsidRPr="00325BC7">
        <w:rPr>
          <w:rFonts w:ascii="Times New Roman" w:hAnsi="Times New Roman" w:cs="Times New Roman"/>
          <w:noProof/>
          <w:sz w:val="24"/>
          <w:szCs w:val="24"/>
        </w:rPr>
        <w:t xml:space="preserve">, </w:t>
      </w:r>
      <w:r w:rsidRPr="00325BC7">
        <w:rPr>
          <w:rFonts w:ascii="Times New Roman" w:hAnsi="Times New Roman" w:cs="Times New Roman"/>
          <w:i/>
          <w:iCs/>
          <w:noProof/>
          <w:sz w:val="24"/>
          <w:szCs w:val="24"/>
        </w:rPr>
        <w:t>8(8)</w:t>
      </w:r>
      <w:r w:rsidRPr="00325BC7">
        <w:rPr>
          <w:rFonts w:ascii="Times New Roman" w:hAnsi="Times New Roman" w:cs="Times New Roman"/>
          <w:noProof/>
          <w:sz w:val="24"/>
          <w:szCs w:val="24"/>
        </w:rPr>
        <w:t>.</w:t>
      </w:r>
    </w:p>
    <w:p w14:paraId="1826B370" w14:textId="77777777" w:rsidR="00325BC7" w:rsidRPr="00325BC7" w:rsidRDefault="00325BC7" w:rsidP="00325BC7">
      <w:pPr>
        <w:widowControl w:val="0"/>
        <w:autoSpaceDE w:val="0"/>
        <w:autoSpaceDN w:val="0"/>
        <w:adjustRightInd w:val="0"/>
        <w:spacing w:line="240" w:lineRule="auto"/>
        <w:ind w:left="480" w:hanging="480"/>
        <w:rPr>
          <w:rFonts w:ascii="Times New Roman" w:hAnsi="Times New Roman" w:cs="Times New Roman"/>
          <w:noProof/>
          <w:sz w:val="24"/>
          <w:szCs w:val="24"/>
        </w:rPr>
      </w:pPr>
      <w:r w:rsidRPr="00325BC7">
        <w:rPr>
          <w:rFonts w:ascii="Times New Roman" w:hAnsi="Times New Roman" w:cs="Times New Roman"/>
          <w:noProof/>
          <w:sz w:val="24"/>
          <w:szCs w:val="24"/>
        </w:rPr>
        <w:t xml:space="preserve">Kabar24.Bisnis.com. (2013). </w:t>
      </w:r>
      <w:r w:rsidRPr="00325BC7">
        <w:rPr>
          <w:rFonts w:ascii="Times New Roman" w:hAnsi="Times New Roman" w:cs="Times New Roman"/>
          <w:i/>
          <w:iCs/>
          <w:noProof/>
          <w:sz w:val="24"/>
          <w:szCs w:val="24"/>
        </w:rPr>
        <w:t>Pengelapan Pajak: Dirjen Pajak &amp; Kejagung Eksekusi kasus Asian Agri</w:t>
      </w:r>
      <w:r w:rsidRPr="00325BC7">
        <w:rPr>
          <w:rFonts w:ascii="Times New Roman" w:hAnsi="Times New Roman" w:cs="Times New Roman"/>
          <w:noProof/>
          <w:sz w:val="24"/>
          <w:szCs w:val="24"/>
        </w:rPr>
        <w:t>. https://kabar24.bisnis.com/read/20130416/16/8850/penggelapan-pajak-ditjen-pajak-kejagung-eksekusi-kasus-asian-agri</w:t>
      </w:r>
    </w:p>
    <w:p w14:paraId="1FBE8351" w14:textId="77777777" w:rsidR="00325BC7" w:rsidRPr="00325BC7" w:rsidRDefault="00325BC7" w:rsidP="00325BC7">
      <w:pPr>
        <w:widowControl w:val="0"/>
        <w:autoSpaceDE w:val="0"/>
        <w:autoSpaceDN w:val="0"/>
        <w:adjustRightInd w:val="0"/>
        <w:spacing w:line="240" w:lineRule="auto"/>
        <w:ind w:left="480" w:hanging="480"/>
        <w:rPr>
          <w:rFonts w:ascii="Times New Roman" w:hAnsi="Times New Roman" w:cs="Times New Roman"/>
          <w:noProof/>
          <w:sz w:val="24"/>
          <w:szCs w:val="24"/>
        </w:rPr>
      </w:pPr>
      <w:r w:rsidRPr="00325BC7">
        <w:rPr>
          <w:rFonts w:ascii="Times New Roman" w:hAnsi="Times New Roman" w:cs="Times New Roman"/>
          <w:noProof/>
          <w:sz w:val="24"/>
          <w:szCs w:val="24"/>
        </w:rPr>
        <w:t xml:space="preserve">Keuangan, S. P. P. K. (n.d.). </w:t>
      </w:r>
      <w:r w:rsidRPr="00325BC7">
        <w:rPr>
          <w:rFonts w:ascii="Times New Roman" w:hAnsi="Times New Roman" w:cs="Times New Roman"/>
          <w:i/>
          <w:iCs/>
          <w:noProof/>
          <w:sz w:val="24"/>
          <w:szCs w:val="24"/>
        </w:rPr>
        <w:t>Data Sengketa Pajak Tahun 2015-2021</w:t>
      </w:r>
      <w:r w:rsidRPr="00325BC7">
        <w:rPr>
          <w:rFonts w:ascii="Times New Roman" w:hAnsi="Times New Roman" w:cs="Times New Roman"/>
          <w:noProof/>
          <w:sz w:val="24"/>
          <w:szCs w:val="24"/>
        </w:rPr>
        <w:t>. Retrieved March 16, 2022, from http://www.setpp.kemenkeu.go.id/statistik</w:t>
      </w:r>
    </w:p>
    <w:p w14:paraId="6AC073AB" w14:textId="77777777" w:rsidR="00325BC7" w:rsidRPr="00325BC7" w:rsidRDefault="00325BC7" w:rsidP="00325BC7">
      <w:pPr>
        <w:widowControl w:val="0"/>
        <w:autoSpaceDE w:val="0"/>
        <w:autoSpaceDN w:val="0"/>
        <w:adjustRightInd w:val="0"/>
        <w:spacing w:line="240" w:lineRule="auto"/>
        <w:ind w:left="480" w:hanging="480"/>
        <w:rPr>
          <w:rFonts w:ascii="Times New Roman" w:hAnsi="Times New Roman" w:cs="Times New Roman"/>
          <w:noProof/>
          <w:sz w:val="24"/>
          <w:szCs w:val="24"/>
        </w:rPr>
      </w:pPr>
      <w:r w:rsidRPr="00325BC7">
        <w:rPr>
          <w:rFonts w:ascii="Times New Roman" w:hAnsi="Times New Roman" w:cs="Times New Roman"/>
          <w:noProof/>
          <w:sz w:val="24"/>
          <w:szCs w:val="24"/>
        </w:rPr>
        <w:t xml:space="preserve">Mardiasmo. (2018). </w:t>
      </w:r>
      <w:r w:rsidRPr="00325BC7">
        <w:rPr>
          <w:rFonts w:ascii="Times New Roman" w:hAnsi="Times New Roman" w:cs="Times New Roman"/>
          <w:i/>
          <w:iCs/>
          <w:noProof/>
          <w:sz w:val="24"/>
          <w:szCs w:val="24"/>
        </w:rPr>
        <w:t>PERPAJAKAN</w:t>
      </w:r>
      <w:r w:rsidRPr="00325BC7">
        <w:rPr>
          <w:rFonts w:ascii="Times New Roman" w:hAnsi="Times New Roman" w:cs="Times New Roman"/>
          <w:noProof/>
          <w:sz w:val="24"/>
          <w:szCs w:val="24"/>
        </w:rPr>
        <w:t xml:space="preserve"> (Maya (ed.); Edisi Terb). CV ANDI OFFSET.</w:t>
      </w:r>
    </w:p>
    <w:p w14:paraId="74225EA1" w14:textId="77777777" w:rsidR="00325BC7" w:rsidRPr="00325BC7" w:rsidRDefault="00325BC7" w:rsidP="00325BC7">
      <w:pPr>
        <w:widowControl w:val="0"/>
        <w:autoSpaceDE w:val="0"/>
        <w:autoSpaceDN w:val="0"/>
        <w:adjustRightInd w:val="0"/>
        <w:spacing w:line="240" w:lineRule="auto"/>
        <w:ind w:left="480" w:hanging="480"/>
        <w:rPr>
          <w:rFonts w:ascii="Times New Roman" w:hAnsi="Times New Roman" w:cs="Times New Roman"/>
          <w:noProof/>
          <w:sz w:val="24"/>
          <w:szCs w:val="24"/>
        </w:rPr>
      </w:pPr>
      <w:r w:rsidRPr="00325BC7">
        <w:rPr>
          <w:rFonts w:ascii="Times New Roman" w:hAnsi="Times New Roman" w:cs="Times New Roman"/>
          <w:noProof/>
          <w:sz w:val="24"/>
          <w:szCs w:val="24"/>
        </w:rPr>
        <w:t xml:space="preserve">Muzakki, M. R. (2015). Pengaruh Corporate Social Resposibility dan Capital Intensity Terhadap Agrevitas Pajak. In </w:t>
      </w:r>
      <w:r w:rsidRPr="00325BC7">
        <w:rPr>
          <w:rFonts w:ascii="Times New Roman" w:hAnsi="Times New Roman" w:cs="Times New Roman"/>
          <w:i/>
          <w:iCs/>
          <w:noProof/>
          <w:sz w:val="24"/>
          <w:szCs w:val="24"/>
        </w:rPr>
        <w:t>Diponegoro Journal of Accounting</w:t>
      </w:r>
      <w:r w:rsidRPr="00325BC7">
        <w:rPr>
          <w:rFonts w:ascii="Times New Roman" w:hAnsi="Times New Roman" w:cs="Times New Roman"/>
          <w:noProof/>
          <w:sz w:val="24"/>
          <w:szCs w:val="24"/>
        </w:rPr>
        <w:t xml:space="preserve"> (Vol. 4, Issue 4).</w:t>
      </w:r>
    </w:p>
    <w:p w14:paraId="65953BD3" w14:textId="77777777" w:rsidR="00325BC7" w:rsidRPr="00325BC7" w:rsidRDefault="00325BC7" w:rsidP="00325BC7">
      <w:pPr>
        <w:widowControl w:val="0"/>
        <w:autoSpaceDE w:val="0"/>
        <w:autoSpaceDN w:val="0"/>
        <w:adjustRightInd w:val="0"/>
        <w:spacing w:line="240" w:lineRule="auto"/>
        <w:ind w:left="480" w:hanging="480"/>
        <w:rPr>
          <w:rFonts w:ascii="Times New Roman" w:hAnsi="Times New Roman" w:cs="Times New Roman"/>
          <w:noProof/>
          <w:sz w:val="24"/>
          <w:szCs w:val="24"/>
        </w:rPr>
      </w:pPr>
      <w:r w:rsidRPr="00325BC7">
        <w:rPr>
          <w:rFonts w:ascii="Times New Roman" w:hAnsi="Times New Roman" w:cs="Times New Roman"/>
          <w:noProof/>
          <w:sz w:val="24"/>
          <w:szCs w:val="24"/>
        </w:rPr>
        <w:lastRenderedPageBreak/>
        <w:t xml:space="preserve">Nurfadilah, Mulyati, H., Purnamasari, M., &amp; Niar, H. (2015). Pengaruh Leverage, Ukuran Perusahaan, dan Kualitas Audit Terhadap Penghindaran Pajak ( Studi Empiris pada Perusahaan Manufaktur yang terdaftar di Bursa Efek Indonesia Tahun 2011-2015 ). </w:t>
      </w:r>
      <w:r w:rsidRPr="00325BC7">
        <w:rPr>
          <w:rFonts w:ascii="Times New Roman" w:hAnsi="Times New Roman" w:cs="Times New Roman"/>
          <w:i/>
          <w:iCs/>
          <w:noProof/>
          <w:sz w:val="24"/>
          <w:szCs w:val="24"/>
        </w:rPr>
        <w:t>Seminar Nasional Dan The 3rd Call for Syariah Paper</w:t>
      </w:r>
      <w:r w:rsidRPr="00325BC7">
        <w:rPr>
          <w:rFonts w:ascii="Times New Roman" w:hAnsi="Times New Roman" w:cs="Times New Roman"/>
          <w:noProof/>
          <w:sz w:val="24"/>
          <w:szCs w:val="24"/>
        </w:rPr>
        <w:t xml:space="preserve">, </w:t>
      </w:r>
      <w:r w:rsidRPr="00325BC7">
        <w:rPr>
          <w:rFonts w:ascii="Times New Roman" w:hAnsi="Times New Roman" w:cs="Times New Roman"/>
          <w:i/>
          <w:iCs/>
          <w:noProof/>
          <w:sz w:val="24"/>
          <w:szCs w:val="24"/>
        </w:rPr>
        <w:t>2010</w:t>
      </w:r>
      <w:r w:rsidRPr="00325BC7">
        <w:rPr>
          <w:rFonts w:ascii="Times New Roman" w:hAnsi="Times New Roman" w:cs="Times New Roman"/>
          <w:noProof/>
          <w:sz w:val="24"/>
          <w:szCs w:val="24"/>
        </w:rPr>
        <w:t>, 441–449.</w:t>
      </w:r>
    </w:p>
    <w:p w14:paraId="2924F8E0" w14:textId="77777777" w:rsidR="00325BC7" w:rsidRPr="00325BC7" w:rsidRDefault="00325BC7" w:rsidP="00325BC7">
      <w:pPr>
        <w:widowControl w:val="0"/>
        <w:autoSpaceDE w:val="0"/>
        <w:autoSpaceDN w:val="0"/>
        <w:adjustRightInd w:val="0"/>
        <w:spacing w:line="240" w:lineRule="auto"/>
        <w:ind w:left="480" w:hanging="480"/>
        <w:rPr>
          <w:rFonts w:ascii="Times New Roman" w:hAnsi="Times New Roman" w:cs="Times New Roman"/>
          <w:noProof/>
          <w:sz w:val="24"/>
          <w:szCs w:val="24"/>
        </w:rPr>
      </w:pPr>
      <w:r w:rsidRPr="00325BC7">
        <w:rPr>
          <w:rFonts w:ascii="Times New Roman" w:hAnsi="Times New Roman" w:cs="Times New Roman"/>
          <w:noProof/>
          <w:sz w:val="24"/>
          <w:szCs w:val="24"/>
        </w:rPr>
        <w:t xml:space="preserve">Pajakku.com. (2007). </w:t>
      </w:r>
      <w:r w:rsidRPr="00325BC7">
        <w:rPr>
          <w:rFonts w:ascii="Times New Roman" w:hAnsi="Times New Roman" w:cs="Times New Roman"/>
          <w:i/>
          <w:iCs/>
          <w:noProof/>
          <w:sz w:val="24"/>
          <w:szCs w:val="24"/>
        </w:rPr>
        <w:t>Perubahan ketiga atas Undang-Undang Nomor 6 Tahun 1983 Tentang Ketentuan Umum dan Tata Cara Perpajakan</w:t>
      </w:r>
      <w:r w:rsidRPr="00325BC7">
        <w:rPr>
          <w:rFonts w:ascii="Times New Roman" w:hAnsi="Times New Roman" w:cs="Times New Roman"/>
          <w:noProof/>
          <w:sz w:val="24"/>
          <w:szCs w:val="24"/>
        </w:rPr>
        <w:t>. https://www.pajakku.com/tax-guide/6880/UU/28 TAHUN 2007</w:t>
      </w:r>
    </w:p>
    <w:p w14:paraId="0A6C8072" w14:textId="77777777" w:rsidR="00325BC7" w:rsidRPr="00325BC7" w:rsidRDefault="00325BC7" w:rsidP="00325BC7">
      <w:pPr>
        <w:widowControl w:val="0"/>
        <w:autoSpaceDE w:val="0"/>
        <w:autoSpaceDN w:val="0"/>
        <w:adjustRightInd w:val="0"/>
        <w:spacing w:line="240" w:lineRule="auto"/>
        <w:ind w:left="480" w:hanging="480"/>
        <w:rPr>
          <w:rFonts w:ascii="Times New Roman" w:hAnsi="Times New Roman" w:cs="Times New Roman"/>
          <w:noProof/>
          <w:sz w:val="24"/>
          <w:szCs w:val="24"/>
        </w:rPr>
      </w:pPr>
      <w:r w:rsidRPr="00325BC7">
        <w:rPr>
          <w:rFonts w:ascii="Times New Roman" w:hAnsi="Times New Roman" w:cs="Times New Roman"/>
          <w:noProof/>
          <w:sz w:val="24"/>
          <w:szCs w:val="24"/>
        </w:rPr>
        <w:t xml:space="preserve">Pamungkas, H. (2011). </w:t>
      </w:r>
      <w:r w:rsidRPr="00325BC7">
        <w:rPr>
          <w:rFonts w:ascii="Times New Roman" w:hAnsi="Times New Roman" w:cs="Times New Roman"/>
          <w:i/>
          <w:iCs/>
          <w:noProof/>
          <w:sz w:val="24"/>
          <w:szCs w:val="24"/>
        </w:rPr>
        <w:t>PENYELESAIAN SENGKETA PAJAK PENDAHULUAN Pajak di Indonesia</w:t>
      </w:r>
      <w:r w:rsidRPr="00325BC7">
        <w:rPr>
          <w:rFonts w:ascii="Times New Roman" w:hAnsi="Times New Roman" w:cs="Times New Roman"/>
          <w:noProof/>
          <w:sz w:val="24"/>
          <w:szCs w:val="24"/>
        </w:rPr>
        <w:t xml:space="preserve">. </w:t>
      </w:r>
      <w:r w:rsidRPr="00325BC7">
        <w:rPr>
          <w:rFonts w:ascii="Times New Roman" w:hAnsi="Times New Roman" w:cs="Times New Roman"/>
          <w:i/>
          <w:iCs/>
          <w:noProof/>
          <w:sz w:val="24"/>
          <w:szCs w:val="24"/>
        </w:rPr>
        <w:t>2 No.1</w:t>
      </w:r>
      <w:r w:rsidRPr="00325BC7">
        <w:rPr>
          <w:rFonts w:ascii="Times New Roman" w:hAnsi="Times New Roman" w:cs="Times New Roman"/>
          <w:noProof/>
          <w:sz w:val="24"/>
          <w:szCs w:val="24"/>
        </w:rPr>
        <w:t>(9), 551–563.</w:t>
      </w:r>
    </w:p>
    <w:p w14:paraId="7F884B6F" w14:textId="77777777" w:rsidR="00325BC7" w:rsidRPr="00325BC7" w:rsidRDefault="00325BC7" w:rsidP="00325BC7">
      <w:pPr>
        <w:widowControl w:val="0"/>
        <w:autoSpaceDE w:val="0"/>
        <w:autoSpaceDN w:val="0"/>
        <w:adjustRightInd w:val="0"/>
        <w:spacing w:line="240" w:lineRule="auto"/>
        <w:ind w:left="480" w:hanging="480"/>
        <w:rPr>
          <w:rFonts w:ascii="Times New Roman" w:hAnsi="Times New Roman" w:cs="Times New Roman"/>
          <w:noProof/>
          <w:sz w:val="24"/>
          <w:szCs w:val="24"/>
        </w:rPr>
      </w:pPr>
      <w:r w:rsidRPr="00325BC7">
        <w:rPr>
          <w:rFonts w:ascii="Times New Roman" w:hAnsi="Times New Roman" w:cs="Times New Roman"/>
          <w:noProof/>
          <w:sz w:val="24"/>
          <w:szCs w:val="24"/>
        </w:rPr>
        <w:t xml:space="preserve">Pohan, C. A. (2014). </w:t>
      </w:r>
      <w:r w:rsidRPr="00325BC7">
        <w:rPr>
          <w:rFonts w:ascii="Times New Roman" w:hAnsi="Times New Roman" w:cs="Times New Roman"/>
          <w:i/>
          <w:iCs/>
          <w:noProof/>
          <w:sz w:val="24"/>
          <w:szCs w:val="24"/>
        </w:rPr>
        <w:t>Manajemen Perpajakan (Strategi Perencanaan Pajak dan Bisnis)</w:t>
      </w:r>
      <w:r w:rsidRPr="00325BC7">
        <w:rPr>
          <w:rFonts w:ascii="Times New Roman" w:hAnsi="Times New Roman" w:cs="Times New Roman"/>
          <w:noProof/>
          <w:sz w:val="24"/>
          <w:szCs w:val="24"/>
        </w:rPr>
        <w:t xml:space="preserve"> (Edisi Revi). PT Gramedia Pustaka Utama.</w:t>
      </w:r>
    </w:p>
    <w:p w14:paraId="2AC2E01B" w14:textId="77777777" w:rsidR="00325BC7" w:rsidRPr="00325BC7" w:rsidRDefault="00325BC7" w:rsidP="00325BC7">
      <w:pPr>
        <w:widowControl w:val="0"/>
        <w:autoSpaceDE w:val="0"/>
        <w:autoSpaceDN w:val="0"/>
        <w:adjustRightInd w:val="0"/>
        <w:spacing w:line="240" w:lineRule="auto"/>
        <w:ind w:left="480" w:hanging="480"/>
        <w:rPr>
          <w:rFonts w:ascii="Times New Roman" w:hAnsi="Times New Roman" w:cs="Times New Roman"/>
          <w:noProof/>
          <w:sz w:val="24"/>
          <w:szCs w:val="24"/>
        </w:rPr>
      </w:pPr>
      <w:r w:rsidRPr="00325BC7">
        <w:rPr>
          <w:rFonts w:ascii="Times New Roman" w:hAnsi="Times New Roman" w:cs="Times New Roman"/>
          <w:noProof/>
          <w:sz w:val="24"/>
          <w:szCs w:val="24"/>
        </w:rPr>
        <w:t xml:space="preserve">Putri, R. K. (2017). PENGARUH UKURAN PERUSAHAAN, PROFITABILITAS, LEVERAGE, LIKUIDITAS, DAN BASIS KEPEMILIKAN TERHADAP CORPORATE SOCIAL RESPONSIBILITY PADA PERUSAHAAN PERTAMBANGAN YANG TERDAFTAR DI BURSA EFEK INDONESIA (BEI) PERIODE TAHUN 2012-2014. </w:t>
      </w:r>
      <w:r w:rsidRPr="00325BC7">
        <w:rPr>
          <w:rFonts w:ascii="Times New Roman" w:hAnsi="Times New Roman" w:cs="Times New Roman"/>
          <w:i/>
          <w:iCs/>
          <w:noProof/>
          <w:sz w:val="24"/>
          <w:szCs w:val="24"/>
        </w:rPr>
        <w:t>JOM Fekon</w:t>
      </w:r>
      <w:r w:rsidRPr="00325BC7">
        <w:rPr>
          <w:rFonts w:ascii="Times New Roman" w:hAnsi="Times New Roman" w:cs="Times New Roman"/>
          <w:noProof/>
          <w:sz w:val="24"/>
          <w:szCs w:val="24"/>
        </w:rPr>
        <w:t xml:space="preserve">, </w:t>
      </w:r>
      <w:r w:rsidRPr="00325BC7">
        <w:rPr>
          <w:rFonts w:ascii="Times New Roman" w:hAnsi="Times New Roman" w:cs="Times New Roman"/>
          <w:i/>
          <w:iCs/>
          <w:noProof/>
          <w:sz w:val="24"/>
          <w:szCs w:val="24"/>
        </w:rPr>
        <w:t>4(1)</w:t>
      </w:r>
      <w:r w:rsidRPr="00325BC7">
        <w:rPr>
          <w:rFonts w:ascii="Times New Roman" w:hAnsi="Times New Roman" w:cs="Times New Roman"/>
          <w:noProof/>
          <w:sz w:val="24"/>
          <w:szCs w:val="24"/>
        </w:rPr>
        <w:t>, 558–571.</w:t>
      </w:r>
    </w:p>
    <w:p w14:paraId="111C2C2D" w14:textId="77777777" w:rsidR="00325BC7" w:rsidRPr="00325BC7" w:rsidRDefault="00325BC7" w:rsidP="00325BC7">
      <w:pPr>
        <w:widowControl w:val="0"/>
        <w:autoSpaceDE w:val="0"/>
        <w:autoSpaceDN w:val="0"/>
        <w:adjustRightInd w:val="0"/>
        <w:spacing w:line="240" w:lineRule="auto"/>
        <w:ind w:left="480" w:hanging="480"/>
        <w:rPr>
          <w:rFonts w:ascii="Times New Roman" w:hAnsi="Times New Roman" w:cs="Times New Roman"/>
          <w:noProof/>
          <w:sz w:val="24"/>
          <w:szCs w:val="24"/>
        </w:rPr>
      </w:pPr>
      <w:r w:rsidRPr="00325BC7">
        <w:rPr>
          <w:rFonts w:ascii="Times New Roman" w:hAnsi="Times New Roman" w:cs="Times New Roman"/>
          <w:noProof/>
          <w:sz w:val="24"/>
          <w:szCs w:val="24"/>
        </w:rPr>
        <w:t xml:space="preserve">Rahmadani, Muda, I., &amp; Abubakar, E. (2020). Pengaruh Ukuran Perusahaan, Profitabilitas, Leverage, dan Manajemen Laba terhadap Penghindaran Pajak Dimoderasi oleh Political Connection. </w:t>
      </w:r>
      <w:r w:rsidRPr="00325BC7">
        <w:rPr>
          <w:rFonts w:ascii="Times New Roman" w:hAnsi="Times New Roman" w:cs="Times New Roman"/>
          <w:i/>
          <w:iCs/>
          <w:noProof/>
          <w:sz w:val="24"/>
          <w:szCs w:val="24"/>
        </w:rPr>
        <w:t>Jurnal Riset Akuntansi Dan Keuangan</w:t>
      </w:r>
      <w:r w:rsidRPr="00325BC7">
        <w:rPr>
          <w:rFonts w:ascii="Times New Roman" w:hAnsi="Times New Roman" w:cs="Times New Roman"/>
          <w:noProof/>
          <w:sz w:val="24"/>
          <w:szCs w:val="24"/>
        </w:rPr>
        <w:t xml:space="preserve">, </w:t>
      </w:r>
      <w:r w:rsidRPr="00325BC7">
        <w:rPr>
          <w:rFonts w:ascii="Times New Roman" w:hAnsi="Times New Roman" w:cs="Times New Roman"/>
          <w:i/>
          <w:iCs/>
          <w:noProof/>
          <w:sz w:val="24"/>
          <w:szCs w:val="24"/>
        </w:rPr>
        <w:t>8</w:t>
      </w:r>
      <w:r w:rsidRPr="00325BC7">
        <w:rPr>
          <w:rFonts w:ascii="Times New Roman" w:hAnsi="Times New Roman" w:cs="Times New Roman"/>
          <w:noProof/>
          <w:sz w:val="24"/>
          <w:szCs w:val="24"/>
        </w:rPr>
        <w:t>(2), 375–392.</w:t>
      </w:r>
    </w:p>
    <w:p w14:paraId="00D76EF4" w14:textId="77777777" w:rsidR="00325BC7" w:rsidRPr="00325BC7" w:rsidRDefault="00325BC7" w:rsidP="00325BC7">
      <w:pPr>
        <w:widowControl w:val="0"/>
        <w:autoSpaceDE w:val="0"/>
        <w:autoSpaceDN w:val="0"/>
        <w:adjustRightInd w:val="0"/>
        <w:spacing w:line="240" w:lineRule="auto"/>
        <w:ind w:left="480" w:hanging="480"/>
        <w:rPr>
          <w:rFonts w:ascii="Times New Roman" w:hAnsi="Times New Roman" w:cs="Times New Roman"/>
          <w:noProof/>
          <w:sz w:val="24"/>
          <w:szCs w:val="24"/>
        </w:rPr>
      </w:pPr>
      <w:r w:rsidRPr="00325BC7">
        <w:rPr>
          <w:rFonts w:ascii="Times New Roman" w:hAnsi="Times New Roman" w:cs="Times New Roman"/>
          <w:noProof/>
          <w:sz w:val="24"/>
          <w:szCs w:val="24"/>
        </w:rPr>
        <w:t xml:space="preserve">Saputra, D., Dwi, R. C., &amp; Yulita, R. H. (2021). </w:t>
      </w:r>
      <w:r w:rsidRPr="00325BC7">
        <w:rPr>
          <w:rFonts w:ascii="Times New Roman" w:hAnsi="Times New Roman" w:cs="Times New Roman"/>
          <w:i/>
          <w:iCs/>
          <w:noProof/>
          <w:sz w:val="24"/>
          <w:szCs w:val="24"/>
        </w:rPr>
        <w:t>PENGARUH CORPORATE SOCIAL RESPONSIBILITY DAN UKURAN PERUSAHAAN TERHADAP PENGHINDARAN PAJAK The influence of corporate social responsibility and company size on tax avoidance</w:t>
      </w:r>
      <w:r w:rsidRPr="00325BC7">
        <w:rPr>
          <w:rFonts w:ascii="Times New Roman" w:hAnsi="Times New Roman" w:cs="Times New Roman"/>
          <w:noProof/>
          <w:sz w:val="24"/>
          <w:szCs w:val="24"/>
        </w:rPr>
        <w:t xml:space="preserve">. </w:t>
      </w:r>
      <w:r w:rsidRPr="00325BC7">
        <w:rPr>
          <w:rFonts w:ascii="Times New Roman" w:hAnsi="Times New Roman" w:cs="Times New Roman"/>
          <w:i/>
          <w:iCs/>
          <w:noProof/>
          <w:sz w:val="24"/>
          <w:szCs w:val="24"/>
        </w:rPr>
        <w:t>6</w:t>
      </w:r>
      <w:r w:rsidRPr="00325BC7">
        <w:rPr>
          <w:rFonts w:ascii="Times New Roman" w:hAnsi="Times New Roman" w:cs="Times New Roman"/>
          <w:noProof/>
          <w:sz w:val="24"/>
          <w:szCs w:val="24"/>
        </w:rPr>
        <w:t>(1), 47–57. https://doi.org/10.52362/jisamar.v6i1.641</w:t>
      </w:r>
    </w:p>
    <w:p w14:paraId="63C82762" w14:textId="77777777" w:rsidR="00325BC7" w:rsidRPr="00325BC7" w:rsidRDefault="00325BC7" w:rsidP="00325BC7">
      <w:pPr>
        <w:widowControl w:val="0"/>
        <w:autoSpaceDE w:val="0"/>
        <w:autoSpaceDN w:val="0"/>
        <w:adjustRightInd w:val="0"/>
        <w:spacing w:line="240" w:lineRule="auto"/>
        <w:ind w:left="480" w:hanging="480"/>
        <w:rPr>
          <w:rFonts w:ascii="Times New Roman" w:hAnsi="Times New Roman" w:cs="Times New Roman"/>
          <w:noProof/>
          <w:sz w:val="24"/>
          <w:szCs w:val="24"/>
        </w:rPr>
      </w:pPr>
      <w:r w:rsidRPr="00325BC7">
        <w:rPr>
          <w:rFonts w:ascii="Times New Roman" w:hAnsi="Times New Roman" w:cs="Times New Roman"/>
          <w:noProof/>
          <w:sz w:val="24"/>
          <w:szCs w:val="24"/>
        </w:rPr>
        <w:t xml:space="preserve">Setiawati, F., &amp; Adi, P. H. (2020). Pengaruh Corporate Social Responsibility Terhadap Tax Avoidance pada Perusahaan Manfaktur yang Terdaftar pada Bursa Efek Indonesia Tahun 2014-2017. </w:t>
      </w:r>
      <w:r w:rsidRPr="00325BC7">
        <w:rPr>
          <w:rFonts w:ascii="Times New Roman" w:hAnsi="Times New Roman" w:cs="Times New Roman"/>
          <w:i/>
          <w:iCs/>
          <w:noProof/>
          <w:sz w:val="24"/>
          <w:szCs w:val="24"/>
        </w:rPr>
        <w:t>Jurnal Ilmiah Akuntansi Dan Keuangan</w:t>
      </w:r>
      <w:r w:rsidRPr="00325BC7">
        <w:rPr>
          <w:rFonts w:ascii="Times New Roman" w:hAnsi="Times New Roman" w:cs="Times New Roman"/>
          <w:noProof/>
          <w:sz w:val="24"/>
          <w:szCs w:val="24"/>
        </w:rPr>
        <w:t xml:space="preserve">, </w:t>
      </w:r>
      <w:r w:rsidRPr="00325BC7">
        <w:rPr>
          <w:rFonts w:ascii="Times New Roman" w:hAnsi="Times New Roman" w:cs="Times New Roman"/>
          <w:i/>
          <w:iCs/>
          <w:noProof/>
          <w:sz w:val="24"/>
          <w:szCs w:val="24"/>
        </w:rPr>
        <w:t>9</w:t>
      </w:r>
      <w:r w:rsidRPr="00325BC7">
        <w:rPr>
          <w:rFonts w:ascii="Times New Roman" w:hAnsi="Times New Roman" w:cs="Times New Roman"/>
          <w:noProof/>
          <w:sz w:val="24"/>
          <w:szCs w:val="24"/>
        </w:rPr>
        <w:t>(2), 105–116. https://doi.org/10.32639/jiak.v9i2.451</w:t>
      </w:r>
    </w:p>
    <w:p w14:paraId="109BC2E8" w14:textId="77777777" w:rsidR="00325BC7" w:rsidRPr="00325BC7" w:rsidRDefault="00325BC7" w:rsidP="00325BC7">
      <w:pPr>
        <w:widowControl w:val="0"/>
        <w:autoSpaceDE w:val="0"/>
        <w:autoSpaceDN w:val="0"/>
        <w:adjustRightInd w:val="0"/>
        <w:spacing w:line="240" w:lineRule="auto"/>
        <w:ind w:left="480" w:hanging="480"/>
        <w:rPr>
          <w:rFonts w:ascii="Times New Roman" w:hAnsi="Times New Roman" w:cs="Times New Roman"/>
          <w:noProof/>
          <w:sz w:val="24"/>
          <w:szCs w:val="24"/>
        </w:rPr>
      </w:pPr>
      <w:r w:rsidRPr="00325BC7">
        <w:rPr>
          <w:rFonts w:ascii="Times New Roman" w:hAnsi="Times New Roman" w:cs="Times New Roman"/>
          <w:noProof/>
          <w:sz w:val="24"/>
          <w:szCs w:val="24"/>
        </w:rPr>
        <w:t xml:space="preserve">Sholihin,Mahfud &amp; Ghaniy, P. (2020). </w:t>
      </w:r>
      <w:r w:rsidRPr="00325BC7">
        <w:rPr>
          <w:rFonts w:ascii="Times New Roman" w:hAnsi="Times New Roman" w:cs="Times New Roman"/>
          <w:i/>
          <w:iCs/>
          <w:noProof/>
          <w:sz w:val="24"/>
          <w:szCs w:val="24"/>
        </w:rPr>
        <w:t>Analisis Data Penelitian mengunakan Software STATA</w:t>
      </w:r>
      <w:r w:rsidRPr="00325BC7">
        <w:rPr>
          <w:rFonts w:ascii="Times New Roman" w:hAnsi="Times New Roman" w:cs="Times New Roman"/>
          <w:noProof/>
          <w:sz w:val="24"/>
          <w:szCs w:val="24"/>
        </w:rPr>
        <w:t xml:space="preserve"> (Th. Arie Prabawati (ed.)). CV ANDI OFFSET.</w:t>
      </w:r>
    </w:p>
    <w:p w14:paraId="4290F73A" w14:textId="77777777" w:rsidR="00325BC7" w:rsidRPr="00325BC7" w:rsidRDefault="00325BC7" w:rsidP="00325BC7">
      <w:pPr>
        <w:widowControl w:val="0"/>
        <w:autoSpaceDE w:val="0"/>
        <w:autoSpaceDN w:val="0"/>
        <w:adjustRightInd w:val="0"/>
        <w:spacing w:line="240" w:lineRule="auto"/>
        <w:ind w:left="480" w:hanging="480"/>
        <w:rPr>
          <w:rFonts w:ascii="Times New Roman" w:hAnsi="Times New Roman" w:cs="Times New Roman"/>
          <w:noProof/>
          <w:sz w:val="24"/>
          <w:szCs w:val="24"/>
        </w:rPr>
      </w:pPr>
      <w:r w:rsidRPr="00325BC7">
        <w:rPr>
          <w:rFonts w:ascii="Times New Roman" w:hAnsi="Times New Roman" w:cs="Times New Roman"/>
          <w:noProof/>
          <w:sz w:val="24"/>
          <w:szCs w:val="24"/>
        </w:rPr>
        <w:t xml:space="preserve">Sinambela, T. (2022). Pengaruh Ukuran Perusahaan, Ukuran penjualan dan Komite Audit terhdap Tax Avoidance. </w:t>
      </w:r>
      <w:r w:rsidRPr="00325BC7">
        <w:rPr>
          <w:rFonts w:ascii="Times New Roman" w:hAnsi="Times New Roman" w:cs="Times New Roman"/>
          <w:i/>
          <w:iCs/>
          <w:noProof/>
          <w:sz w:val="24"/>
          <w:szCs w:val="24"/>
        </w:rPr>
        <w:t>Paradigma Ekonomika</w:t>
      </w:r>
      <w:r w:rsidRPr="00325BC7">
        <w:rPr>
          <w:rFonts w:ascii="Times New Roman" w:hAnsi="Times New Roman" w:cs="Times New Roman"/>
          <w:noProof/>
          <w:sz w:val="24"/>
          <w:szCs w:val="24"/>
        </w:rPr>
        <w:t xml:space="preserve">, </w:t>
      </w:r>
      <w:r w:rsidRPr="00325BC7">
        <w:rPr>
          <w:rFonts w:ascii="Times New Roman" w:hAnsi="Times New Roman" w:cs="Times New Roman"/>
          <w:i/>
          <w:iCs/>
          <w:noProof/>
          <w:sz w:val="24"/>
          <w:szCs w:val="24"/>
        </w:rPr>
        <w:t>17</w:t>
      </w:r>
      <w:r w:rsidRPr="00325BC7">
        <w:rPr>
          <w:rFonts w:ascii="Times New Roman" w:hAnsi="Times New Roman" w:cs="Times New Roman"/>
          <w:noProof/>
          <w:sz w:val="24"/>
          <w:szCs w:val="24"/>
        </w:rPr>
        <w:t>.</w:t>
      </w:r>
    </w:p>
    <w:p w14:paraId="4E6947B5" w14:textId="77777777" w:rsidR="00325BC7" w:rsidRPr="00325BC7" w:rsidRDefault="00325BC7" w:rsidP="00325BC7">
      <w:pPr>
        <w:widowControl w:val="0"/>
        <w:autoSpaceDE w:val="0"/>
        <w:autoSpaceDN w:val="0"/>
        <w:adjustRightInd w:val="0"/>
        <w:spacing w:line="240" w:lineRule="auto"/>
        <w:ind w:left="480" w:hanging="480"/>
        <w:rPr>
          <w:rFonts w:ascii="Times New Roman" w:hAnsi="Times New Roman" w:cs="Times New Roman"/>
          <w:noProof/>
          <w:sz w:val="24"/>
          <w:szCs w:val="24"/>
        </w:rPr>
      </w:pPr>
      <w:r w:rsidRPr="00325BC7">
        <w:rPr>
          <w:rFonts w:ascii="Times New Roman" w:hAnsi="Times New Roman" w:cs="Times New Roman"/>
          <w:noProof/>
          <w:sz w:val="24"/>
          <w:szCs w:val="24"/>
        </w:rPr>
        <w:t xml:space="preserve">Sugiyono. (2017). </w:t>
      </w:r>
      <w:r w:rsidRPr="00325BC7">
        <w:rPr>
          <w:rFonts w:ascii="Times New Roman" w:hAnsi="Times New Roman" w:cs="Times New Roman"/>
          <w:i/>
          <w:iCs/>
          <w:noProof/>
          <w:sz w:val="24"/>
          <w:szCs w:val="24"/>
        </w:rPr>
        <w:t>Metode Penelitian Kuantitatif, Kualitatif, dan R&amp;D</w:t>
      </w:r>
      <w:r w:rsidRPr="00325BC7">
        <w:rPr>
          <w:rFonts w:ascii="Times New Roman" w:hAnsi="Times New Roman" w:cs="Times New Roman"/>
          <w:noProof/>
          <w:sz w:val="24"/>
          <w:szCs w:val="24"/>
        </w:rPr>
        <w:t xml:space="preserve"> (Setiyawami (ed.)). CV ALFABETA.</w:t>
      </w:r>
    </w:p>
    <w:p w14:paraId="37F0CA37" w14:textId="77777777" w:rsidR="00325BC7" w:rsidRPr="00325BC7" w:rsidRDefault="00325BC7" w:rsidP="00325BC7">
      <w:pPr>
        <w:widowControl w:val="0"/>
        <w:autoSpaceDE w:val="0"/>
        <w:autoSpaceDN w:val="0"/>
        <w:adjustRightInd w:val="0"/>
        <w:spacing w:line="240" w:lineRule="auto"/>
        <w:ind w:left="480" w:hanging="480"/>
        <w:rPr>
          <w:rFonts w:ascii="Times New Roman" w:hAnsi="Times New Roman" w:cs="Times New Roman"/>
          <w:noProof/>
          <w:sz w:val="24"/>
          <w:szCs w:val="24"/>
        </w:rPr>
      </w:pPr>
      <w:r w:rsidRPr="00325BC7">
        <w:rPr>
          <w:rFonts w:ascii="Times New Roman" w:hAnsi="Times New Roman" w:cs="Times New Roman"/>
          <w:noProof/>
          <w:sz w:val="24"/>
          <w:szCs w:val="24"/>
        </w:rPr>
        <w:t xml:space="preserve">Sunaryo. (2015). </w:t>
      </w:r>
      <w:r w:rsidRPr="00325BC7">
        <w:rPr>
          <w:rFonts w:ascii="Times New Roman" w:hAnsi="Times New Roman" w:cs="Times New Roman"/>
          <w:i/>
          <w:iCs/>
          <w:noProof/>
          <w:sz w:val="24"/>
          <w:szCs w:val="24"/>
        </w:rPr>
        <w:t>Tanggung Jwab Sosial Perusahaan (Corporate Social Responsibility) Dalam Berbagai Persektif Kajian</w:t>
      </w:r>
      <w:r w:rsidRPr="00325BC7">
        <w:rPr>
          <w:rFonts w:ascii="Times New Roman" w:hAnsi="Times New Roman" w:cs="Times New Roman"/>
          <w:noProof/>
          <w:sz w:val="24"/>
          <w:szCs w:val="24"/>
        </w:rPr>
        <w:t xml:space="preserve"> (T. A. Creative (ed.)). CV. Anugrah Utama Raharja (AURA).</w:t>
      </w:r>
    </w:p>
    <w:p w14:paraId="2B8A6331" w14:textId="77777777" w:rsidR="00325BC7" w:rsidRPr="00325BC7" w:rsidRDefault="00325BC7" w:rsidP="00325BC7">
      <w:pPr>
        <w:widowControl w:val="0"/>
        <w:autoSpaceDE w:val="0"/>
        <w:autoSpaceDN w:val="0"/>
        <w:adjustRightInd w:val="0"/>
        <w:spacing w:line="240" w:lineRule="auto"/>
        <w:ind w:left="480" w:hanging="480"/>
        <w:rPr>
          <w:rFonts w:ascii="Times New Roman" w:hAnsi="Times New Roman" w:cs="Times New Roman"/>
          <w:noProof/>
          <w:sz w:val="24"/>
          <w:szCs w:val="24"/>
        </w:rPr>
      </w:pPr>
      <w:r w:rsidRPr="00325BC7">
        <w:rPr>
          <w:rFonts w:ascii="Times New Roman" w:hAnsi="Times New Roman" w:cs="Times New Roman"/>
          <w:noProof/>
          <w:sz w:val="24"/>
          <w:szCs w:val="24"/>
        </w:rPr>
        <w:lastRenderedPageBreak/>
        <w:t xml:space="preserve">Trinada, S. M., &amp; Rizal, N. (2018). ANALISIS PENGARUH SIZE, PROFITABILITAS DAN LEVERAGE TERHADAP CORPORATE SOCIAL RESPONSIBILITY (Studi empiris pada perusahaan jasa sektor property dan real estate yang terdaftar di Bursa Efek Indonesia Tahun 2016). </w:t>
      </w:r>
      <w:r w:rsidRPr="00325BC7">
        <w:rPr>
          <w:rFonts w:ascii="Times New Roman" w:hAnsi="Times New Roman" w:cs="Times New Roman"/>
          <w:i/>
          <w:iCs/>
          <w:noProof/>
          <w:sz w:val="24"/>
          <w:szCs w:val="24"/>
        </w:rPr>
        <w:t>Progess Conference</w:t>
      </w:r>
      <w:r w:rsidRPr="00325BC7">
        <w:rPr>
          <w:rFonts w:ascii="Times New Roman" w:hAnsi="Times New Roman" w:cs="Times New Roman"/>
          <w:noProof/>
          <w:sz w:val="24"/>
          <w:szCs w:val="24"/>
        </w:rPr>
        <w:t xml:space="preserve">, </w:t>
      </w:r>
      <w:r w:rsidRPr="00325BC7">
        <w:rPr>
          <w:rFonts w:ascii="Times New Roman" w:hAnsi="Times New Roman" w:cs="Times New Roman"/>
          <w:i/>
          <w:iCs/>
          <w:noProof/>
          <w:sz w:val="24"/>
          <w:szCs w:val="24"/>
        </w:rPr>
        <w:t>1(1)</w:t>
      </w:r>
      <w:r w:rsidRPr="00325BC7">
        <w:rPr>
          <w:rFonts w:ascii="Times New Roman" w:hAnsi="Times New Roman" w:cs="Times New Roman"/>
          <w:noProof/>
          <w:sz w:val="24"/>
          <w:szCs w:val="24"/>
        </w:rPr>
        <w:t>, 292–304.</w:t>
      </w:r>
    </w:p>
    <w:p w14:paraId="770C2604" w14:textId="77777777" w:rsidR="00325BC7" w:rsidRPr="00325BC7" w:rsidRDefault="00325BC7" w:rsidP="00325BC7">
      <w:pPr>
        <w:widowControl w:val="0"/>
        <w:autoSpaceDE w:val="0"/>
        <w:autoSpaceDN w:val="0"/>
        <w:adjustRightInd w:val="0"/>
        <w:spacing w:line="240" w:lineRule="auto"/>
        <w:ind w:left="480" w:hanging="480"/>
        <w:rPr>
          <w:rFonts w:ascii="Times New Roman" w:hAnsi="Times New Roman" w:cs="Times New Roman"/>
          <w:noProof/>
          <w:sz w:val="24"/>
          <w:szCs w:val="24"/>
        </w:rPr>
      </w:pPr>
      <w:r w:rsidRPr="00325BC7">
        <w:rPr>
          <w:rFonts w:ascii="Times New Roman" w:hAnsi="Times New Roman" w:cs="Times New Roman"/>
          <w:noProof/>
          <w:sz w:val="24"/>
          <w:szCs w:val="24"/>
        </w:rPr>
        <w:t xml:space="preserve">Www.bps.co.id. (2020). </w:t>
      </w:r>
      <w:r w:rsidRPr="00325BC7">
        <w:rPr>
          <w:rFonts w:ascii="Times New Roman" w:hAnsi="Times New Roman" w:cs="Times New Roman"/>
          <w:i/>
          <w:iCs/>
          <w:noProof/>
          <w:sz w:val="24"/>
          <w:szCs w:val="24"/>
        </w:rPr>
        <w:t>Realisasi Pendapatan Negara tahun 2018-2020</w:t>
      </w:r>
      <w:r w:rsidRPr="00325BC7">
        <w:rPr>
          <w:rFonts w:ascii="Times New Roman" w:hAnsi="Times New Roman" w:cs="Times New Roman"/>
          <w:noProof/>
          <w:sz w:val="24"/>
          <w:szCs w:val="24"/>
        </w:rPr>
        <w:t>. https://www.bps.go.id/indicator/13/1070/1/realisasi-pendapatan-negara.html</w:t>
      </w:r>
    </w:p>
    <w:p w14:paraId="281B51C7" w14:textId="77777777" w:rsidR="00325BC7" w:rsidRPr="00325BC7" w:rsidRDefault="00325BC7" w:rsidP="00325BC7">
      <w:pPr>
        <w:widowControl w:val="0"/>
        <w:autoSpaceDE w:val="0"/>
        <w:autoSpaceDN w:val="0"/>
        <w:adjustRightInd w:val="0"/>
        <w:spacing w:line="240" w:lineRule="auto"/>
        <w:ind w:left="480" w:hanging="480"/>
        <w:rPr>
          <w:rFonts w:ascii="Times New Roman" w:hAnsi="Times New Roman" w:cs="Times New Roman"/>
          <w:noProof/>
          <w:sz w:val="24"/>
        </w:rPr>
      </w:pPr>
      <w:r w:rsidRPr="00325BC7">
        <w:rPr>
          <w:rFonts w:ascii="Times New Roman" w:hAnsi="Times New Roman" w:cs="Times New Roman"/>
          <w:noProof/>
          <w:sz w:val="24"/>
          <w:szCs w:val="24"/>
        </w:rPr>
        <w:t xml:space="preserve">Zoebar, M. K. Y., &amp; Miftah, D. (2020). Pengaruh Corporate Social Responsibility, Capital Intensity Dan Kualitas Audit Terhadap Penghindaran Pajak. </w:t>
      </w:r>
      <w:r w:rsidRPr="00325BC7">
        <w:rPr>
          <w:rFonts w:ascii="Times New Roman" w:hAnsi="Times New Roman" w:cs="Times New Roman"/>
          <w:i/>
          <w:iCs/>
          <w:noProof/>
          <w:sz w:val="24"/>
          <w:szCs w:val="24"/>
        </w:rPr>
        <w:t>Jurnal Magister Akuntansi Trisakti</w:t>
      </w:r>
      <w:r w:rsidRPr="00325BC7">
        <w:rPr>
          <w:rFonts w:ascii="Times New Roman" w:hAnsi="Times New Roman" w:cs="Times New Roman"/>
          <w:noProof/>
          <w:sz w:val="24"/>
          <w:szCs w:val="24"/>
        </w:rPr>
        <w:t xml:space="preserve">, </w:t>
      </w:r>
      <w:r w:rsidRPr="00325BC7">
        <w:rPr>
          <w:rFonts w:ascii="Times New Roman" w:hAnsi="Times New Roman" w:cs="Times New Roman"/>
          <w:i/>
          <w:iCs/>
          <w:noProof/>
          <w:sz w:val="24"/>
          <w:szCs w:val="24"/>
        </w:rPr>
        <w:t>7</w:t>
      </w:r>
      <w:r w:rsidRPr="00325BC7">
        <w:rPr>
          <w:rFonts w:ascii="Times New Roman" w:hAnsi="Times New Roman" w:cs="Times New Roman"/>
          <w:noProof/>
          <w:sz w:val="24"/>
          <w:szCs w:val="24"/>
        </w:rPr>
        <w:t>(1), 25. https://doi.org/10.25105/jmat.v7i1.6315</w:t>
      </w:r>
    </w:p>
    <w:p w14:paraId="39B47EA7" w14:textId="16000436" w:rsidR="000F6EE4" w:rsidRPr="00AE33AD" w:rsidRDefault="003F44C4" w:rsidP="00541DAD">
      <w:pPr>
        <w:spacing w:line="240" w:lineRule="auto"/>
        <w:ind w:left="0" w:firstLine="0"/>
        <w:jc w:val="both"/>
        <w:rPr>
          <w:rFonts w:ascii="Times New Roman" w:hAnsi="Times New Roman" w:cs="Times New Roman"/>
          <w:sz w:val="24"/>
          <w:szCs w:val="24"/>
          <w:lang w:val="id-ID"/>
        </w:rPr>
      </w:pPr>
      <w:r w:rsidRPr="00AE33AD">
        <w:rPr>
          <w:rFonts w:ascii="Times New Roman" w:hAnsi="Times New Roman" w:cs="Times New Roman"/>
          <w:sz w:val="24"/>
          <w:szCs w:val="24"/>
          <w:lang w:val="id-ID"/>
        </w:rPr>
        <w:fldChar w:fldCharType="end"/>
      </w:r>
    </w:p>
    <w:p w14:paraId="19AE3CC6" w14:textId="1E02BCE8" w:rsidR="001D17EA" w:rsidRPr="00AE33AD" w:rsidRDefault="001D17EA" w:rsidP="00541DAD">
      <w:pPr>
        <w:spacing w:line="240" w:lineRule="auto"/>
        <w:ind w:left="0" w:firstLine="0"/>
        <w:jc w:val="both"/>
        <w:rPr>
          <w:rFonts w:ascii="Times New Roman" w:hAnsi="Times New Roman" w:cs="Times New Roman"/>
          <w:sz w:val="24"/>
          <w:szCs w:val="24"/>
          <w:lang w:val="id-ID"/>
        </w:rPr>
      </w:pPr>
    </w:p>
    <w:p w14:paraId="5499FC1B" w14:textId="3FF39EEE" w:rsidR="001D17EA" w:rsidRDefault="001D17EA" w:rsidP="00DE3CEE">
      <w:pPr>
        <w:spacing w:line="240" w:lineRule="auto"/>
        <w:ind w:left="0" w:firstLine="0"/>
        <w:jc w:val="both"/>
        <w:rPr>
          <w:rFonts w:ascii="Times New Roman" w:hAnsi="Times New Roman" w:cs="Times New Roman"/>
          <w:sz w:val="24"/>
          <w:szCs w:val="24"/>
          <w:lang w:val="id-ID"/>
        </w:rPr>
      </w:pPr>
    </w:p>
    <w:p w14:paraId="0024DFF7" w14:textId="3EF3782E" w:rsidR="004C3FD8" w:rsidRDefault="004C3FD8" w:rsidP="00DE3CEE">
      <w:pPr>
        <w:spacing w:line="240" w:lineRule="auto"/>
        <w:ind w:left="0" w:firstLine="0"/>
        <w:jc w:val="both"/>
        <w:rPr>
          <w:rFonts w:ascii="Times New Roman" w:hAnsi="Times New Roman" w:cs="Times New Roman"/>
          <w:sz w:val="24"/>
          <w:szCs w:val="24"/>
          <w:lang w:val="id-ID"/>
        </w:rPr>
      </w:pPr>
    </w:p>
    <w:p w14:paraId="1D5664CA" w14:textId="77DD215C" w:rsidR="004C3FD8" w:rsidRDefault="004C3FD8" w:rsidP="00DE3CEE">
      <w:pPr>
        <w:spacing w:line="240" w:lineRule="auto"/>
        <w:ind w:left="0" w:firstLine="0"/>
        <w:jc w:val="both"/>
        <w:rPr>
          <w:rFonts w:ascii="Times New Roman" w:hAnsi="Times New Roman" w:cs="Times New Roman"/>
          <w:sz w:val="24"/>
          <w:szCs w:val="24"/>
          <w:lang w:val="id-ID"/>
        </w:rPr>
      </w:pPr>
    </w:p>
    <w:p w14:paraId="7955B8AF" w14:textId="5EA581A8" w:rsidR="004C3FD8" w:rsidRDefault="004C3FD8" w:rsidP="00DE3CEE">
      <w:pPr>
        <w:spacing w:line="240" w:lineRule="auto"/>
        <w:ind w:left="0" w:firstLine="0"/>
        <w:jc w:val="both"/>
        <w:rPr>
          <w:rFonts w:ascii="Times New Roman" w:hAnsi="Times New Roman" w:cs="Times New Roman"/>
          <w:sz w:val="24"/>
          <w:szCs w:val="24"/>
          <w:lang w:val="id-ID"/>
        </w:rPr>
      </w:pPr>
    </w:p>
    <w:p w14:paraId="0E6BDFD4" w14:textId="1A2C4026" w:rsidR="004C3FD8" w:rsidRDefault="004C3FD8" w:rsidP="00DE3CEE">
      <w:pPr>
        <w:spacing w:line="240" w:lineRule="auto"/>
        <w:ind w:left="0" w:firstLine="0"/>
        <w:jc w:val="both"/>
        <w:rPr>
          <w:rFonts w:ascii="Times New Roman" w:hAnsi="Times New Roman" w:cs="Times New Roman"/>
          <w:sz w:val="24"/>
          <w:szCs w:val="24"/>
          <w:lang w:val="id-ID"/>
        </w:rPr>
      </w:pPr>
    </w:p>
    <w:p w14:paraId="2EA5C188" w14:textId="019D9C7A" w:rsidR="004C3FD8" w:rsidRDefault="004C3FD8" w:rsidP="00DE3CEE">
      <w:pPr>
        <w:spacing w:line="240" w:lineRule="auto"/>
        <w:ind w:left="0" w:firstLine="0"/>
        <w:jc w:val="both"/>
        <w:rPr>
          <w:rFonts w:ascii="Times New Roman" w:hAnsi="Times New Roman" w:cs="Times New Roman"/>
          <w:sz w:val="24"/>
          <w:szCs w:val="24"/>
          <w:lang w:val="id-ID"/>
        </w:rPr>
      </w:pPr>
    </w:p>
    <w:p w14:paraId="1688A03B" w14:textId="3D0FE10D" w:rsidR="004C3FD8" w:rsidRDefault="004C3FD8" w:rsidP="00DE3CEE">
      <w:pPr>
        <w:spacing w:line="240" w:lineRule="auto"/>
        <w:ind w:left="0" w:firstLine="0"/>
        <w:jc w:val="both"/>
        <w:rPr>
          <w:rFonts w:ascii="Times New Roman" w:hAnsi="Times New Roman" w:cs="Times New Roman"/>
          <w:sz w:val="24"/>
          <w:szCs w:val="24"/>
          <w:lang w:val="id-ID"/>
        </w:rPr>
      </w:pPr>
    </w:p>
    <w:p w14:paraId="25397226" w14:textId="15F0B8FF" w:rsidR="004C3FD8" w:rsidRDefault="004C3FD8" w:rsidP="00DE3CEE">
      <w:pPr>
        <w:spacing w:line="240" w:lineRule="auto"/>
        <w:ind w:left="0" w:firstLine="0"/>
        <w:jc w:val="both"/>
        <w:rPr>
          <w:rFonts w:ascii="Times New Roman" w:hAnsi="Times New Roman" w:cs="Times New Roman"/>
          <w:sz w:val="24"/>
          <w:szCs w:val="24"/>
          <w:lang w:val="id-ID"/>
        </w:rPr>
      </w:pPr>
    </w:p>
    <w:p w14:paraId="4EF5CE8D" w14:textId="5E03AFD3" w:rsidR="004C3FD8" w:rsidRDefault="004C3FD8" w:rsidP="00DE3CEE">
      <w:pPr>
        <w:spacing w:line="240" w:lineRule="auto"/>
        <w:ind w:left="0" w:firstLine="0"/>
        <w:jc w:val="both"/>
        <w:rPr>
          <w:rFonts w:ascii="Times New Roman" w:hAnsi="Times New Roman" w:cs="Times New Roman"/>
          <w:sz w:val="24"/>
          <w:szCs w:val="24"/>
          <w:lang w:val="id-ID"/>
        </w:rPr>
      </w:pPr>
    </w:p>
    <w:p w14:paraId="4E7D1AA0" w14:textId="0AAA2E06" w:rsidR="004C3FD8" w:rsidRDefault="004C3FD8" w:rsidP="00DE3CEE">
      <w:pPr>
        <w:spacing w:line="240" w:lineRule="auto"/>
        <w:ind w:left="0" w:firstLine="0"/>
        <w:jc w:val="both"/>
        <w:rPr>
          <w:rFonts w:ascii="Times New Roman" w:hAnsi="Times New Roman" w:cs="Times New Roman"/>
          <w:sz w:val="24"/>
          <w:szCs w:val="24"/>
          <w:lang w:val="id-ID"/>
        </w:rPr>
      </w:pPr>
    </w:p>
    <w:p w14:paraId="3DB4531A" w14:textId="081C7336" w:rsidR="004C3FD8" w:rsidRDefault="004C3FD8" w:rsidP="00DE3CEE">
      <w:pPr>
        <w:spacing w:line="240" w:lineRule="auto"/>
        <w:ind w:left="0" w:firstLine="0"/>
        <w:jc w:val="both"/>
        <w:rPr>
          <w:rFonts w:ascii="Times New Roman" w:hAnsi="Times New Roman" w:cs="Times New Roman"/>
          <w:sz w:val="24"/>
          <w:szCs w:val="24"/>
          <w:lang w:val="id-ID"/>
        </w:rPr>
      </w:pPr>
    </w:p>
    <w:p w14:paraId="467CA1FA" w14:textId="4DB9410E" w:rsidR="004C3FD8" w:rsidRDefault="004C3FD8" w:rsidP="00DE3CEE">
      <w:pPr>
        <w:spacing w:line="240" w:lineRule="auto"/>
        <w:ind w:left="0" w:firstLine="0"/>
        <w:jc w:val="both"/>
        <w:rPr>
          <w:rFonts w:ascii="Times New Roman" w:hAnsi="Times New Roman" w:cs="Times New Roman"/>
          <w:sz w:val="24"/>
          <w:szCs w:val="24"/>
          <w:lang w:val="id-ID"/>
        </w:rPr>
      </w:pPr>
    </w:p>
    <w:p w14:paraId="57019684" w14:textId="6103A912" w:rsidR="004C3FD8" w:rsidRDefault="004C3FD8" w:rsidP="00DE3CEE">
      <w:pPr>
        <w:spacing w:line="240" w:lineRule="auto"/>
        <w:ind w:left="0" w:firstLine="0"/>
        <w:jc w:val="both"/>
        <w:rPr>
          <w:rFonts w:ascii="Times New Roman" w:hAnsi="Times New Roman" w:cs="Times New Roman"/>
          <w:sz w:val="24"/>
          <w:szCs w:val="24"/>
          <w:lang w:val="id-ID"/>
        </w:rPr>
      </w:pPr>
    </w:p>
    <w:p w14:paraId="647A042F" w14:textId="4BE85D63" w:rsidR="004C3FD8" w:rsidRDefault="004C3FD8" w:rsidP="00DE3CEE">
      <w:pPr>
        <w:spacing w:line="240" w:lineRule="auto"/>
        <w:ind w:left="0" w:firstLine="0"/>
        <w:jc w:val="both"/>
        <w:rPr>
          <w:rFonts w:ascii="Times New Roman" w:hAnsi="Times New Roman" w:cs="Times New Roman"/>
          <w:sz w:val="24"/>
          <w:szCs w:val="24"/>
          <w:lang w:val="id-ID"/>
        </w:rPr>
      </w:pPr>
    </w:p>
    <w:p w14:paraId="2C538F82" w14:textId="18C6C913" w:rsidR="004C3FD8" w:rsidRDefault="004C3FD8" w:rsidP="00DE3CEE">
      <w:pPr>
        <w:spacing w:line="240" w:lineRule="auto"/>
        <w:ind w:left="0" w:firstLine="0"/>
        <w:jc w:val="both"/>
        <w:rPr>
          <w:rFonts w:ascii="Times New Roman" w:hAnsi="Times New Roman" w:cs="Times New Roman"/>
          <w:sz w:val="24"/>
          <w:szCs w:val="24"/>
          <w:lang w:val="id-ID"/>
        </w:rPr>
      </w:pPr>
    </w:p>
    <w:p w14:paraId="1D1C9042" w14:textId="66CA279A" w:rsidR="004C3FD8" w:rsidRDefault="004C3FD8" w:rsidP="00DE3CEE">
      <w:pPr>
        <w:spacing w:line="240" w:lineRule="auto"/>
        <w:ind w:left="0" w:firstLine="0"/>
        <w:jc w:val="both"/>
        <w:rPr>
          <w:rFonts w:ascii="Times New Roman" w:hAnsi="Times New Roman" w:cs="Times New Roman"/>
          <w:sz w:val="24"/>
          <w:szCs w:val="24"/>
          <w:lang w:val="id-ID"/>
        </w:rPr>
      </w:pPr>
    </w:p>
    <w:p w14:paraId="745E2718" w14:textId="5C85456E" w:rsidR="004C3FD8" w:rsidRDefault="004C3FD8" w:rsidP="00DE3CEE">
      <w:pPr>
        <w:spacing w:line="240" w:lineRule="auto"/>
        <w:ind w:left="0" w:firstLine="0"/>
        <w:jc w:val="both"/>
        <w:rPr>
          <w:rFonts w:ascii="Times New Roman" w:hAnsi="Times New Roman" w:cs="Times New Roman"/>
          <w:sz w:val="24"/>
          <w:szCs w:val="24"/>
          <w:lang w:val="id-ID"/>
        </w:rPr>
      </w:pPr>
    </w:p>
    <w:p w14:paraId="7FC56C0B" w14:textId="4B2D53CC" w:rsidR="004C3FD8" w:rsidRDefault="004C3FD8" w:rsidP="00DE3CEE">
      <w:pPr>
        <w:spacing w:line="240" w:lineRule="auto"/>
        <w:ind w:left="0" w:firstLine="0"/>
        <w:jc w:val="both"/>
        <w:rPr>
          <w:rFonts w:ascii="Times New Roman" w:hAnsi="Times New Roman" w:cs="Times New Roman"/>
          <w:sz w:val="24"/>
          <w:szCs w:val="24"/>
          <w:lang w:val="id-ID"/>
        </w:rPr>
      </w:pPr>
    </w:p>
    <w:p w14:paraId="24F49AE5" w14:textId="264C7769" w:rsidR="004C3FD8" w:rsidRDefault="004C3FD8" w:rsidP="00DE3CEE">
      <w:pPr>
        <w:spacing w:line="240" w:lineRule="auto"/>
        <w:ind w:left="0" w:firstLine="0"/>
        <w:jc w:val="both"/>
        <w:rPr>
          <w:rFonts w:ascii="Times New Roman" w:hAnsi="Times New Roman" w:cs="Times New Roman"/>
          <w:sz w:val="24"/>
          <w:szCs w:val="24"/>
          <w:lang w:val="id-ID"/>
        </w:rPr>
      </w:pPr>
    </w:p>
    <w:p w14:paraId="4CC9B78D" w14:textId="6F478DA9" w:rsidR="004C3FD8" w:rsidRPr="00E91C22" w:rsidRDefault="004C3FD8" w:rsidP="004C3FD8">
      <w:pPr>
        <w:pStyle w:val="Heading1"/>
      </w:pPr>
      <w:bookmarkStart w:id="368" w:name="_Toc110928028"/>
      <w:r w:rsidRPr="00E91C22">
        <w:lastRenderedPageBreak/>
        <w:t>LAMPIRAN</w:t>
      </w:r>
      <w:r>
        <w:t xml:space="preserve"> - LAMPIRAN</w:t>
      </w:r>
      <w:bookmarkEnd w:id="368"/>
    </w:p>
    <w:p w14:paraId="71936C2B" w14:textId="77777777" w:rsidR="004C3FD8" w:rsidRPr="00E91C22" w:rsidRDefault="004C3FD8" w:rsidP="004C3FD8">
      <w:pPr>
        <w:jc w:val="center"/>
        <w:rPr>
          <w:rFonts w:ascii="Times New Roman" w:hAnsi="Times New Roman" w:cs="Times New Roman"/>
          <w:b/>
          <w:bCs/>
          <w:sz w:val="24"/>
          <w:szCs w:val="24"/>
        </w:rPr>
      </w:pPr>
      <w:r w:rsidRPr="00E91C22">
        <w:rPr>
          <w:rFonts w:ascii="Times New Roman" w:hAnsi="Times New Roman" w:cs="Times New Roman"/>
          <w:b/>
          <w:bCs/>
          <w:sz w:val="24"/>
          <w:szCs w:val="24"/>
        </w:rPr>
        <w:t>Data Perusahaan Basic Material Periode 2017-2021</w:t>
      </w:r>
    </w:p>
    <w:tbl>
      <w:tblPr>
        <w:tblW w:w="9778" w:type="dxa"/>
        <w:jc w:val="center"/>
        <w:tblLook w:val="04A0" w:firstRow="1" w:lastRow="0" w:firstColumn="1" w:lastColumn="0" w:noHBand="0" w:noVBand="1"/>
      </w:tblPr>
      <w:tblGrid>
        <w:gridCol w:w="1124"/>
        <w:gridCol w:w="1874"/>
        <w:gridCol w:w="1200"/>
        <w:gridCol w:w="2235"/>
        <w:gridCol w:w="1124"/>
        <w:gridCol w:w="2221"/>
      </w:tblGrid>
      <w:tr w:rsidR="005D2645" w:rsidRPr="005D2645" w14:paraId="03955483" w14:textId="77777777" w:rsidTr="005D2645">
        <w:trPr>
          <w:trHeight w:val="619"/>
          <w:jc w:val="center"/>
        </w:trPr>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C67F9"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No</w:t>
            </w:r>
          </w:p>
        </w:tc>
        <w:tc>
          <w:tcPr>
            <w:tcW w:w="1874" w:type="dxa"/>
            <w:tcBorders>
              <w:top w:val="single" w:sz="4" w:space="0" w:color="auto"/>
              <w:left w:val="nil"/>
              <w:bottom w:val="single" w:sz="4" w:space="0" w:color="auto"/>
              <w:right w:val="single" w:sz="4" w:space="0" w:color="auto"/>
            </w:tcBorders>
            <w:shd w:val="clear" w:color="auto" w:fill="auto"/>
            <w:noWrap/>
            <w:vAlign w:val="center"/>
            <w:hideMark/>
          </w:tcPr>
          <w:p w14:paraId="2EBD790D"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Kode Saham</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35D9A70A"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Tahun</w:t>
            </w:r>
          </w:p>
        </w:tc>
        <w:tc>
          <w:tcPr>
            <w:tcW w:w="2235" w:type="dxa"/>
            <w:tcBorders>
              <w:top w:val="single" w:sz="4" w:space="0" w:color="auto"/>
              <w:left w:val="nil"/>
              <w:bottom w:val="single" w:sz="4" w:space="0" w:color="auto"/>
              <w:right w:val="single" w:sz="4" w:space="0" w:color="auto"/>
            </w:tcBorders>
            <w:shd w:val="clear" w:color="auto" w:fill="auto"/>
            <w:vAlign w:val="center"/>
            <w:hideMark/>
          </w:tcPr>
          <w:p w14:paraId="79E9F0C3"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Penghindaran pajak</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14:paraId="1EC669A5"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CSR</w:t>
            </w:r>
          </w:p>
        </w:tc>
        <w:tc>
          <w:tcPr>
            <w:tcW w:w="2221" w:type="dxa"/>
            <w:tcBorders>
              <w:top w:val="single" w:sz="4" w:space="0" w:color="auto"/>
              <w:left w:val="nil"/>
              <w:bottom w:val="single" w:sz="4" w:space="0" w:color="auto"/>
              <w:right w:val="single" w:sz="4" w:space="0" w:color="auto"/>
            </w:tcBorders>
            <w:shd w:val="clear" w:color="auto" w:fill="auto"/>
            <w:vAlign w:val="center"/>
            <w:hideMark/>
          </w:tcPr>
          <w:p w14:paraId="3CCF9BB5"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Ukuran Perusahaan</w:t>
            </w:r>
          </w:p>
        </w:tc>
      </w:tr>
      <w:tr w:rsidR="005D2645" w:rsidRPr="005D2645" w14:paraId="7C9EC0D9" w14:textId="77777777" w:rsidTr="005D2645">
        <w:trPr>
          <w:trHeight w:val="250"/>
          <w:jc w:val="center"/>
        </w:trPr>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D7CC55"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1</w:t>
            </w:r>
          </w:p>
        </w:tc>
        <w:tc>
          <w:tcPr>
            <w:tcW w:w="18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C688D4"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ANTM</w:t>
            </w:r>
          </w:p>
        </w:tc>
        <w:tc>
          <w:tcPr>
            <w:tcW w:w="1200" w:type="dxa"/>
            <w:tcBorders>
              <w:top w:val="nil"/>
              <w:left w:val="nil"/>
              <w:bottom w:val="single" w:sz="4" w:space="0" w:color="auto"/>
              <w:right w:val="single" w:sz="4" w:space="0" w:color="auto"/>
            </w:tcBorders>
            <w:shd w:val="clear" w:color="auto" w:fill="auto"/>
            <w:noWrap/>
            <w:vAlign w:val="bottom"/>
            <w:hideMark/>
          </w:tcPr>
          <w:p w14:paraId="0A7C36D0" w14:textId="77777777" w:rsidR="005D2645" w:rsidRPr="005D2645" w:rsidRDefault="005D2645" w:rsidP="005D2645">
            <w:pPr>
              <w:spacing w:after="0" w:line="240" w:lineRule="auto"/>
              <w:ind w:left="0" w:firstLine="0"/>
              <w:jc w:val="right"/>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2017</w:t>
            </w:r>
          </w:p>
        </w:tc>
        <w:tc>
          <w:tcPr>
            <w:tcW w:w="2235" w:type="dxa"/>
            <w:tcBorders>
              <w:top w:val="nil"/>
              <w:left w:val="nil"/>
              <w:bottom w:val="single" w:sz="4" w:space="0" w:color="auto"/>
              <w:right w:val="single" w:sz="4" w:space="0" w:color="auto"/>
            </w:tcBorders>
            <w:shd w:val="clear" w:color="auto" w:fill="auto"/>
            <w:noWrap/>
            <w:vAlign w:val="center"/>
            <w:hideMark/>
          </w:tcPr>
          <w:p w14:paraId="5A4F7E89"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-0.3500</w:t>
            </w:r>
          </w:p>
        </w:tc>
        <w:tc>
          <w:tcPr>
            <w:tcW w:w="1124" w:type="dxa"/>
            <w:tcBorders>
              <w:top w:val="nil"/>
              <w:left w:val="nil"/>
              <w:bottom w:val="single" w:sz="4" w:space="0" w:color="auto"/>
              <w:right w:val="single" w:sz="4" w:space="0" w:color="auto"/>
            </w:tcBorders>
            <w:shd w:val="clear" w:color="auto" w:fill="auto"/>
            <w:noWrap/>
            <w:vAlign w:val="center"/>
            <w:hideMark/>
          </w:tcPr>
          <w:p w14:paraId="36B637B8"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0.5055</w:t>
            </w:r>
          </w:p>
        </w:tc>
        <w:tc>
          <w:tcPr>
            <w:tcW w:w="2221" w:type="dxa"/>
            <w:tcBorders>
              <w:top w:val="nil"/>
              <w:left w:val="nil"/>
              <w:bottom w:val="single" w:sz="4" w:space="0" w:color="auto"/>
              <w:right w:val="single" w:sz="4" w:space="0" w:color="auto"/>
            </w:tcBorders>
            <w:shd w:val="clear" w:color="auto" w:fill="auto"/>
            <w:noWrap/>
            <w:vAlign w:val="center"/>
            <w:hideMark/>
          </w:tcPr>
          <w:p w14:paraId="0784618B"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2.6010</w:t>
            </w:r>
          </w:p>
        </w:tc>
      </w:tr>
      <w:tr w:rsidR="005D2645" w:rsidRPr="005D2645" w14:paraId="1DE82057" w14:textId="77777777" w:rsidTr="005D2645">
        <w:trPr>
          <w:trHeight w:val="250"/>
          <w:jc w:val="center"/>
        </w:trPr>
        <w:tc>
          <w:tcPr>
            <w:tcW w:w="1124" w:type="dxa"/>
            <w:vMerge/>
            <w:tcBorders>
              <w:top w:val="nil"/>
              <w:left w:val="single" w:sz="4" w:space="0" w:color="auto"/>
              <w:bottom w:val="single" w:sz="4" w:space="0" w:color="auto"/>
              <w:right w:val="single" w:sz="4" w:space="0" w:color="auto"/>
            </w:tcBorders>
            <w:vAlign w:val="center"/>
            <w:hideMark/>
          </w:tcPr>
          <w:p w14:paraId="71593D3D"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874" w:type="dxa"/>
            <w:vMerge/>
            <w:tcBorders>
              <w:top w:val="nil"/>
              <w:left w:val="single" w:sz="4" w:space="0" w:color="auto"/>
              <w:bottom w:val="single" w:sz="4" w:space="0" w:color="auto"/>
              <w:right w:val="single" w:sz="4" w:space="0" w:color="auto"/>
            </w:tcBorders>
            <w:vAlign w:val="center"/>
            <w:hideMark/>
          </w:tcPr>
          <w:p w14:paraId="078F4978"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200" w:type="dxa"/>
            <w:tcBorders>
              <w:top w:val="nil"/>
              <w:left w:val="nil"/>
              <w:bottom w:val="single" w:sz="4" w:space="0" w:color="auto"/>
              <w:right w:val="single" w:sz="4" w:space="0" w:color="auto"/>
            </w:tcBorders>
            <w:shd w:val="clear" w:color="auto" w:fill="auto"/>
            <w:noWrap/>
            <w:vAlign w:val="bottom"/>
            <w:hideMark/>
          </w:tcPr>
          <w:p w14:paraId="1F024142" w14:textId="77777777" w:rsidR="005D2645" w:rsidRPr="005D2645" w:rsidRDefault="005D2645" w:rsidP="005D2645">
            <w:pPr>
              <w:spacing w:after="0" w:line="240" w:lineRule="auto"/>
              <w:ind w:left="0" w:firstLine="0"/>
              <w:jc w:val="right"/>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2018</w:t>
            </w:r>
          </w:p>
        </w:tc>
        <w:tc>
          <w:tcPr>
            <w:tcW w:w="2235" w:type="dxa"/>
            <w:tcBorders>
              <w:top w:val="nil"/>
              <w:left w:val="nil"/>
              <w:bottom w:val="single" w:sz="4" w:space="0" w:color="auto"/>
              <w:right w:val="single" w:sz="4" w:space="0" w:color="auto"/>
            </w:tcBorders>
            <w:shd w:val="clear" w:color="auto" w:fill="auto"/>
            <w:noWrap/>
            <w:vAlign w:val="center"/>
            <w:hideMark/>
          </w:tcPr>
          <w:p w14:paraId="348E5173"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-1.6748</w:t>
            </w:r>
          </w:p>
        </w:tc>
        <w:tc>
          <w:tcPr>
            <w:tcW w:w="1124" w:type="dxa"/>
            <w:tcBorders>
              <w:top w:val="nil"/>
              <w:left w:val="nil"/>
              <w:bottom w:val="single" w:sz="4" w:space="0" w:color="auto"/>
              <w:right w:val="single" w:sz="4" w:space="0" w:color="auto"/>
            </w:tcBorders>
            <w:shd w:val="clear" w:color="auto" w:fill="auto"/>
            <w:noWrap/>
            <w:vAlign w:val="center"/>
            <w:hideMark/>
          </w:tcPr>
          <w:p w14:paraId="52D785C3"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0.3626</w:t>
            </w:r>
          </w:p>
        </w:tc>
        <w:tc>
          <w:tcPr>
            <w:tcW w:w="2221" w:type="dxa"/>
            <w:tcBorders>
              <w:top w:val="nil"/>
              <w:left w:val="nil"/>
              <w:bottom w:val="single" w:sz="4" w:space="0" w:color="auto"/>
              <w:right w:val="single" w:sz="4" w:space="0" w:color="auto"/>
            </w:tcBorders>
            <w:shd w:val="clear" w:color="auto" w:fill="auto"/>
            <w:noWrap/>
            <w:vAlign w:val="center"/>
            <w:hideMark/>
          </w:tcPr>
          <w:p w14:paraId="313373A4"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1.1306</w:t>
            </w:r>
          </w:p>
        </w:tc>
      </w:tr>
      <w:tr w:rsidR="005D2645" w:rsidRPr="005D2645" w14:paraId="601B3D50" w14:textId="77777777" w:rsidTr="005D2645">
        <w:trPr>
          <w:trHeight w:val="250"/>
          <w:jc w:val="center"/>
        </w:trPr>
        <w:tc>
          <w:tcPr>
            <w:tcW w:w="1124" w:type="dxa"/>
            <w:vMerge/>
            <w:tcBorders>
              <w:top w:val="nil"/>
              <w:left w:val="single" w:sz="4" w:space="0" w:color="auto"/>
              <w:bottom w:val="single" w:sz="4" w:space="0" w:color="auto"/>
              <w:right w:val="single" w:sz="4" w:space="0" w:color="auto"/>
            </w:tcBorders>
            <w:vAlign w:val="center"/>
            <w:hideMark/>
          </w:tcPr>
          <w:p w14:paraId="6D2D6133"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874" w:type="dxa"/>
            <w:vMerge/>
            <w:tcBorders>
              <w:top w:val="nil"/>
              <w:left w:val="single" w:sz="4" w:space="0" w:color="auto"/>
              <w:bottom w:val="single" w:sz="4" w:space="0" w:color="auto"/>
              <w:right w:val="single" w:sz="4" w:space="0" w:color="auto"/>
            </w:tcBorders>
            <w:vAlign w:val="center"/>
            <w:hideMark/>
          </w:tcPr>
          <w:p w14:paraId="00F6D931"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200" w:type="dxa"/>
            <w:tcBorders>
              <w:top w:val="nil"/>
              <w:left w:val="nil"/>
              <w:bottom w:val="single" w:sz="4" w:space="0" w:color="auto"/>
              <w:right w:val="single" w:sz="4" w:space="0" w:color="auto"/>
            </w:tcBorders>
            <w:shd w:val="clear" w:color="auto" w:fill="auto"/>
            <w:noWrap/>
            <w:vAlign w:val="bottom"/>
            <w:hideMark/>
          </w:tcPr>
          <w:p w14:paraId="18F6E36D" w14:textId="77777777" w:rsidR="005D2645" w:rsidRPr="005D2645" w:rsidRDefault="005D2645" w:rsidP="005D2645">
            <w:pPr>
              <w:spacing w:after="0" w:line="240" w:lineRule="auto"/>
              <w:ind w:left="0" w:firstLine="0"/>
              <w:jc w:val="right"/>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2019</w:t>
            </w:r>
          </w:p>
        </w:tc>
        <w:tc>
          <w:tcPr>
            <w:tcW w:w="2235" w:type="dxa"/>
            <w:tcBorders>
              <w:top w:val="nil"/>
              <w:left w:val="nil"/>
              <w:bottom w:val="single" w:sz="4" w:space="0" w:color="auto"/>
              <w:right w:val="single" w:sz="4" w:space="0" w:color="auto"/>
            </w:tcBorders>
            <w:shd w:val="clear" w:color="auto" w:fill="auto"/>
            <w:noWrap/>
            <w:vAlign w:val="center"/>
            <w:hideMark/>
          </w:tcPr>
          <w:p w14:paraId="527F9009"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-0.3315</w:t>
            </w:r>
          </w:p>
        </w:tc>
        <w:tc>
          <w:tcPr>
            <w:tcW w:w="1124" w:type="dxa"/>
            <w:tcBorders>
              <w:top w:val="nil"/>
              <w:left w:val="nil"/>
              <w:bottom w:val="single" w:sz="4" w:space="0" w:color="auto"/>
              <w:right w:val="single" w:sz="4" w:space="0" w:color="auto"/>
            </w:tcBorders>
            <w:shd w:val="clear" w:color="auto" w:fill="auto"/>
            <w:noWrap/>
            <w:vAlign w:val="center"/>
            <w:hideMark/>
          </w:tcPr>
          <w:p w14:paraId="02C57A89"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0.4286</w:t>
            </w:r>
          </w:p>
        </w:tc>
        <w:tc>
          <w:tcPr>
            <w:tcW w:w="2221" w:type="dxa"/>
            <w:tcBorders>
              <w:top w:val="nil"/>
              <w:left w:val="nil"/>
              <w:bottom w:val="single" w:sz="4" w:space="0" w:color="auto"/>
              <w:right w:val="single" w:sz="4" w:space="0" w:color="auto"/>
            </w:tcBorders>
            <w:shd w:val="clear" w:color="auto" w:fill="auto"/>
            <w:noWrap/>
            <w:vAlign w:val="center"/>
            <w:hideMark/>
          </w:tcPr>
          <w:p w14:paraId="6CFA79B0"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1.1297</w:t>
            </w:r>
          </w:p>
        </w:tc>
      </w:tr>
      <w:tr w:rsidR="005D2645" w:rsidRPr="005D2645" w14:paraId="5DDDE761" w14:textId="77777777" w:rsidTr="005D2645">
        <w:trPr>
          <w:trHeight w:val="250"/>
          <w:jc w:val="center"/>
        </w:trPr>
        <w:tc>
          <w:tcPr>
            <w:tcW w:w="1124" w:type="dxa"/>
            <w:vMerge/>
            <w:tcBorders>
              <w:top w:val="nil"/>
              <w:left w:val="single" w:sz="4" w:space="0" w:color="auto"/>
              <w:bottom w:val="single" w:sz="4" w:space="0" w:color="auto"/>
              <w:right w:val="single" w:sz="4" w:space="0" w:color="auto"/>
            </w:tcBorders>
            <w:vAlign w:val="center"/>
            <w:hideMark/>
          </w:tcPr>
          <w:p w14:paraId="100C17E2"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874" w:type="dxa"/>
            <w:vMerge/>
            <w:tcBorders>
              <w:top w:val="nil"/>
              <w:left w:val="single" w:sz="4" w:space="0" w:color="auto"/>
              <w:bottom w:val="single" w:sz="4" w:space="0" w:color="auto"/>
              <w:right w:val="single" w:sz="4" w:space="0" w:color="auto"/>
            </w:tcBorders>
            <w:vAlign w:val="center"/>
            <w:hideMark/>
          </w:tcPr>
          <w:p w14:paraId="3AFCE935"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200" w:type="dxa"/>
            <w:tcBorders>
              <w:top w:val="nil"/>
              <w:left w:val="nil"/>
              <w:bottom w:val="single" w:sz="4" w:space="0" w:color="auto"/>
              <w:right w:val="single" w:sz="4" w:space="0" w:color="auto"/>
            </w:tcBorders>
            <w:shd w:val="clear" w:color="auto" w:fill="auto"/>
            <w:noWrap/>
            <w:vAlign w:val="bottom"/>
            <w:hideMark/>
          </w:tcPr>
          <w:p w14:paraId="138B6143" w14:textId="77777777" w:rsidR="005D2645" w:rsidRPr="005D2645" w:rsidRDefault="005D2645" w:rsidP="005D2645">
            <w:pPr>
              <w:spacing w:after="0" w:line="240" w:lineRule="auto"/>
              <w:ind w:left="0" w:firstLine="0"/>
              <w:jc w:val="right"/>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2020</w:t>
            </w:r>
          </w:p>
        </w:tc>
        <w:tc>
          <w:tcPr>
            <w:tcW w:w="2235" w:type="dxa"/>
            <w:tcBorders>
              <w:top w:val="nil"/>
              <w:left w:val="nil"/>
              <w:bottom w:val="single" w:sz="4" w:space="0" w:color="auto"/>
              <w:right w:val="single" w:sz="4" w:space="0" w:color="auto"/>
            </w:tcBorders>
            <w:shd w:val="clear" w:color="auto" w:fill="auto"/>
            <w:noWrap/>
            <w:vAlign w:val="center"/>
            <w:hideMark/>
          </w:tcPr>
          <w:p w14:paraId="651EF3FF"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-1.2050</w:t>
            </w:r>
          </w:p>
        </w:tc>
        <w:tc>
          <w:tcPr>
            <w:tcW w:w="1124" w:type="dxa"/>
            <w:tcBorders>
              <w:top w:val="nil"/>
              <w:left w:val="nil"/>
              <w:bottom w:val="single" w:sz="4" w:space="0" w:color="auto"/>
              <w:right w:val="single" w:sz="4" w:space="0" w:color="auto"/>
            </w:tcBorders>
            <w:shd w:val="clear" w:color="auto" w:fill="auto"/>
            <w:noWrap/>
            <w:vAlign w:val="center"/>
            <w:hideMark/>
          </w:tcPr>
          <w:p w14:paraId="6F83615D"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0.4615</w:t>
            </w:r>
          </w:p>
        </w:tc>
        <w:tc>
          <w:tcPr>
            <w:tcW w:w="2221" w:type="dxa"/>
            <w:tcBorders>
              <w:top w:val="nil"/>
              <w:left w:val="nil"/>
              <w:bottom w:val="single" w:sz="4" w:space="0" w:color="auto"/>
              <w:right w:val="single" w:sz="4" w:space="0" w:color="auto"/>
            </w:tcBorders>
            <w:shd w:val="clear" w:color="auto" w:fill="auto"/>
            <w:noWrap/>
            <w:vAlign w:val="center"/>
            <w:hideMark/>
          </w:tcPr>
          <w:p w14:paraId="1E3B23EC"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1.1304</w:t>
            </w:r>
          </w:p>
        </w:tc>
      </w:tr>
      <w:tr w:rsidR="005D2645" w:rsidRPr="005D2645" w14:paraId="38690397" w14:textId="77777777" w:rsidTr="005D2645">
        <w:trPr>
          <w:trHeight w:val="250"/>
          <w:jc w:val="center"/>
        </w:trPr>
        <w:tc>
          <w:tcPr>
            <w:tcW w:w="1124" w:type="dxa"/>
            <w:vMerge/>
            <w:tcBorders>
              <w:top w:val="nil"/>
              <w:left w:val="single" w:sz="4" w:space="0" w:color="auto"/>
              <w:bottom w:val="single" w:sz="12" w:space="0" w:color="auto"/>
              <w:right w:val="single" w:sz="4" w:space="0" w:color="auto"/>
            </w:tcBorders>
            <w:vAlign w:val="center"/>
            <w:hideMark/>
          </w:tcPr>
          <w:p w14:paraId="25025B7E"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874" w:type="dxa"/>
            <w:vMerge/>
            <w:tcBorders>
              <w:top w:val="nil"/>
              <w:left w:val="single" w:sz="4" w:space="0" w:color="auto"/>
              <w:bottom w:val="single" w:sz="12" w:space="0" w:color="auto"/>
              <w:right w:val="single" w:sz="4" w:space="0" w:color="auto"/>
            </w:tcBorders>
            <w:vAlign w:val="center"/>
            <w:hideMark/>
          </w:tcPr>
          <w:p w14:paraId="667CAFC9"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200" w:type="dxa"/>
            <w:tcBorders>
              <w:top w:val="nil"/>
              <w:left w:val="nil"/>
              <w:bottom w:val="single" w:sz="12" w:space="0" w:color="auto"/>
              <w:right w:val="single" w:sz="4" w:space="0" w:color="auto"/>
            </w:tcBorders>
            <w:shd w:val="clear" w:color="auto" w:fill="auto"/>
            <w:noWrap/>
            <w:vAlign w:val="bottom"/>
            <w:hideMark/>
          </w:tcPr>
          <w:p w14:paraId="5870A901" w14:textId="77777777" w:rsidR="005D2645" w:rsidRPr="005D2645" w:rsidRDefault="005D2645" w:rsidP="005D2645">
            <w:pPr>
              <w:spacing w:after="0" w:line="240" w:lineRule="auto"/>
              <w:ind w:left="0" w:firstLine="0"/>
              <w:jc w:val="right"/>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2021</w:t>
            </w:r>
          </w:p>
        </w:tc>
        <w:tc>
          <w:tcPr>
            <w:tcW w:w="2235" w:type="dxa"/>
            <w:tcBorders>
              <w:top w:val="nil"/>
              <w:left w:val="nil"/>
              <w:bottom w:val="single" w:sz="12" w:space="0" w:color="auto"/>
              <w:right w:val="single" w:sz="4" w:space="0" w:color="auto"/>
            </w:tcBorders>
            <w:shd w:val="clear" w:color="auto" w:fill="auto"/>
            <w:noWrap/>
            <w:vAlign w:val="center"/>
            <w:hideMark/>
          </w:tcPr>
          <w:p w14:paraId="75107648"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-0.9460</w:t>
            </w:r>
          </w:p>
        </w:tc>
        <w:tc>
          <w:tcPr>
            <w:tcW w:w="1124" w:type="dxa"/>
            <w:tcBorders>
              <w:top w:val="nil"/>
              <w:left w:val="nil"/>
              <w:bottom w:val="single" w:sz="12" w:space="0" w:color="auto"/>
              <w:right w:val="single" w:sz="4" w:space="0" w:color="auto"/>
            </w:tcBorders>
            <w:shd w:val="clear" w:color="auto" w:fill="auto"/>
            <w:noWrap/>
            <w:vAlign w:val="center"/>
            <w:hideMark/>
          </w:tcPr>
          <w:p w14:paraId="1396B014"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0.5275</w:t>
            </w:r>
          </w:p>
        </w:tc>
        <w:tc>
          <w:tcPr>
            <w:tcW w:w="2221" w:type="dxa"/>
            <w:tcBorders>
              <w:top w:val="nil"/>
              <w:left w:val="nil"/>
              <w:bottom w:val="single" w:sz="12" w:space="0" w:color="auto"/>
              <w:right w:val="single" w:sz="4" w:space="0" w:color="auto"/>
            </w:tcBorders>
            <w:shd w:val="clear" w:color="auto" w:fill="auto"/>
            <w:noWrap/>
            <w:vAlign w:val="center"/>
            <w:hideMark/>
          </w:tcPr>
          <w:p w14:paraId="16EDB5ED"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1.1309</w:t>
            </w:r>
          </w:p>
        </w:tc>
      </w:tr>
      <w:tr w:rsidR="005D2645" w:rsidRPr="005D2645" w14:paraId="4DC23A29" w14:textId="77777777" w:rsidTr="005D2645">
        <w:trPr>
          <w:trHeight w:val="250"/>
          <w:jc w:val="center"/>
        </w:trPr>
        <w:tc>
          <w:tcPr>
            <w:tcW w:w="1124"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2FBB7E11"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2</w:t>
            </w:r>
          </w:p>
        </w:tc>
        <w:tc>
          <w:tcPr>
            <w:tcW w:w="1874"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46E00D38"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INTP</w:t>
            </w:r>
          </w:p>
        </w:tc>
        <w:tc>
          <w:tcPr>
            <w:tcW w:w="1200" w:type="dxa"/>
            <w:tcBorders>
              <w:top w:val="single" w:sz="12" w:space="0" w:color="auto"/>
              <w:left w:val="nil"/>
              <w:bottom w:val="single" w:sz="4" w:space="0" w:color="auto"/>
              <w:right w:val="single" w:sz="4" w:space="0" w:color="auto"/>
            </w:tcBorders>
            <w:shd w:val="clear" w:color="auto" w:fill="auto"/>
            <w:noWrap/>
            <w:vAlign w:val="bottom"/>
            <w:hideMark/>
          </w:tcPr>
          <w:p w14:paraId="1C67FC48" w14:textId="77777777" w:rsidR="005D2645" w:rsidRPr="005D2645" w:rsidRDefault="005D2645" w:rsidP="005D2645">
            <w:pPr>
              <w:spacing w:after="0" w:line="240" w:lineRule="auto"/>
              <w:ind w:left="0" w:firstLine="0"/>
              <w:jc w:val="right"/>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2017</w:t>
            </w:r>
          </w:p>
        </w:tc>
        <w:tc>
          <w:tcPr>
            <w:tcW w:w="2235" w:type="dxa"/>
            <w:tcBorders>
              <w:top w:val="single" w:sz="12" w:space="0" w:color="auto"/>
              <w:left w:val="nil"/>
              <w:bottom w:val="single" w:sz="4" w:space="0" w:color="auto"/>
              <w:right w:val="single" w:sz="4" w:space="0" w:color="auto"/>
            </w:tcBorders>
            <w:shd w:val="clear" w:color="auto" w:fill="auto"/>
            <w:noWrap/>
            <w:vAlign w:val="center"/>
            <w:hideMark/>
          </w:tcPr>
          <w:p w14:paraId="5C460EF3"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-8.0709</w:t>
            </w:r>
          </w:p>
        </w:tc>
        <w:tc>
          <w:tcPr>
            <w:tcW w:w="1124" w:type="dxa"/>
            <w:tcBorders>
              <w:top w:val="single" w:sz="12" w:space="0" w:color="auto"/>
              <w:left w:val="nil"/>
              <w:bottom w:val="single" w:sz="4" w:space="0" w:color="auto"/>
              <w:right w:val="single" w:sz="4" w:space="0" w:color="auto"/>
            </w:tcBorders>
            <w:shd w:val="clear" w:color="auto" w:fill="auto"/>
            <w:noWrap/>
            <w:vAlign w:val="center"/>
            <w:hideMark/>
          </w:tcPr>
          <w:p w14:paraId="06B87458"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0.2308</w:t>
            </w:r>
          </w:p>
        </w:tc>
        <w:tc>
          <w:tcPr>
            <w:tcW w:w="2221" w:type="dxa"/>
            <w:tcBorders>
              <w:top w:val="single" w:sz="12" w:space="0" w:color="auto"/>
              <w:left w:val="nil"/>
              <w:bottom w:val="single" w:sz="4" w:space="0" w:color="auto"/>
              <w:right w:val="single" w:sz="4" w:space="0" w:color="auto"/>
            </w:tcBorders>
            <w:shd w:val="clear" w:color="auto" w:fill="auto"/>
            <w:noWrap/>
            <w:vAlign w:val="center"/>
            <w:hideMark/>
          </w:tcPr>
          <w:p w14:paraId="6D54154E"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2.5997</w:t>
            </w:r>
          </w:p>
        </w:tc>
      </w:tr>
      <w:tr w:rsidR="005D2645" w:rsidRPr="005D2645" w14:paraId="1450C414" w14:textId="77777777" w:rsidTr="005D2645">
        <w:trPr>
          <w:trHeight w:val="250"/>
          <w:jc w:val="center"/>
        </w:trPr>
        <w:tc>
          <w:tcPr>
            <w:tcW w:w="1124" w:type="dxa"/>
            <w:vMerge/>
            <w:tcBorders>
              <w:top w:val="nil"/>
              <w:left w:val="single" w:sz="4" w:space="0" w:color="auto"/>
              <w:bottom w:val="single" w:sz="4" w:space="0" w:color="auto"/>
              <w:right w:val="single" w:sz="4" w:space="0" w:color="auto"/>
            </w:tcBorders>
            <w:vAlign w:val="center"/>
            <w:hideMark/>
          </w:tcPr>
          <w:p w14:paraId="2F3E153B"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874" w:type="dxa"/>
            <w:vMerge/>
            <w:tcBorders>
              <w:top w:val="nil"/>
              <w:left w:val="single" w:sz="4" w:space="0" w:color="auto"/>
              <w:bottom w:val="single" w:sz="4" w:space="0" w:color="auto"/>
              <w:right w:val="single" w:sz="4" w:space="0" w:color="auto"/>
            </w:tcBorders>
            <w:vAlign w:val="center"/>
            <w:hideMark/>
          </w:tcPr>
          <w:p w14:paraId="7BC14635"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200" w:type="dxa"/>
            <w:tcBorders>
              <w:top w:val="nil"/>
              <w:left w:val="nil"/>
              <w:bottom w:val="single" w:sz="4" w:space="0" w:color="auto"/>
              <w:right w:val="single" w:sz="4" w:space="0" w:color="auto"/>
            </w:tcBorders>
            <w:shd w:val="clear" w:color="auto" w:fill="auto"/>
            <w:noWrap/>
            <w:vAlign w:val="bottom"/>
            <w:hideMark/>
          </w:tcPr>
          <w:p w14:paraId="40AF4DEC" w14:textId="77777777" w:rsidR="005D2645" w:rsidRPr="005D2645" w:rsidRDefault="005D2645" w:rsidP="005D2645">
            <w:pPr>
              <w:spacing w:after="0" w:line="240" w:lineRule="auto"/>
              <w:ind w:left="0" w:firstLine="0"/>
              <w:jc w:val="right"/>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2018</w:t>
            </w:r>
          </w:p>
        </w:tc>
        <w:tc>
          <w:tcPr>
            <w:tcW w:w="2235" w:type="dxa"/>
            <w:tcBorders>
              <w:top w:val="nil"/>
              <w:left w:val="nil"/>
              <w:bottom w:val="single" w:sz="4" w:space="0" w:color="auto"/>
              <w:right w:val="single" w:sz="4" w:space="0" w:color="auto"/>
            </w:tcBorders>
            <w:shd w:val="clear" w:color="auto" w:fill="auto"/>
            <w:noWrap/>
            <w:vAlign w:val="center"/>
            <w:hideMark/>
          </w:tcPr>
          <w:p w14:paraId="204D3B84"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-7.7657</w:t>
            </w:r>
          </w:p>
        </w:tc>
        <w:tc>
          <w:tcPr>
            <w:tcW w:w="1124" w:type="dxa"/>
            <w:tcBorders>
              <w:top w:val="nil"/>
              <w:left w:val="nil"/>
              <w:bottom w:val="single" w:sz="4" w:space="0" w:color="auto"/>
              <w:right w:val="single" w:sz="4" w:space="0" w:color="auto"/>
            </w:tcBorders>
            <w:shd w:val="clear" w:color="auto" w:fill="auto"/>
            <w:noWrap/>
            <w:vAlign w:val="center"/>
            <w:hideMark/>
          </w:tcPr>
          <w:p w14:paraId="4DF0F631"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0.1978</w:t>
            </w:r>
          </w:p>
        </w:tc>
        <w:tc>
          <w:tcPr>
            <w:tcW w:w="2221" w:type="dxa"/>
            <w:tcBorders>
              <w:top w:val="nil"/>
              <w:left w:val="nil"/>
              <w:bottom w:val="single" w:sz="4" w:space="0" w:color="auto"/>
              <w:right w:val="single" w:sz="4" w:space="0" w:color="auto"/>
            </w:tcBorders>
            <w:shd w:val="clear" w:color="auto" w:fill="auto"/>
            <w:noWrap/>
            <w:vAlign w:val="center"/>
            <w:hideMark/>
          </w:tcPr>
          <w:p w14:paraId="30219B54"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1.1285</w:t>
            </w:r>
          </w:p>
        </w:tc>
      </w:tr>
      <w:tr w:rsidR="005D2645" w:rsidRPr="005D2645" w14:paraId="28FB62F9" w14:textId="77777777" w:rsidTr="005D2645">
        <w:trPr>
          <w:trHeight w:val="250"/>
          <w:jc w:val="center"/>
        </w:trPr>
        <w:tc>
          <w:tcPr>
            <w:tcW w:w="1124" w:type="dxa"/>
            <w:vMerge/>
            <w:tcBorders>
              <w:top w:val="nil"/>
              <w:left w:val="single" w:sz="4" w:space="0" w:color="auto"/>
              <w:bottom w:val="single" w:sz="4" w:space="0" w:color="auto"/>
              <w:right w:val="single" w:sz="4" w:space="0" w:color="auto"/>
            </w:tcBorders>
            <w:vAlign w:val="center"/>
            <w:hideMark/>
          </w:tcPr>
          <w:p w14:paraId="797EEF94"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874" w:type="dxa"/>
            <w:vMerge/>
            <w:tcBorders>
              <w:top w:val="nil"/>
              <w:left w:val="single" w:sz="4" w:space="0" w:color="auto"/>
              <w:bottom w:val="single" w:sz="4" w:space="0" w:color="auto"/>
              <w:right w:val="single" w:sz="4" w:space="0" w:color="auto"/>
            </w:tcBorders>
            <w:vAlign w:val="center"/>
            <w:hideMark/>
          </w:tcPr>
          <w:p w14:paraId="15BA0970"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200" w:type="dxa"/>
            <w:tcBorders>
              <w:top w:val="nil"/>
              <w:left w:val="nil"/>
              <w:bottom w:val="single" w:sz="4" w:space="0" w:color="auto"/>
              <w:right w:val="single" w:sz="4" w:space="0" w:color="auto"/>
            </w:tcBorders>
            <w:shd w:val="clear" w:color="auto" w:fill="auto"/>
            <w:noWrap/>
            <w:vAlign w:val="bottom"/>
            <w:hideMark/>
          </w:tcPr>
          <w:p w14:paraId="1D08CD27" w14:textId="77777777" w:rsidR="005D2645" w:rsidRPr="005D2645" w:rsidRDefault="005D2645" w:rsidP="005D2645">
            <w:pPr>
              <w:spacing w:after="0" w:line="240" w:lineRule="auto"/>
              <w:ind w:left="0" w:firstLine="0"/>
              <w:jc w:val="right"/>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2019</w:t>
            </w:r>
          </w:p>
        </w:tc>
        <w:tc>
          <w:tcPr>
            <w:tcW w:w="2235" w:type="dxa"/>
            <w:tcBorders>
              <w:top w:val="nil"/>
              <w:left w:val="nil"/>
              <w:bottom w:val="single" w:sz="4" w:space="0" w:color="auto"/>
              <w:right w:val="single" w:sz="4" w:space="0" w:color="auto"/>
            </w:tcBorders>
            <w:shd w:val="clear" w:color="auto" w:fill="auto"/>
            <w:noWrap/>
            <w:vAlign w:val="center"/>
            <w:hideMark/>
          </w:tcPr>
          <w:p w14:paraId="75B3253C"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-8.6311</w:t>
            </w:r>
          </w:p>
        </w:tc>
        <w:tc>
          <w:tcPr>
            <w:tcW w:w="1124" w:type="dxa"/>
            <w:tcBorders>
              <w:top w:val="nil"/>
              <w:left w:val="nil"/>
              <w:bottom w:val="single" w:sz="4" w:space="0" w:color="auto"/>
              <w:right w:val="single" w:sz="4" w:space="0" w:color="auto"/>
            </w:tcBorders>
            <w:shd w:val="clear" w:color="auto" w:fill="auto"/>
            <w:noWrap/>
            <w:vAlign w:val="center"/>
            <w:hideMark/>
          </w:tcPr>
          <w:p w14:paraId="74A8675B"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0.2198</w:t>
            </w:r>
          </w:p>
        </w:tc>
        <w:tc>
          <w:tcPr>
            <w:tcW w:w="2221" w:type="dxa"/>
            <w:tcBorders>
              <w:top w:val="nil"/>
              <w:left w:val="nil"/>
              <w:bottom w:val="single" w:sz="4" w:space="0" w:color="auto"/>
              <w:right w:val="single" w:sz="4" w:space="0" w:color="auto"/>
            </w:tcBorders>
            <w:shd w:val="clear" w:color="auto" w:fill="auto"/>
            <w:noWrap/>
            <w:vAlign w:val="center"/>
            <w:hideMark/>
          </w:tcPr>
          <w:p w14:paraId="7B91F1EF"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1.1285</w:t>
            </w:r>
          </w:p>
        </w:tc>
      </w:tr>
      <w:tr w:rsidR="005D2645" w:rsidRPr="005D2645" w14:paraId="4032620F" w14:textId="77777777" w:rsidTr="005D2645">
        <w:trPr>
          <w:trHeight w:val="250"/>
          <w:jc w:val="center"/>
        </w:trPr>
        <w:tc>
          <w:tcPr>
            <w:tcW w:w="1124" w:type="dxa"/>
            <w:vMerge/>
            <w:tcBorders>
              <w:top w:val="nil"/>
              <w:left w:val="single" w:sz="4" w:space="0" w:color="auto"/>
              <w:bottom w:val="single" w:sz="4" w:space="0" w:color="auto"/>
              <w:right w:val="single" w:sz="4" w:space="0" w:color="auto"/>
            </w:tcBorders>
            <w:vAlign w:val="center"/>
            <w:hideMark/>
          </w:tcPr>
          <w:p w14:paraId="4F10BBC1"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874" w:type="dxa"/>
            <w:vMerge/>
            <w:tcBorders>
              <w:top w:val="nil"/>
              <w:left w:val="single" w:sz="4" w:space="0" w:color="auto"/>
              <w:bottom w:val="single" w:sz="4" w:space="0" w:color="auto"/>
              <w:right w:val="single" w:sz="4" w:space="0" w:color="auto"/>
            </w:tcBorders>
            <w:vAlign w:val="center"/>
            <w:hideMark/>
          </w:tcPr>
          <w:p w14:paraId="4FFFB806"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200" w:type="dxa"/>
            <w:tcBorders>
              <w:top w:val="nil"/>
              <w:left w:val="nil"/>
              <w:bottom w:val="single" w:sz="4" w:space="0" w:color="auto"/>
              <w:right w:val="single" w:sz="4" w:space="0" w:color="auto"/>
            </w:tcBorders>
            <w:shd w:val="clear" w:color="auto" w:fill="auto"/>
            <w:noWrap/>
            <w:vAlign w:val="bottom"/>
            <w:hideMark/>
          </w:tcPr>
          <w:p w14:paraId="2043A103" w14:textId="77777777" w:rsidR="005D2645" w:rsidRPr="005D2645" w:rsidRDefault="005D2645" w:rsidP="005D2645">
            <w:pPr>
              <w:spacing w:after="0" w:line="240" w:lineRule="auto"/>
              <w:ind w:left="0" w:firstLine="0"/>
              <w:jc w:val="right"/>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2020</w:t>
            </w:r>
          </w:p>
        </w:tc>
        <w:tc>
          <w:tcPr>
            <w:tcW w:w="2235" w:type="dxa"/>
            <w:tcBorders>
              <w:top w:val="nil"/>
              <w:left w:val="nil"/>
              <w:bottom w:val="single" w:sz="4" w:space="0" w:color="auto"/>
              <w:right w:val="single" w:sz="4" w:space="0" w:color="auto"/>
            </w:tcBorders>
            <w:shd w:val="clear" w:color="auto" w:fill="auto"/>
            <w:noWrap/>
            <w:vAlign w:val="center"/>
            <w:hideMark/>
          </w:tcPr>
          <w:p w14:paraId="5D84B9F8"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-1.8377</w:t>
            </w:r>
          </w:p>
        </w:tc>
        <w:tc>
          <w:tcPr>
            <w:tcW w:w="1124" w:type="dxa"/>
            <w:tcBorders>
              <w:top w:val="nil"/>
              <w:left w:val="nil"/>
              <w:bottom w:val="single" w:sz="4" w:space="0" w:color="auto"/>
              <w:right w:val="single" w:sz="4" w:space="0" w:color="auto"/>
            </w:tcBorders>
            <w:shd w:val="clear" w:color="auto" w:fill="auto"/>
            <w:noWrap/>
            <w:vAlign w:val="center"/>
            <w:hideMark/>
          </w:tcPr>
          <w:p w14:paraId="47DF3CAE"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0.2308</w:t>
            </w:r>
          </w:p>
        </w:tc>
        <w:tc>
          <w:tcPr>
            <w:tcW w:w="2221" w:type="dxa"/>
            <w:tcBorders>
              <w:top w:val="nil"/>
              <w:left w:val="nil"/>
              <w:bottom w:val="single" w:sz="4" w:space="0" w:color="auto"/>
              <w:right w:val="single" w:sz="4" w:space="0" w:color="auto"/>
            </w:tcBorders>
            <w:shd w:val="clear" w:color="auto" w:fill="auto"/>
            <w:noWrap/>
            <w:vAlign w:val="center"/>
            <w:hideMark/>
          </w:tcPr>
          <w:p w14:paraId="5A27B407"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1.1283</w:t>
            </w:r>
          </w:p>
        </w:tc>
      </w:tr>
      <w:tr w:rsidR="005D2645" w:rsidRPr="005D2645" w14:paraId="2D5DF926" w14:textId="77777777" w:rsidTr="005D2645">
        <w:trPr>
          <w:trHeight w:val="250"/>
          <w:jc w:val="center"/>
        </w:trPr>
        <w:tc>
          <w:tcPr>
            <w:tcW w:w="1124" w:type="dxa"/>
            <w:vMerge/>
            <w:tcBorders>
              <w:top w:val="nil"/>
              <w:left w:val="single" w:sz="4" w:space="0" w:color="auto"/>
              <w:bottom w:val="single" w:sz="12" w:space="0" w:color="auto"/>
              <w:right w:val="single" w:sz="4" w:space="0" w:color="auto"/>
            </w:tcBorders>
            <w:vAlign w:val="center"/>
            <w:hideMark/>
          </w:tcPr>
          <w:p w14:paraId="67E8BA68"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874" w:type="dxa"/>
            <w:vMerge/>
            <w:tcBorders>
              <w:top w:val="nil"/>
              <w:left w:val="single" w:sz="4" w:space="0" w:color="auto"/>
              <w:bottom w:val="single" w:sz="12" w:space="0" w:color="auto"/>
              <w:right w:val="single" w:sz="4" w:space="0" w:color="auto"/>
            </w:tcBorders>
            <w:vAlign w:val="center"/>
            <w:hideMark/>
          </w:tcPr>
          <w:p w14:paraId="66440344"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200" w:type="dxa"/>
            <w:tcBorders>
              <w:top w:val="nil"/>
              <w:left w:val="nil"/>
              <w:bottom w:val="single" w:sz="12" w:space="0" w:color="auto"/>
              <w:right w:val="single" w:sz="4" w:space="0" w:color="auto"/>
            </w:tcBorders>
            <w:shd w:val="clear" w:color="auto" w:fill="auto"/>
            <w:noWrap/>
            <w:vAlign w:val="bottom"/>
            <w:hideMark/>
          </w:tcPr>
          <w:p w14:paraId="5A3E3F96" w14:textId="77777777" w:rsidR="005D2645" w:rsidRPr="005D2645" w:rsidRDefault="005D2645" w:rsidP="005D2645">
            <w:pPr>
              <w:spacing w:after="0" w:line="240" w:lineRule="auto"/>
              <w:ind w:left="0" w:firstLine="0"/>
              <w:jc w:val="right"/>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2021</w:t>
            </w:r>
          </w:p>
        </w:tc>
        <w:tc>
          <w:tcPr>
            <w:tcW w:w="2235" w:type="dxa"/>
            <w:tcBorders>
              <w:top w:val="nil"/>
              <w:left w:val="nil"/>
              <w:bottom w:val="single" w:sz="12" w:space="0" w:color="auto"/>
              <w:right w:val="single" w:sz="4" w:space="0" w:color="auto"/>
            </w:tcBorders>
            <w:shd w:val="clear" w:color="auto" w:fill="auto"/>
            <w:noWrap/>
            <w:vAlign w:val="center"/>
            <w:hideMark/>
          </w:tcPr>
          <w:p w14:paraId="211A4F4F"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-1.6123</w:t>
            </w:r>
          </w:p>
        </w:tc>
        <w:tc>
          <w:tcPr>
            <w:tcW w:w="1124" w:type="dxa"/>
            <w:tcBorders>
              <w:top w:val="nil"/>
              <w:left w:val="nil"/>
              <w:bottom w:val="single" w:sz="12" w:space="0" w:color="auto"/>
              <w:right w:val="single" w:sz="4" w:space="0" w:color="auto"/>
            </w:tcBorders>
            <w:shd w:val="clear" w:color="auto" w:fill="auto"/>
            <w:noWrap/>
            <w:vAlign w:val="center"/>
            <w:hideMark/>
          </w:tcPr>
          <w:p w14:paraId="0961602C"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0.4286</w:t>
            </w:r>
          </w:p>
        </w:tc>
        <w:tc>
          <w:tcPr>
            <w:tcW w:w="2221" w:type="dxa"/>
            <w:tcBorders>
              <w:top w:val="nil"/>
              <w:left w:val="nil"/>
              <w:bottom w:val="single" w:sz="12" w:space="0" w:color="auto"/>
              <w:right w:val="single" w:sz="4" w:space="0" w:color="auto"/>
            </w:tcBorders>
            <w:shd w:val="clear" w:color="auto" w:fill="auto"/>
            <w:noWrap/>
            <w:vAlign w:val="center"/>
            <w:hideMark/>
          </w:tcPr>
          <w:p w14:paraId="77B31C9F"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1.1277</w:t>
            </w:r>
          </w:p>
        </w:tc>
      </w:tr>
      <w:tr w:rsidR="005D2645" w:rsidRPr="005D2645" w14:paraId="73DD3DDD" w14:textId="77777777" w:rsidTr="005D2645">
        <w:trPr>
          <w:trHeight w:val="250"/>
          <w:jc w:val="center"/>
        </w:trPr>
        <w:tc>
          <w:tcPr>
            <w:tcW w:w="1124"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092BE42D"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3</w:t>
            </w:r>
          </w:p>
        </w:tc>
        <w:tc>
          <w:tcPr>
            <w:tcW w:w="1874"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73DD3CC1"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SMCB</w:t>
            </w:r>
          </w:p>
        </w:tc>
        <w:tc>
          <w:tcPr>
            <w:tcW w:w="1200" w:type="dxa"/>
            <w:tcBorders>
              <w:top w:val="single" w:sz="12" w:space="0" w:color="auto"/>
              <w:left w:val="nil"/>
              <w:bottom w:val="single" w:sz="4" w:space="0" w:color="auto"/>
              <w:right w:val="single" w:sz="4" w:space="0" w:color="auto"/>
            </w:tcBorders>
            <w:shd w:val="clear" w:color="auto" w:fill="auto"/>
            <w:noWrap/>
            <w:vAlign w:val="bottom"/>
            <w:hideMark/>
          </w:tcPr>
          <w:p w14:paraId="0970B0FA" w14:textId="77777777" w:rsidR="005D2645" w:rsidRPr="005D2645" w:rsidRDefault="005D2645" w:rsidP="005D2645">
            <w:pPr>
              <w:spacing w:after="0" w:line="240" w:lineRule="auto"/>
              <w:ind w:left="0" w:firstLine="0"/>
              <w:jc w:val="right"/>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2017</w:t>
            </w:r>
          </w:p>
        </w:tc>
        <w:tc>
          <w:tcPr>
            <w:tcW w:w="2235" w:type="dxa"/>
            <w:tcBorders>
              <w:top w:val="single" w:sz="12" w:space="0" w:color="auto"/>
              <w:left w:val="nil"/>
              <w:bottom w:val="single" w:sz="4" w:space="0" w:color="auto"/>
              <w:right w:val="single" w:sz="4" w:space="0" w:color="auto"/>
            </w:tcBorders>
            <w:shd w:val="clear" w:color="auto" w:fill="auto"/>
            <w:noWrap/>
            <w:vAlign w:val="center"/>
            <w:hideMark/>
          </w:tcPr>
          <w:p w14:paraId="434219D9"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-2.8429</w:t>
            </w:r>
          </w:p>
        </w:tc>
        <w:tc>
          <w:tcPr>
            <w:tcW w:w="1124" w:type="dxa"/>
            <w:tcBorders>
              <w:top w:val="single" w:sz="12" w:space="0" w:color="auto"/>
              <w:left w:val="nil"/>
              <w:bottom w:val="single" w:sz="4" w:space="0" w:color="auto"/>
              <w:right w:val="single" w:sz="4" w:space="0" w:color="auto"/>
            </w:tcBorders>
            <w:shd w:val="clear" w:color="auto" w:fill="auto"/>
            <w:noWrap/>
            <w:vAlign w:val="center"/>
            <w:hideMark/>
          </w:tcPr>
          <w:p w14:paraId="59E6680E"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0.4066</w:t>
            </w:r>
          </w:p>
        </w:tc>
        <w:tc>
          <w:tcPr>
            <w:tcW w:w="2221" w:type="dxa"/>
            <w:tcBorders>
              <w:top w:val="single" w:sz="12" w:space="0" w:color="auto"/>
              <w:left w:val="nil"/>
              <w:bottom w:val="single" w:sz="4" w:space="0" w:color="auto"/>
              <w:right w:val="single" w:sz="4" w:space="0" w:color="auto"/>
            </w:tcBorders>
            <w:shd w:val="clear" w:color="auto" w:fill="auto"/>
            <w:noWrap/>
            <w:vAlign w:val="center"/>
            <w:hideMark/>
          </w:tcPr>
          <w:p w14:paraId="7732D333"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2.5872</w:t>
            </w:r>
          </w:p>
        </w:tc>
      </w:tr>
      <w:tr w:rsidR="005D2645" w:rsidRPr="005D2645" w14:paraId="7631E52F" w14:textId="77777777" w:rsidTr="005D2645">
        <w:trPr>
          <w:trHeight w:val="250"/>
          <w:jc w:val="center"/>
        </w:trPr>
        <w:tc>
          <w:tcPr>
            <w:tcW w:w="1124" w:type="dxa"/>
            <w:vMerge/>
            <w:tcBorders>
              <w:top w:val="nil"/>
              <w:left w:val="single" w:sz="4" w:space="0" w:color="auto"/>
              <w:bottom w:val="single" w:sz="4" w:space="0" w:color="auto"/>
              <w:right w:val="single" w:sz="4" w:space="0" w:color="auto"/>
            </w:tcBorders>
            <w:vAlign w:val="center"/>
            <w:hideMark/>
          </w:tcPr>
          <w:p w14:paraId="099B4EAF"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874" w:type="dxa"/>
            <w:vMerge/>
            <w:tcBorders>
              <w:top w:val="nil"/>
              <w:left w:val="single" w:sz="4" w:space="0" w:color="auto"/>
              <w:bottom w:val="single" w:sz="4" w:space="0" w:color="auto"/>
              <w:right w:val="single" w:sz="4" w:space="0" w:color="auto"/>
            </w:tcBorders>
            <w:vAlign w:val="center"/>
            <w:hideMark/>
          </w:tcPr>
          <w:p w14:paraId="26264BBE"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200" w:type="dxa"/>
            <w:tcBorders>
              <w:top w:val="nil"/>
              <w:left w:val="nil"/>
              <w:bottom w:val="single" w:sz="4" w:space="0" w:color="auto"/>
              <w:right w:val="single" w:sz="4" w:space="0" w:color="auto"/>
            </w:tcBorders>
            <w:shd w:val="clear" w:color="auto" w:fill="auto"/>
            <w:noWrap/>
            <w:vAlign w:val="bottom"/>
            <w:hideMark/>
          </w:tcPr>
          <w:p w14:paraId="26348C65" w14:textId="77777777" w:rsidR="005D2645" w:rsidRPr="005D2645" w:rsidRDefault="005D2645" w:rsidP="005D2645">
            <w:pPr>
              <w:spacing w:after="0" w:line="240" w:lineRule="auto"/>
              <w:ind w:left="0" w:firstLine="0"/>
              <w:jc w:val="right"/>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2018</w:t>
            </w:r>
          </w:p>
        </w:tc>
        <w:tc>
          <w:tcPr>
            <w:tcW w:w="2235" w:type="dxa"/>
            <w:tcBorders>
              <w:top w:val="nil"/>
              <w:left w:val="nil"/>
              <w:bottom w:val="single" w:sz="4" w:space="0" w:color="auto"/>
              <w:right w:val="single" w:sz="4" w:space="0" w:color="auto"/>
            </w:tcBorders>
            <w:shd w:val="clear" w:color="auto" w:fill="auto"/>
            <w:noWrap/>
            <w:vAlign w:val="center"/>
            <w:hideMark/>
          </w:tcPr>
          <w:p w14:paraId="48FAC666"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1.3006</w:t>
            </w:r>
          </w:p>
        </w:tc>
        <w:tc>
          <w:tcPr>
            <w:tcW w:w="1124" w:type="dxa"/>
            <w:tcBorders>
              <w:top w:val="nil"/>
              <w:left w:val="nil"/>
              <w:bottom w:val="single" w:sz="4" w:space="0" w:color="auto"/>
              <w:right w:val="single" w:sz="4" w:space="0" w:color="auto"/>
            </w:tcBorders>
            <w:shd w:val="clear" w:color="auto" w:fill="auto"/>
            <w:noWrap/>
            <w:vAlign w:val="center"/>
            <w:hideMark/>
          </w:tcPr>
          <w:p w14:paraId="579A0A60"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0.4396</w:t>
            </w:r>
          </w:p>
        </w:tc>
        <w:tc>
          <w:tcPr>
            <w:tcW w:w="2221" w:type="dxa"/>
            <w:tcBorders>
              <w:top w:val="nil"/>
              <w:left w:val="nil"/>
              <w:bottom w:val="single" w:sz="4" w:space="0" w:color="auto"/>
              <w:right w:val="single" w:sz="4" w:space="0" w:color="auto"/>
            </w:tcBorders>
            <w:shd w:val="clear" w:color="auto" w:fill="auto"/>
            <w:noWrap/>
            <w:vAlign w:val="center"/>
            <w:hideMark/>
          </w:tcPr>
          <w:p w14:paraId="4B8CDE1D"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1.1229</w:t>
            </w:r>
          </w:p>
        </w:tc>
      </w:tr>
      <w:tr w:rsidR="005D2645" w:rsidRPr="005D2645" w14:paraId="704C2968" w14:textId="77777777" w:rsidTr="005D2645">
        <w:trPr>
          <w:trHeight w:val="250"/>
          <w:jc w:val="center"/>
        </w:trPr>
        <w:tc>
          <w:tcPr>
            <w:tcW w:w="1124" w:type="dxa"/>
            <w:vMerge/>
            <w:tcBorders>
              <w:top w:val="nil"/>
              <w:left w:val="single" w:sz="4" w:space="0" w:color="auto"/>
              <w:bottom w:val="single" w:sz="4" w:space="0" w:color="auto"/>
              <w:right w:val="single" w:sz="4" w:space="0" w:color="auto"/>
            </w:tcBorders>
            <w:vAlign w:val="center"/>
            <w:hideMark/>
          </w:tcPr>
          <w:p w14:paraId="7332366E"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874" w:type="dxa"/>
            <w:vMerge/>
            <w:tcBorders>
              <w:top w:val="nil"/>
              <w:left w:val="single" w:sz="4" w:space="0" w:color="auto"/>
              <w:bottom w:val="single" w:sz="4" w:space="0" w:color="auto"/>
              <w:right w:val="single" w:sz="4" w:space="0" w:color="auto"/>
            </w:tcBorders>
            <w:vAlign w:val="center"/>
            <w:hideMark/>
          </w:tcPr>
          <w:p w14:paraId="685F0BA0"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200" w:type="dxa"/>
            <w:tcBorders>
              <w:top w:val="nil"/>
              <w:left w:val="nil"/>
              <w:bottom w:val="single" w:sz="4" w:space="0" w:color="auto"/>
              <w:right w:val="single" w:sz="4" w:space="0" w:color="auto"/>
            </w:tcBorders>
            <w:shd w:val="clear" w:color="auto" w:fill="auto"/>
            <w:noWrap/>
            <w:vAlign w:val="bottom"/>
            <w:hideMark/>
          </w:tcPr>
          <w:p w14:paraId="214DE819" w14:textId="77777777" w:rsidR="005D2645" w:rsidRPr="005D2645" w:rsidRDefault="005D2645" w:rsidP="005D2645">
            <w:pPr>
              <w:spacing w:after="0" w:line="240" w:lineRule="auto"/>
              <w:ind w:left="0" w:firstLine="0"/>
              <w:jc w:val="right"/>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2019</w:t>
            </w:r>
          </w:p>
        </w:tc>
        <w:tc>
          <w:tcPr>
            <w:tcW w:w="2235" w:type="dxa"/>
            <w:tcBorders>
              <w:top w:val="nil"/>
              <w:left w:val="nil"/>
              <w:bottom w:val="single" w:sz="4" w:space="0" w:color="auto"/>
              <w:right w:val="single" w:sz="4" w:space="0" w:color="auto"/>
            </w:tcBorders>
            <w:shd w:val="clear" w:color="auto" w:fill="auto"/>
            <w:noWrap/>
            <w:vAlign w:val="center"/>
            <w:hideMark/>
          </w:tcPr>
          <w:p w14:paraId="44CDBAEF"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-2.6121</w:t>
            </w:r>
          </w:p>
        </w:tc>
        <w:tc>
          <w:tcPr>
            <w:tcW w:w="1124" w:type="dxa"/>
            <w:tcBorders>
              <w:top w:val="nil"/>
              <w:left w:val="nil"/>
              <w:bottom w:val="single" w:sz="4" w:space="0" w:color="auto"/>
              <w:right w:val="single" w:sz="4" w:space="0" w:color="auto"/>
            </w:tcBorders>
            <w:shd w:val="clear" w:color="auto" w:fill="auto"/>
            <w:noWrap/>
            <w:vAlign w:val="center"/>
            <w:hideMark/>
          </w:tcPr>
          <w:p w14:paraId="238930FA"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0.4176</w:t>
            </w:r>
          </w:p>
        </w:tc>
        <w:tc>
          <w:tcPr>
            <w:tcW w:w="2221" w:type="dxa"/>
            <w:tcBorders>
              <w:top w:val="nil"/>
              <w:left w:val="nil"/>
              <w:bottom w:val="single" w:sz="4" w:space="0" w:color="auto"/>
              <w:right w:val="single" w:sz="4" w:space="0" w:color="auto"/>
            </w:tcBorders>
            <w:shd w:val="clear" w:color="auto" w:fill="auto"/>
            <w:noWrap/>
            <w:vAlign w:val="center"/>
            <w:hideMark/>
          </w:tcPr>
          <w:p w14:paraId="6128AB9A"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1.1236</w:t>
            </w:r>
          </w:p>
        </w:tc>
      </w:tr>
      <w:tr w:rsidR="005D2645" w:rsidRPr="005D2645" w14:paraId="1F034999" w14:textId="77777777" w:rsidTr="005D2645">
        <w:trPr>
          <w:trHeight w:val="250"/>
          <w:jc w:val="center"/>
        </w:trPr>
        <w:tc>
          <w:tcPr>
            <w:tcW w:w="1124" w:type="dxa"/>
            <w:vMerge/>
            <w:tcBorders>
              <w:top w:val="nil"/>
              <w:left w:val="single" w:sz="4" w:space="0" w:color="auto"/>
              <w:bottom w:val="single" w:sz="4" w:space="0" w:color="auto"/>
              <w:right w:val="single" w:sz="4" w:space="0" w:color="auto"/>
            </w:tcBorders>
            <w:vAlign w:val="center"/>
            <w:hideMark/>
          </w:tcPr>
          <w:p w14:paraId="34DD5B4A"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874" w:type="dxa"/>
            <w:vMerge/>
            <w:tcBorders>
              <w:top w:val="nil"/>
              <w:left w:val="single" w:sz="4" w:space="0" w:color="auto"/>
              <w:bottom w:val="single" w:sz="4" w:space="0" w:color="auto"/>
              <w:right w:val="single" w:sz="4" w:space="0" w:color="auto"/>
            </w:tcBorders>
            <w:vAlign w:val="center"/>
            <w:hideMark/>
          </w:tcPr>
          <w:p w14:paraId="2B03FDED"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200" w:type="dxa"/>
            <w:tcBorders>
              <w:top w:val="nil"/>
              <w:left w:val="nil"/>
              <w:bottom w:val="single" w:sz="4" w:space="0" w:color="auto"/>
              <w:right w:val="single" w:sz="4" w:space="0" w:color="auto"/>
            </w:tcBorders>
            <w:shd w:val="clear" w:color="auto" w:fill="auto"/>
            <w:noWrap/>
            <w:vAlign w:val="bottom"/>
            <w:hideMark/>
          </w:tcPr>
          <w:p w14:paraId="533130FB" w14:textId="77777777" w:rsidR="005D2645" w:rsidRPr="005D2645" w:rsidRDefault="005D2645" w:rsidP="005D2645">
            <w:pPr>
              <w:spacing w:after="0" w:line="240" w:lineRule="auto"/>
              <w:ind w:left="0" w:firstLine="0"/>
              <w:jc w:val="right"/>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2020</w:t>
            </w:r>
          </w:p>
        </w:tc>
        <w:tc>
          <w:tcPr>
            <w:tcW w:w="2235" w:type="dxa"/>
            <w:tcBorders>
              <w:top w:val="nil"/>
              <w:left w:val="nil"/>
              <w:bottom w:val="single" w:sz="4" w:space="0" w:color="auto"/>
              <w:right w:val="single" w:sz="4" w:space="0" w:color="auto"/>
            </w:tcBorders>
            <w:shd w:val="clear" w:color="auto" w:fill="auto"/>
            <w:noWrap/>
            <w:vAlign w:val="center"/>
            <w:hideMark/>
          </w:tcPr>
          <w:p w14:paraId="2130FCC1"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-3.3983</w:t>
            </w:r>
          </w:p>
        </w:tc>
        <w:tc>
          <w:tcPr>
            <w:tcW w:w="1124" w:type="dxa"/>
            <w:tcBorders>
              <w:top w:val="nil"/>
              <w:left w:val="nil"/>
              <w:bottom w:val="single" w:sz="4" w:space="0" w:color="auto"/>
              <w:right w:val="single" w:sz="4" w:space="0" w:color="auto"/>
            </w:tcBorders>
            <w:shd w:val="clear" w:color="auto" w:fill="auto"/>
            <w:noWrap/>
            <w:vAlign w:val="center"/>
            <w:hideMark/>
          </w:tcPr>
          <w:p w14:paraId="6F5D3D58"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0.3846</w:t>
            </w:r>
          </w:p>
        </w:tc>
        <w:tc>
          <w:tcPr>
            <w:tcW w:w="2221" w:type="dxa"/>
            <w:tcBorders>
              <w:top w:val="nil"/>
              <w:left w:val="nil"/>
              <w:bottom w:val="single" w:sz="4" w:space="0" w:color="auto"/>
              <w:right w:val="single" w:sz="4" w:space="0" w:color="auto"/>
            </w:tcBorders>
            <w:shd w:val="clear" w:color="auto" w:fill="auto"/>
            <w:noWrap/>
            <w:vAlign w:val="center"/>
            <w:hideMark/>
          </w:tcPr>
          <w:p w14:paraId="670752E0"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1.1244</w:t>
            </w:r>
          </w:p>
        </w:tc>
      </w:tr>
      <w:tr w:rsidR="005D2645" w:rsidRPr="005D2645" w14:paraId="0DC73F14" w14:textId="77777777" w:rsidTr="005D2645">
        <w:trPr>
          <w:trHeight w:val="250"/>
          <w:jc w:val="center"/>
        </w:trPr>
        <w:tc>
          <w:tcPr>
            <w:tcW w:w="1124" w:type="dxa"/>
            <w:vMerge/>
            <w:tcBorders>
              <w:top w:val="nil"/>
              <w:left w:val="single" w:sz="4" w:space="0" w:color="auto"/>
              <w:bottom w:val="single" w:sz="12" w:space="0" w:color="auto"/>
              <w:right w:val="single" w:sz="4" w:space="0" w:color="auto"/>
            </w:tcBorders>
            <w:vAlign w:val="center"/>
            <w:hideMark/>
          </w:tcPr>
          <w:p w14:paraId="5C2B2D79"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874" w:type="dxa"/>
            <w:vMerge/>
            <w:tcBorders>
              <w:top w:val="nil"/>
              <w:left w:val="single" w:sz="4" w:space="0" w:color="auto"/>
              <w:bottom w:val="single" w:sz="12" w:space="0" w:color="auto"/>
              <w:right w:val="single" w:sz="4" w:space="0" w:color="auto"/>
            </w:tcBorders>
            <w:vAlign w:val="center"/>
            <w:hideMark/>
          </w:tcPr>
          <w:p w14:paraId="7F7C7250"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200" w:type="dxa"/>
            <w:tcBorders>
              <w:top w:val="nil"/>
              <w:left w:val="nil"/>
              <w:bottom w:val="single" w:sz="12" w:space="0" w:color="auto"/>
              <w:right w:val="single" w:sz="4" w:space="0" w:color="auto"/>
            </w:tcBorders>
            <w:shd w:val="clear" w:color="auto" w:fill="auto"/>
            <w:noWrap/>
            <w:vAlign w:val="bottom"/>
            <w:hideMark/>
          </w:tcPr>
          <w:p w14:paraId="643A74D3" w14:textId="77777777" w:rsidR="005D2645" w:rsidRPr="005D2645" w:rsidRDefault="005D2645" w:rsidP="005D2645">
            <w:pPr>
              <w:spacing w:after="0" w:line="240" w:lineRule="auto"/>
              <w:ind w:left="0" w:firstLine="0"/>
              <w:jc w:val="right"/>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2021</w:t>
            </w:r>
          </w:p>
        </w:tc>
        <w:tc>
          <w:tcPr>
            <w:tcW w:w="2235" w:type="dxa"/>
            <w:tcBorders>
              <w:top w:val="nil"/>
              <w:left w:val="nil"/>
              <w:bottom w:val="single" w:sz="12" w:space="0" w:color="auto"/>
              <w:right w:val="single" w:sz="4" w:space="0" w:color="auto"/>
            </w:tcBorders>
            <w:shd w:val="clear" w:color="auto" w:fill="auto"/>
            <w:noWrap/>
            <w:vAlign w:val="center"/>
            <w:hideMark/>
          </w:tcPr>
          <w:p w14:paraId="31A0B5F8"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-1.0860</w:t>
            </w:r>
          </w:p>
        </w:tc>
        <w:tc>
          <w:tcPr>
            <w:tcW w:w="1124" w:type="dxa"/>
            <w:tcBorders>
              <w:top w:val="nil"/>
              <w:left w:val="nil"/>
              <w:bottom w:val="single" w:sz="12" w:space="0" w:color="auto"/>
              <w:right w:val="single" w:sz="4" w:space="0" w:color="auto"/>
            </w:tcBorders>
            <w:shd w:val="clear" w:color="auto" w:fill="auto"/>
            <w:noWrap/>
            <w:vAlign w:val="center"/>
            <w:hideMark/>
          </w:tcPr>
          <w:p w14:paraId="7D71B379"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0.3736</w:t>
            </w:r>
          </w:p>
        </w:tc>
        <w:tc>
          <w:tcPr>
            <w:tcW w:w="2221" w:type="dxa"/>
            <w:tcBorders>
              <w:top w:val="nil"/>
              <w:left w:val="nil"/>
              <w:bottom w:val="single" w:sz="12" w:space="0" w:color="auto"/>
              <w:right w:val="single" w:sz="4" w:space="0" w:color="auto"/>
            </w:tcBorders>
            <w:shd w:val="clear" w:color="auto" w:fill="auto"/>
            <w:noWrap/>
            <w:vAlign w:val="center"/>
            <w:hideMark/>
          </w:tcPr>
          <w:p w14:paraId="0DFF14A2"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1.1249</w:t>
            </w:r>
          </w:p>
        </w:tc>
      </w:tr>
      <w:tr w:rsidR="005D2645" w:rsidRPr="005D2645" w14:paraId="0420F79B" w14:textId="77777777" w:rsidTr="005D2645">
        <w:trPr>
          <w:trHeight w:val="250"/>
          <w:jc w:val="center"/>
        </w:trPr>
        <w:tc>
          <w:tcPr>
            <w:tcW w:w="1124"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2FCBACE5"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4</w:t>
            </w:r>
          </w:p>
        </w:tc>
        <w:tc>
          <w:tcPr>
            <w:tcW w:w="1874"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33B4A3BC"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SMGR</w:t>
            </w:r>
          </w:p>
        </w:tc>
        <w:tc>
          <w:tcPr>
            <w:tcW w:w="1200" w:type="dxa"/>
            <w:tcBorders>
              <w:top w:val="single" w:sz="12" w:space="0" w:color="auto"/>
              <w:left w:val="nil"/>
              <w:bottom w:val="single" w:sz="4" w:space="0" w:color="auto"/>
              <w:right w:val="single" w:sz="4" w:space="0" w:color="auto"/>
            </w:tcBorders>
            <w:shd w:val="clear" w:color="auto" w:fill="auto"/>
            <w:noWrap/>
            <w:vAlign w:val="bottom"/>
            <w:hideMark/>
          </w:tcPr>
          <w:p w14:paraId="33FA3545" w14:textId="77777777" w:rsidR="005D2645" w:rsidRPr="005D2645" w:rsidRDefault="005D2645" w:rsidP="005D2645">
            <w:pPr>
              <w:spacing w:after="0" w:line="240" w:lineRule="auto"/>
              <w:ind w:left="0" w:firstLine="0"/>
              <w:jc w:val="right"/>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2017</w:t>
            </w:r>
          </w:p>
        </w:tc>
        <w:tc>
          <w:tcPr>
            <w:tcW w:w="2235" w:type="dxa"/>
            <w:tcBorders>
              <w:top w:val="single" w:sz="12" w:space="0" w:color="auto"/>
              <w:left w:val="nil"/>
              <w:bottom w:val="single" w:sz="4" w:space="0" w:color="auto"/>
              <w:right w:val="single" w:sz="4" w:space="0" w:color="auto"/>
            </w:tcBorders>
            <w:shd w:val="clear" w:color="auto" w:fill="auto"/>
            <w:noWrap/>
            <w:vAlign w:val="center"/>
            <w:hideMark/>
          </w:tcPr>
          <w:p w14:paraId="20DA66F8"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-1.3620</w:t>
            </w:r>
          </w:p>
        </w:tc>
        <w:tc>
          <w:tcPr>
            <w:tcW w:w="1124" w:type="dxa"/>
            <w:tcBorders>
              <w:top w:val="single" w:sz="12" w:space="0" w:color="auto"/>
              <w:left w:val="nil"/>
              <w:bottom w:val="single" w:sz="4" w:space="0" w:color="auto"/>
              <w:right w:val="single" w:sz="4" w:space="0" w:color="auto"/>
            </w:tcBorders>
            <w:shd w:val="clear" w:color="auto" w:fill="auto"/>
            <w:noWrap/>
            <w:vAlign w:val="center"/>
            <w:hideMark/>
          </w:tcPr>
          <w:p w14:paraId="75ACF5D5"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0.3297</w:t>
            </w:r>
          </w:p>
        </w:tc>
        <w:tc>
          <w:tcPr>
            <w:tcW w:w="2221" w:type="dxa"/>
            <w:tcBorders>
              <w:top w:val="single" w:sz="12" w:space="0" w:color="auto"/>
              <w:left w:val="nil"/>
              <w:bottom w:val="single" w:sz="4" w:space="0" w:color="auto"/>
              <w:right w:val="single" w:sz="4" w:space="0" w:color="auto"/>
            </w:tcBorders>
            <w:shd w:val="clear" w:color="auto" w:fill="auto"/>
            <w:noWrap/>
            <w:vAlign w:val="center"/>
            <w:hideMark/>
          </w:tcPr>
          <w:p w14:paraId="075FDFFF"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2.6167</w:t>
            </w:r>
          </w:p>
        </w:tc>
      </w:tr>
      <w:tr w:rsidR="005D2645" w:rsidRPr="005D2645" w14:paraId="2082FC8A" w14:textId="77777777" w:rsidTr="005D2645">
        <w:trPr>
          <w:trHeight w:val="250"/>
          <w:jc w:val="center"/>
        </w:trPr>
        <w:tc>
          <w:tcPr>
            <w:tcW w:w="1124" w:type="dxa"/>
            <w:vMerge/>
            <w:tcBorders>
              <w:top w:val="nil"/>
              <w:left w:val="single" w:sz="4" w:space="0" w:color="auto"/>
              <w:bottom w:val="single" w:sz="4" w:space="0" w:color="auto"/>
              <w:right w:val="single" w:sz="4" w:space="0" w:color="auto"/>
            </w:tcBorders>
            <w:vAlign w:val="center"/>
            <w:hideMark/>
          </w:tcPr>
          <w:p w14:paraId="7FC7B119"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874" w:type="dxa"/>
            <w:vMerge/>
            <w:tcBorders>
              <w:top w:val="nil"/>
              <w:left w:val="single" w:sz="4" w:space="0" w:color="auto"/>
              <w:bottom w:val="single" w:sz="4" w:space="0" w:color="auto"/>
              <w:right w:val="single" w:sz="4" w:space="0" w:color="auto"/>
            </w:tcBorders>
            <w:vAlign w:val="center"/>
            <w:hideMark/>
          </w:tcPr>
          <w:p w14:paraId="2AE20A56"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200" w:type="dxa"/>
            <w:tcBorders>
              <w:top w:val="nil"/>
              <w:left w:val="nil"/>
              <w:bottom w:val="single" w:sz="4" w:space="0" w:color="auto"/>
              <w:right w:val="single" w:sz="4" w:space="0" w:color="auto"/>
            </w:tcBorders>
            <w:shd w:val="clear" w:color="auto" w:fill="auto"/>
            <w:noWrap/>
            <w:vAlign w:val="bottom"/>
            <w:hideMark/>
          </w:tcPr>
          <w:p w14:paraId="3CB361A1" w14:textId="77777777" w:rsidR="005D2645" w:rsidRPr="005D2645" w:rsidRDefault="005D2645" w:rsidP="005D2645">
            <w:pPr>
              <w:spacing w:after="0" w:line="240" w:lineRule="auto"/>
              <w:ind w:left="0" w:firstLine="0"/>
              <w:jc w:val="right"/>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2018</w:t>
            </w:r>
          </w:p>
        </w:tc>
        <w:tc>
          <w:tcPr>
            <w:tcW w:w="2235" w:type="dxa"/>
            <w:tcBorders>
              <w:top w:val="nil"/>
              <w:left w:val="nil"/>
              <w:bottom w:val="single" w:sz="4" w:space="0" w:color="auto"/>
              <w:right w:val="single" w:sz="4" w:space="0" w:color="auto"/>
            </w:tcBorders>
            <w:shd w:val="clear" w:color="auto" w:fill="auto"/>
            <w:noWrap/>
            <w:vAlign w:val="center"/>
            <w:hideMark/>
          </w:tcPr>
          <w:p w14:paraId="48B535E7"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-1.3931</w:t>
            </w:r>
          </w:p>
        </w:tc>
        <w:tc>
          <w:tcPr>
            <w:tcW w:w="1124" w:type="dxa"/>
            <w:tcBorders>
              <w:top w:val="nil"/>
              <w:left w:val="nil"/>
              <w:bottom w:val="single" w:sz="4" w:space="0" w:color="auto"/>
              <w:right w:val="single" w:sz="4" w:space="0" w:color="auto"/>
            </w:tcBorders>
            <w:shd w:val="clear" w:color="auto" w:fill="auto"/>
            <w:noWrap/>
            <w:vAlign w:val="center"/>
            <w:hideMark/>
          </w:tcPr>
          <w:p w14:paraId="6AE1C5A4"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0.4505</w:t>
            </w:r>
          </w:p>
        </w:tc>
        <w:tc>
          <w:tcPr>
            <w:tcW w:w="2221" w:type="dxa"/>
            <w:tcBorders>
              <w:top w:val="nil"/>
              <w:left w:val="nil"/>
              <w:bottom w:val="single" w:sz="4" w:space="0" w:color="auto"/>
              <w:right w:val="single" w:sz="4" w:space="0" w:color="auto"/>
            </w:tcBorders>
            <w:shd w:val="clear" w:color="auto" w:fill="auto"/>
            <w:noWrap/>
            <w:vAlign w:val="center"/>
            <w:hideMark/>
          </w:tcPr>
          <w:p w14:paraId="726825E7"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1.1369</w:t>
            </w:r>
          </w:p>
        </w:tc>
      </w:tr>
      <w:tr w:rsidR="005D2645" w:rsidRPr="005D2645" w14:paraId="40C0372D" w14:textId="77777777" w:rsidTr="005D2645">
        <w:trPr>
          <w:trHeight w:val="250"/>
          <w:jc w:val="center"/>
        </w:trPr>
        <w:tc>
          <w:tcPr>
            <w:tcW w:w="1124" w:type="dxa"/>
            <w:vMerge/>
            <w:tcBorders>
              <w:top w:val="nil"/>
              <w:left w:val="single" w:sz="4" w:space="0" w:color="auto"/>
              <w:bottom w:val="single" w:sz="4" w:space="0" w:color="auto"/>
              <w:right w:val="single" w:sz="4" w:space="0" w:color="auto"/>
            </w:tcBorders>
            <w:vAlign w:val="center"/>
            <w:hideMark/>
          </w:tcPr>
          <w:p w14:paraId="5C1F0A14"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874" w:type="dxa"/>
            <w:vMerge/>
            <w:tcBorders>
              <w:top w:val="nil"/>
              <w:left w:val="single" w:sz="4" w:space="0" w:color="auto"/>
              <w:bottom w:val="single" w:sz="4" w:space="0" w:color="auto"/>
              <w:right w:val="single" w:sz="4" w:space="0" w:color="auto"/>
            </w:tcBorders>
            <w:vAlign w:val="center"/>
            <w:hideMark/>
          </w:tcPr>
          <w:p w14:paraId="2DD29A34"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200" w:type="dxa"/>
            <w:tcBorders>
              <w:top w:val="nil"/>
              <w:left w:val="nil"/>
              <w:bottom w:val="single" w:sz="4" w:space="0" w:color="auto"/>
              <w:right w:val="single" w:sz="4" w:space="0" w:color="auto"/>
            </w:tcBorders>
            <w:shd w:val="clear" w:color="auto" w:fill="auto"/>
            <w:noWrap/>
            <w:vAlign w:val="bottom"/>
            <w:hideMark/>
          </w:tcPr>
          <w:p w14:paraId="037276D0" w14:textId="77777777" w:rsidR="005D2645" w:rsidRPr="005D2645" w:rsidRDefault="005D2645" w:rsidP="005D2645">
            <w:pPr>
              <w:spacing w:after="0" w:line="240" w:lineRule="auto"/>
              <w:ind w:left="0" w:firstLine="0"/>
              <w:jc w:val="right"/>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2019</w:t>
            </w:r>
          </w:p>
        </w:tc>
        <w:tc>
          <w:tcPr>
            <w:tcW w:w="2235" w:type="dxa"/>
            <w:tcBorders>
              <w:top w:val="nil"/>
              <w:left w:val="nil"/>
              <w:bottom w:val="single" w:sz="4" w:space="0" w:color="auto"/>
              <w:right w:val="single" w:sz="4" w:space="0" w:color="auto"/>
            </w:tcBorders>
            <w:shd w:val="clear" w:color="auto" w:fill="auto"/>
            <w:noWrap/>
            <w:vAlign w:val="center"/>
            <w:hideMark/>
          </w:tcPr>
          <w:p w14:paraId="5944CCB2"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-1.3548</w:t>
            </w:r>
          </w:p>
        </w:tc>
        <w:tc>
          <w:tcPr>
            <w:tcW w:w="1124" w:type="dxa"/>
            <w:tcBorders>
              <w:top w:val="nil"/>
              <w:left w:val="nil"/>
              <w:bottom w:val="single" w:sz="4" w:space="0" w:color="auto"/>
              <w:right w:val="single" w:sz="4" w:space="0" w:color="auto"/>
            </w:tcBorders>
            <w:shd w:val="clear" w:color="auto" w:fill="auto"/>
            <w:noWrap/>
            <w:vAlign w:val="center"/>
            <w:hideMark/>
          </w:tcPr>
          <w:p w14:paraId="3F6DBF47"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0.3846</w:t>
            </w:r>
          </w:p>
        </w:tc>
        <w:tc>
          <w:tcPr>
            <w:tcW w:w="2221" w:type="dxa"/>
            <w:tcBorders>
              <w:top w:val="nil"/>
              <w:left w:val="nil"/>
              <w:bottom w:val="single" w:sz="4" w:space="0" w:color="auto"/>
              <w:right w:val="single" w:sz="4" w:space="0" w:color="auto"/>
            </w:tcBorders>
            <w:shd w:val="clear" w:color="auto" w:fill="auto"/>
            <w:noWrap/>
            <w:vAlign w:val="center"/>
            <w:hideMark/>
          </w:tcPr>
          <w:p w14:paraId="704FCEDF"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1.1431</w:t>
            </w:r>
          </w:p>
        </w:tc>
      </w:tr>
      <w:tr w:rsidR="005D2645" w:rsidRPr="005D2645" w14:paraId="1935BC61" w14:textId="77777777" w:rsidTr="005D2645">
        <w:trPr>
          <w:trHeight w:val="250"/>
          <w:jc w:val="center"/>
        </w:trPr>
        <w:tc>
          <w:tcPr>
            <w:tcW w:w="1124" w:type="dxa"/>
            <w:vMerge/>
            <w:tcBorders>
              <w:top w:val="nil"/>
              <w:left w:val="single" w:sz="4" w:space="0" w:color="auto"/>
              <w:bottom w:val="single" w:sz="4" w:space="0" w:color="auto"/>
              <w:right w:val="single" w:sz="4" w:space="0" w:color="auto"/>
            </w:tcBorders>
            <w:vAlign w:val="center"/>
            <w:hideMark/>
          </w:tcPr>
          <w:p w14:paraId="29117E0F"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874" w:type="dxa"/>
            <w:vMerge/>
            <w:tcBorders>
              <w:top w:val="nil"/>
              <w:left w:val="single" w:sz="4" w:space="0" w:color="auto"/>
              <w:bottom w:val="single" w:sz="4" w:space="0" w:color="auto"/>
              <w:right w:val="single" w:sz="4" w:space="0" w:color="auto"/>
            </w:tcBorders>
            <w:vAlign w:val="center"/>
            <w:hideMark/>
          </w:tcPr>
          <w:p w14:paraId="1F1DCE95"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200" w:type="dxa"/>
            <w:tcBorders>
              <w:top w:val="nil"/>
              <w:left w:val="nil"/>
              <w:bottom w:val="single" w:sz="4" w:space="0" w:color="auto"/>
              <w:right w:val="single" w:sz="4" w:space="0" w:color="auto"/>
            </w:tcBorders>
            <w:shd w:val="clear" w:color="auto" w:fill="auto"/>
            <w:noWrap/>
            <w:vAlign w:val="bottom"/>
            <w:hideMark/>
          </w:tcPr>
          <w:p w14:paraId="558AE865" w14:textId="77777777" w:rsidR="005D2645" w:rsidRPr="005D2645" w:rsidRDefault="005D2645" w:rsidP="005D2645">
            <w:pPr>
              <w:spacing w:after="0" w:line="240" w:lineRule="auto"/>
              <w:ind w:left="0" w:firstLine="0"/>
              <w:jc w:val="right"/>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2020</w:t>
            </w:r>
          </w:p>
        </w:tc>
        <w:tc>
          <w:tcPr>
            <w:tcW w:w="2235" w:type="dxa"/>
            <w:tcBorders>
              <w:top w:val="nil"/>
              <w:left w:val="nil"/>
              <w:bottom w:val="single" w:sz="4" w:space="0" w:color="auto"/>
              <w:right w:val="single" w:sz="4" w:space="0" w:color="auto"/>
            </w:tcBorders>
            <w:shd w:val="clear" w:color="auto" w:fill="auto"/>
            <w:noWrap/>
            <w:vAlign w:val="center"/>
            <w:hideMark/>
          </w:tcPr>
          <w:p w14:paraId="4D02425B"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-1.4549</w:t>
            </w:r>
          </w:p>
        </w:tc>
        <w:tc>
          <w:tcPr>
            <w:tcW w:w="1124" w:type="dxa"/>
            <w:tcBorders>
              <w:top w:val="nil"/>
              <w:left w:val="nil"/>
              <w:bottom w:val="single" w:sz="4" w:space="0" w:color="auto"/>
              <w:right w:val="single" w:sz="4" w:space="0" w:color="auto"/>
            </w:tcBorders>
            <w:shd w:val="clear" w:color="auto" w:fill="auto"/>
            <w:noWrap/>
            <w:vAlign w:val="center"/>
            <w:hideMark/>
          </w:tcPr>
          <w:p w14:paraId="6AB88AD4"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0.4176</w:t>
            </w:r>
          </w:p>
        </w:tc>
        <w:tc>
          <w:tcPr>
            <w:tcW w:w="2221" w:type="dxa"/>
            <w:tcBorders>
              <w:top w:val="nil"/>
              <w:left w:val="nil"/>
              <w:bottom w:val="single" w:sz="4" w:space="0" w:color="auto"/>
              <w:right w:val="single" w:sz="4" w:space="0" w:color="auto"/>
            </w:tcBorders>
            <w:shd w:val="clear" w:color="auto" w:fill="auto"/>
            <w:noWrap/>
            <w:vAlign w:val="center"/>
            <w:hideMark/>
          </w:tcPr>
          <w:p w14:paraId="44B2C4D3"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1.1428</w:t>
            </w:r>
          </w:p>
        </w:tc>
      </w:tr>
      <w:tr w:rsidR="005D2645" w:rsidRPr="005D2645" w14:paraId="118D6971" w14:textId="77777777" w:rsidTr="005D2645">
        <w:trPr>
          <w:trHeight w:val="250"/>
          <w:jc w:val="center"/>
        </w:trPr>
        <w:tc>
          <w:tcPr>
            <w:tcW w:w="1124" w:type="dxa"/>
            <w:vMerge/>
            <w:tcBorders>
              <w:top w:val="nil"/>
              <w:left w:val="single" w:sz="4" w:space="0" w:color="auto"/>
              <w:bottom w:val="single" w:sz="12" w:space="0" w:color="auto"/>
              <w:right w:val="single" w:sz="4" w:space="0" w:color="auto"/>
            </w:tcBorders>
            <w:vAlign w:val="center"/>
            <w:hideMark/>
          </w:tcPr>
          <w:p w14:paraId="3D889407"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874" w:type="dxa"/>
            <w:vMerge/>
            <w:tcBorders>
              <w:top w:val="nil"/>
              <w:left w:val="single" w:sz="4" w:space="0" w:color="auto"/>
              <w:bottom w:val="single" w:sz="12" w:space="0" w:color="auto"/>
              <w:right w:val="single" w:sz="4" w:space="0" w:color="auto"/>
            </w:tcBorders>
            <w:vAlign w:val="center"/>
            <w:hideMark/>
          </w:tcPr>
          <w:p w14:paraId="3BA3B2A0"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200" w:type="dxa"/>
            <w:tcBorders>
              <w:top w:val="nil"/>
              <w:left w:val="nil"/>
              <w:bottom w:val="single" w:sz="12" w:space="0" w:color="auto"/>
              <w:right w:val="single" w:sz="4" w:space="0" w:color="auto"/>
            </w:tcBorders>
            <w:shd w:val="clear" w:color="auto" w:fill="auto"/>
            <w:noWrap/>
            <w:vAlign w:val="bottom"/>
            <w:hideMark/>
          </w:tcPr>
          <w:p w14:paraId="1208750D" w14:textId="77777777" w:rsidR="005D2645" w:rsidRPr="005D2645" w:rsidRDefault="005D2645" w:rsidP="005D2645">
            <w:pPr>
              <w:spacing w:after="0" w:line="240" w:lineRule="auto"/>
              <w:ind w:left="0" w:firstLine="0"/>
              <w:jc w:val="right"/>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2021</w:t>
            </w:r>
          </w:p>
        </w:tc>
        <w:tc>
          <w:tcPr>
            <w:tcW w:w="2235" w:type="dxa"/>
            <w:tcBorders>
              <w:top w:val="nil"/>
              <w:left w:val="nil"/>
              <w:bottom w:val="single" w:sz="12" w:space="0" w:color="auto"/>
              <w:right w:val="single" w:sz="4" w:space="0" w:color="auto"/>
            </w:tcBorders>
            <w:shd w:val="clear" w:color="auto" w:fill="auto"/>
            <w:noWrap/>
            <w:vAlign w:val="center"/>
            <w:hideMark/>
          </w:tcPr>
          <w:p w14:paraId="697F2DCA"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-0.9165</w:t>
            </w:r>
          </w:p>
        </w:tc>
        <w:tc>
          <w:tcPr>
            <w:tcW w:w="1124" w:type="dxa"/>
            <w:tcBorders>
              <w:top w:val="nil"/>
              <w:left w:val="nil"/>
              <w:bottom w:val="single" w:sz="12" w:space="0" w:color="auto"/>
              <w:right w:val="single" w:sz="4" w:space="0" w:color="auto"/>
            </w:tcBorders>
            <w:shd w:val="clear" w:color="auto" w:fill="auto"/>
            <w:noWrap/>
            <w:vAlign w:val="center"/>
            <w:hideMark/>
          </w:tcPr>
          <w:p w14:paraId="4F0C95D1"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0.4396</w:t>
            </w:r>
          </w:p>
        </w:tc>
        <w:tc>
          <w:tcPr>
            <w:tcW w:w="2221" w:type="dxa"/>
            <w:tcBorders>
              <w:top w:val="nil"/>
              <w:left w:val="nil"/>
              <w:bottom w:val="single" w:sz="12" w:space="0" w:color="auto"/>
              <w:right w:val="single" w:sz="4" w:space="0" w:color="auto"/>
            </w:tcBorders>
            <w:shd w:val="clear" w:color="auto" w:fill="auto"/>
            <w:noWrap/>
            <w:vAlign w:val="center"/>
            <w:hideMark/>
          </w:tcPr>
          <w:p w14:paraId="30DC614C"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1.1425</w:t>
            </w:r>
          </w:p>
        </w:tc>
      </w:tr>
      <w:tr w:rsidR="005D2645" w:rsidRPr="005D2645" w14:paraId="16300F09" w14:textId="77777777" w:rsidTr="005D2645">
        <w:trPr>
          <w:trHeight w:val="250"/>
          <w:jc w:val="center"/>
        </w:trPr>
        <w:tc>
          <w:tcPr>
            <w:tcW w:w="1124"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7912DCCE"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5</w:t>
            </w:r>
          </w:p>
        </w:tc>
        <w:tc>
          <w:tcPr>
            <w:tcW w:w="1874"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63ADB2FC"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TINS</w:t>
            </w:r>
          </w:p>
        </w:tc>
        <w:tc>
          <w:tcPr>
            <w:tcW w:w="1200" w:type="dxa"/>
            <w:tcBorders>
              <w:top w:val="single" w:sz="12" w:space="0" w:color="auto"/>
              <w:left w:val="nil"/>
              <w:bottom w:val="single" w:sz="4" w:space="0" w:color="auto"/>
              <w:right w:val="single" w:sz="4" w:space="0" w:color="auto"/>
            </w:tcBorders>
            <w:shd w:val="clear" w:color="auto" w:fill="auto"/>
            <w:noWrap/>
            <w:vAlign w:val="bottom"/>
            <w:hideMark/>
          </w:tcPr>
          <w:p w14:paraId="19B859F9" w14:textId="77777777" w:rsidR="005D2645" w:rsidRPr="005D2645" w:rsidRDefault="005D2645" w:rsidP="005D2645">
            <w:pPr>
              <w:spacing w:after="0" w:line="240" w:lineRule="auto"/>
              <w:ind w:left="0" w:firstLine="0"/>
              <w:jc w:val="right"/>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2017</w:t>
            </w:r>
          </w:p>
        </w:tc>
        <w:tc>
          <w:tcPr>
            <w:tcW w:w="2235" w:type="dxa"/>
            <w:tcBorders>
              <w:top w:val="single" w:sz="12" w:space="0" w:color="auto"/>
              <w:left w:val="nil"/>
              <w:bottom w:val="single" w:sz="4" w:space="0" w:color="auto"/>
              <w:right w:val="single" w:sz="4" w:space="0" w:color="auto"/>
            </w:tcBorders>
            <w:shd w:val="clear" w:color="auto" w:fill="auto"/>
            <w:noWrap/>
            <w:vAlign w:val="center"/>
            <w:hideMark/>
          </w:tcPr>
          <w:p w14:paraId="50605290"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-1.2398</w:t>
            </w:r>
          </w:p>
        </w:tc>
        <w:tc>
          <w:tcPr>
            <w:tcW w:w="1124" w:type="dxa"/>
            <w:tcBorders>
              <w:top w:val="single" w:sz="12" w:space="0" w:color="auto"/>
              <w:left w:val="nil"/>
              <w:bottom w:val="single" w:sz="4" w:space="0" w:color="auto"/>
              <w:right w:val="single" w:sz="4" w:space="0" w:color="auto"/>
            </w:tcBorders>
            <w:shd w:val="clear" w:color="auto" w:fill="auto"/>
            <w:noWrap/>
            <w:vAlign w:val="center"/>
            <w:hideMark/>
          </w:tcPr>
          <w:p w14:paraId="1A4C457E"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0.4176</w:t>
            </w:r>
          </w:p>
        </w:tc>
        <w:tc>
          <w:tcPr>
            <w:tcW w:w="2221" w:type="dxa"/>
            <w:tcBorders>
              <w:top w:val="single" w:sz="12" w:space="0" w:color="auto"/>
              <w:left w:val="nil"/>
              <w:bottom w:val="single" w:sz="4" w:space="0" w:color="auto"/>
              <w:right w:val="single" w:sz="4" w:space="0" w:color="auto"/>
            </w:tcBorders>
            <w:shd w:val="clear" w:color="auto" w:fill="auto"/>
            <w:noWrap/>
            <w:vAlign w:val="center"/>
            <w:hideMark/>
          </w:tcPr>
          <w:p w14:paraId="7B12AAD1"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2.5707</w:t>
            </w:r>
          </w:p>
        </w:tc>
      </w:tr>
      <w:tr w:rsidR="005D2645" w:rsidRPr="005D2645" w14:paraId="6682EB7F" w14:textId="77777777" w:rsidTr="005D2645">
        <w:trPr>
          <w:trHeight w:val="250"/>
          <w:jc w:val="center"/>
        </w:trPr>
        <w:tc>
          <w:tcPr>
            <w:tcW w:w="1124" w:type="dxa"/>
            <w:vMerge/>
            <w:tcBorders>
              <w:top w:val="nil"/>
              <w:left w:val="single" w:sz="4" w:space="0" w:color="auto"/>
              <w:bottom w:val="single" w:sz="4" w:space="0" w:color="auto"/>
              <w:right w:val="single" w:sz="4" w:space="0" w:color="auto"/>
            </w:tcBorders>
            <w:vAlign w:val="center"/>
            <w:hideMark/>
          </w:tcPr>
          <w:p w14:paraId="4CBD9087"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874" w:type="dxa"/>
            <w:vMerge/>
            <w:tcBorders>
              <w:top w:val="nil"/>
              <w:left w:val="single" w:sz="4" w:space="0" w:color="auto"/>
              <w:bottom w:val="single" w:sz="4" w:space="0" w:color="auto"/>
              <w:right w:val="single" w:sz="4" w:space="0" w:color="auto"/>
            </w:tcBorders>
            <w:vAlign w:val="center"/>
            <w:hideMark/>
          </w:tcPr>
          <w:p w14:paraId="1F5E7718"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200" w:type="dxa"/>
            <w:tcBorders>
              <w:top w:val="nil"/>
              <w:left w:val="nil"/>
              <w:bottom w:val="single" w:sz="4" w:space="0" w:color="auto"/>
              <w:right w:val="single" w:sz="4" w:space="0" w:color="auto"/>
            </w:tcBorders>
            <w:shd w:val="clear" w:color="auto" w:fill="auto"/>
            <w:noWrap/>
            <w:vAlign w:val="bottom"/>
            <w:hideMark/>
          </w:tcPr>
          <w:p w14:paraId="060B845A" w14:textId="77777777" w:rsidR="005D2645" w:rsidRPr="005D2645" w:rsidRDefault="005D2645" w:rsidP="005D2645">
            <w:pPr>
              <w:spacing w:after="0" w:line="240" w:lineRule="auto"/>
              <w:ind w:left="0" w:firstLine="0"/>
              <w:jc w:val="right"/>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2018</w:t>
            </w:r>
          </w:p>
        </w:tc>
        <w:tc>
          <w:tcPr>
            <w:tcW w:w="2235" w:type="dxa"/>
            <w:tcBorders>
              <w:top w:val="nil"/>
              <w:left w:val="nil"/>
              <w:bottom w:val="single" w:sz="4" w:space="0" w:color="auto"/>
              <w:right w:val="single" w:sz="4" w:space="0" w:color="auto"/>
            </w:tcBorders>
            <w:shd w:val="clear" w:color="auto" w:fill="auto"/>
            <w:noWrap/>
            <w:vAlign w:val="center"/>
            <w:hideMark/>
          </w:tcPr>
          <w:p w14:paraId="02E11FC1"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-2.5722</w:t>
            </w:r>
          </w:p>
        </w:tc>
        <w:tc>
          <w:tcPr>
            <w:tcW w:w="1124" w:type="dxa"/>
            <w:tcBorders>
              <w:top w:val="nil"/>
              <w:left w:val="nil"/>
              <w:bottom w:val="single" w:sz="4" w:space="0" w:color="auto"/>
              <w:right w:val="single" w:sz="4" w:space="0" w:color="auto"/>
            </w:tcBorders>
            <w:shd w:val="clear" w:color="auto" w:fill="auto"/>
            <w:noWrap/>
            <w:vAlign w:val="center"/>
            <w:hideMark/>
          </w:tcPr>
          <w:p w14:paraId="118BE54A"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0.3846</w:t>
            </w:r>
          </w:p>
        </w:tc>
        <w:tc>
          <w:tcPr>
            <w:tcW w:w="2221" w:type="dxa"/>
            <w:tcBorders>
              <w:top w:val="nil"/>
              <w:left w:val="nil"/>
              <w:bottom w:val="single" w:sz="4" w:space="0" w:color="auto"/>
              <w:right w:val="single" w:sz="4" w:space="0" w:color="auto"/>
            </w:tcBorders>
            <w:shd w:val="clear" w:color="auto" w:fill="auto"/>
            <w:noWrap/>
            <w:vAlign w:val="center"/>
            <w:hideMark/>
          </w:tcPr>
          <w:p w14:paraId="3EE807E0"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1.1200</w:t>
            </w:r>
          </w:p>
        </w:tc>
      </w:tr>
      <w:tr w:rsidR="005D2645" w:rsidRPr="005D2645" w14:paraId="2967C0EA" w14:textId="77777777" w:rsidTr="005D2645">
        <w:trPr>
          <w:trHeight w:val="250"/>
          <w:jc w:val="center"/>
        </w:trPr>
        <w:tc>
          <w:tcPr>
            <w:tcW w:w="1124" w:type="dxa"/>
            <w:vMerge/>
            <w:tcBorders>
              <w:top w:val="nil"/>
              <w:left w:val="single" w:sz="4" w:space="0" w:color="auto"/>
              <w:bottom w:val="single" w:sz="4" w:space="0" w:color="auto"/>
              <w:right w:val="single" w:sz="4" w:space="0" w:color="auto"/>
            </w:tcBorders>
            <w:vAlign w:val="center"/>
            <w:hideMark/>
          </w:tcPr>
          <w:p w14:paraId="47916025"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874" w:type="dxa"/>
            <w:vMerge/>
            <w:tcBorders>
              <w:top w:val="nil"/>
              <w:left w:val="single" w:sz="4" w:space="0" w:color="auto"/>
              <w:bottom w:val="single" w:sz="4" w:space="0" w:color="auto"/>
              <w:right w:val="single" w:sz="4" w:space="0" w:color="auto"/>
            </w:tcBorders>
            <w:vAlign w:val="center"/>
            <w:hideMark/>
          </w:tcPr>
          <w:p w14:paraId="2F2252B2"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200" w:type="dxa"/>
            <w:tcBorders>
              <w:top w:val="nil"/>
              <w:left w:val="nil"/>
              <w:bottom w:val="single" w:sz="4" w:space="0" w:color="auto"/>
              <w:right w:val="single" w:sz="4" w:space="0" w:color="auto"/>
            </w:tcBorders>
            <w:shd w:val="clear" w:color="auto" w:fill="auto"/>
            <w:noWrap/>
            <w:vAlign w:val="bottom"/>
            <w:hideMark/>
          </w:tcPr>
          <w:p w14:paraId="52CB35AE" w14:textId="77777777" w:rsidR="005D2645" w:rsidRPr="005D2645" w:rsidRDefault="005D2645" w:rsidP="005D2645">
            <w:pPr>
              <w:spacing w:after="0" w:line="240" w:lineRule="auto"/>
              <w:ind w:left="0" w:firstLine="0"/>
              <w:jc w:val="right"/>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2019</w:t>
            </w:r>
          </w:p>
        </w:tc>
        <w:tc>
          <w:tcPr>
            <w:tcW w:w="2235" w:type="dxa"/>
            <w:tcBorders>
              <w:top w:val="nil"/>
              <w:left w:val="nil"/>
              <w:bottom w:val="single" w:sz="4" w:space="0" w:color="auto"/>
              <w:right w:val="single" w:sz="4" w:space="0" w:color="auto"/>
            </w:tcBorders>
            <w:shd w:val="clear" w:color="auto" w:fill="auto"/>
            <w:noWrap/>
            <w:vAlign w:val="center"/>
            <w:hideMark/>
          </w:tcPr>
          <w:p w14:paraId="58D724D5"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-1.8496</w:t>
            </w:r>
          </w:p>
        </w:tc>
        <w:tc>
          <w:tcPr>
            <w:tcW w:w="1124" w:type="dxa"/>
            <w:tcBorders>
              <w:top w:val="nil"/>
              <w:left w:val="nil"/>
              <w:bottom w:val="single" w:sz="4" w:space="0" w:color="auto"/>
              <w:right w:val="single" w:sz="4" w:space="0" w:color="auto"/>
            </w:tcBorders>
            <w:shd w:val="clear" w:color="auto" w:fill="auto"/>
            <w:noWrap/>
            <w:vAlign w:val="center"/>
            <w:hideMark/>
          </w:tcPr>
          <w:p w14:paraId="50ACEA4D"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0.3626</w:t>
            </w:r>
          </w:p>
        </w:tc>
        <w:tc>
          <w:tcPr>
            <w:tcW w:w="2221" w:type="dxa"/>
            <w:tcBorders>
              <w:top w:val="nil"/>
              <w:left w:val="nil"/>
              <w:bottom w:val="single" w:sz="4" w:space="0" w:color="auto"/>
              <w:right w:val="single" w:sz="4" w:space="0" w:color="auto"/>
            </w:tcBorders>
            <w:shd w:val="clear" w:color="auto" w:fill="auto"/>
            <w:noWrap/>
            <w:vAlign w:val="center"/>
            <w:hideMark/>
          </w:tcPr>
          <w:p w14:paraId="14A56D88"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1.1241</w:t>
            </w:r>
          </w:p>
        </w:tc>
      </w:tr>
      <w:tr w:rsidR="005D2645" w:rsidRPr="005D2645" w14:paraId="614061D1" w14:textId="77777777" w:rsidTr="005D2645">
        <w:trPr>
          <w:trHeight w:val="250"/>
          <w:jc w:val="center"/>
        </w:trPr>
        <w:tc>
          <w:tcPr>
            <w:tcW w:w="1124" w:type="dxa"/>
            <w:vMerge/>
            <w:tcBorders>
              <w:top w:val="nil"/>
              <w:left w:val="single" w:sz="4" w:space="0" w:color="auto"/>
              <w:bottom w:val="single" w:sz="4" w:space="0" w:color="auto"/>
              <w:right w:val="single" w:sz="4" w:space="0" w:color="auto"/>
            </w:tcBorders>
            <w:vAlign w:val="center"/>
            <w:hideMark/>
          </w:tcPr>
          <w:p w14:paraId="0C60A7EE"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874" w:type="dxa"/>
            <w:vMerge/>
            <w:tcBorders>
              <w:top w:val="nil"/>
              <w:left w:val="single" w:sz="4" w:space="0" w:color="auto"/>
              <w:bottom w:val="single" w:sz="4" w:space="0" w:color="auto"/>
              <w:right w:val="single" w:sz="4" w:space="0" w:color="auto"/>
            </w:tcBorders>
            <w:vAlign w:val="center"/>
            <w:hideMark/>
          </w:tcPr>
          <w:p w14:paraId="7316FD8B"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200" w:type="dxa"/>
            <w:tcBorders>
              <w:top w:val="nil"/>
              <w:left w:val="nil"/>
              <w:bottom w:val="single" w:sz="4" w:space="0" w:color="auto"/>
              <w:right w:val="single" w:sz="4" w:space="0" w:color="auto"/>
            </w:tcBorders>
            <w:shd w:val="clear" w:color="auto" w:fill="auto"/>
            <w:noWrap/>
            <w:vAlign w:val="bottom"/>
            <w:hideMark/>
          </w:tcPr>
          <w:p w14:paraId="5409C484" w14:textId="77777777" w:rsidR="005D2645" w:rsidRPr="005D2645" w:rsidRDefault="005D2645" w:rsidP="005D2645">
            <w:pPr>
              <w:spacing w:after="0" w:line="240" w:lineRule="auto"/>
              <w:ind w:left="0" w:firstLine="0"/>
              <w:jc w:val="right"/>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2020</w:t>
            </w:r>
          </w:p>
        </w:tc>
        <w:tc>
          <w:tcPr>
            <w:tcW w:w="2235" w:type="dxa"/>
            <w:tcBorders>
              <w:top w:val="nil"/>
              <w:left w:val="nil"/>
              <w:bottom w:val="single" w:sz="4" w:space="0" w:color="auto"/>
              <w:right w:val="single" w:sz="4" w:space="0" w:color="auto"/>
            </w:tcBorders>
            <w:shd w:val="clear" w:color="auto" w:fill="auto"/>
            <w:noWrap/>
            <w:vAlign w:val="center"/>
            <w:hideMark/>
          </w:tcPr>
          <w:p w14:paraId="15C4E215"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0.9044</w:t>
            </w:r>
          </w:p>
        </w:tc>
        <w:tc>
          <w:tcPr>
            <w:tcW w:w="1124" w:type="dxa"/>
            <w:tcBorders>
              <w:top w:val="nil"/>
              <w:left w:val="nil"/>
              <w:bottom w:val="single" w:sz="4" w:space="0" w:color="auto"/>
              <w:right w:val="single" w:sz="4" w:space="0" w:color="auto"/>
            </w:tcBorders>
            <w:shd w:val="clear" w:color="auto" w:fill="auto"/>
            <w:noWrap/>
            <w:vAlign w:val="center"/>
            <w:hideMark/>
          </w:tcPr>
          <w:p w14:paraId="3D220936"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0.4066</w:t>
            </w:r>
          </w:p>
        </w:tc>
        <w:tc>
          <w:tcPr>
            <w:tcW w:w="2221" w:type="dxa"/>
            <w:tcBorders>
              <w:top w:val="nil"/>
              <w:left w:val="nil"/>
              <w:bottom w:val="single" w:sz="4" w:space="0" w:color="auto"/>
              <w:right w:val="single" w:sz="4" w:space="0" w:color="auto"/>
            </w:tcBorders>
            <w:shd w:val="clear" w:color="auto" w:fill="auto"/>
            <w:noWrap/>
            <w:vAlign w:val="center"/>
            <w:hideMark/>
          </w:tcPr>
          <w:p w14:paraId="5DC81E54"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1.1193</w:t>
            </w:r>
          </w:p>
        </w:tc>
      </w:tr>
      <w:tr w:rsidR="005D2645" w:rsidRPr="005D2645" w14:paraId="58FD5FD8" w14:textId="77777777" w:rsidTr="005D2645">
        <w:trPr>
          <w:trHeight w:val="250"/>
          <w:jc w:val="center"/>
        </w:trPr>
        <w:tc>
          <w:tcPr>
            <w:tcW w:w="1124" w:type="dxa"/>
            <w:vMerge/>
            <w:tcBorders>
              <w:top w:val="nil"/>
              <w:left w:val="single" w:sz="4" w:space="0" w:color="auto"/>
              <w:bottom w:val="single" w:sz="12" w:space="0" w:color="auto"/>
              <w:right w:val="single" w:sz="4" w:space="0" w:color="auto"/>
            </w:tcBorders>
            <w:vAlign w:val="center"/>
            <w:hideMark/>
          </w:tcPr>
          <w:p w14:paraId="7DF57EF1"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874" w:type="dxa"/>
            <w:vMerge/>
            <w:tcBorders>
              <w:top w:val="nil"/>
              <w:left w:val="single" w:sz="4" w:space="0" w:color="auto"/>
              <w:bottom w:val="single" w:sz="12" w:space="0" w:color="auto"/>
              <w:right w:val="single" w:sz="4" w:space="0" w:color="auto"/>
            </w:tcBorders>
            <w:vAlign w:val="center"/>
            <w:hideMark/>
          </w:tcPr>
          <w:p w14:paraId="4E13D298"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200" w:type="dxa"/>
            <w:tcBorders>
              <w:top w:val="nil"/>
              <w:left w:val="nil"/>
              <w:bottom w:val="single" w:sz="12" w:space="0" w:color="auto"/>
              <w:right w:val="single" w:sz="4" w:space="0" w:color="auto"/>
            </w:tcBorders>
            <w:shd w:val="clear" w:color="auto" w:fill="auto"/>
            <w:noWrap/>
            <w:vAlign w:val="bottom"/>
            <w:hideMark/>
          </w:tcPr>
          <w:p w14:paraId="6982F28C" w14:textId="77777777" w:rsidR="005D2645" w:rsidRPr="005D2645" w:rsidRDefault="005D2645" w:rsidP="005D2645">
            <w:pPr>
              <w:spacing w:after="0" w:line="240" w:lineRule="auto"/>
              <w:ind w:left="0" w:firstLine="0"/>
              <w:jc w:val="right"/>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2021</w:t>
            </w:r>
          </w:p>
        </w:tc>
        <w:tc>
          <w:tcPr>
            <w:tcW w:w="2235" w:type="dxa"/>
            <w:tcBorders>
              <w:top w:val="nil"/>
              <w:left w:val="nil"/>
              <w:bottom w:val="single" w:sz="12" w:space="0" w:color="auto"/>
              <w:right w:val="single" w:sz="4" w:space="0" w:color="auto"/>
            </w:tcBorders>
            <w:shd w:val="clear" w:color="auto" w:fill="auto"/>
            <w:noWrap/>
            <w:vAlign w:val="center"/>
            <w:hideMark/>
          </w:tcPr>
          <w:p w14:paraId="5F9FE330"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-1.4020</w:t>
            </w:r>
          </w:p>
        </w:tc>
        <w:tc>
          <w:tcPr>
            <w:tcW w:w="1124" w:type="dxa"/>
            <w:tcBorders>
              <w:top w:val="nil"/>
              <w:left w:val="nil"/>
              <w:bottom w:val="single" w:sz="12" w:space="0" w:color="auto"/>
              <w:right w:val="single" w:sz="4" w:space="0" w:color="auto"/>
            </w:tcBorders>
            <w:shd w:val="clear" w:color="auto" w:fill="auto"/>
            <w:noWrap/>
            <w:vAlign w:val="center"/>
            <w:hideMark/>
          </w:tcPr>
          <w:p w14:paraId="13DB8BB8"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0.4176</w:t>
            </w:r>
          </w:p>
        </w:tc>
        <w:tc>
          <w:tcPr>
            <w:tcW w:w="2221" w:type="dxa"/>
            <w:tcBorders>
              <w:top w:val="nil"/>
              <w:left w:val="nil"/>
              <w:bottom w:val="single" w:sz="12" w:space="0" w:color="auto"/>
              <w:right w:val="single" w:sz="4" w:space="0" w:color="auto"/>
            </w:tcBorders>
            <w:shd w:val="clear" w:color="auto" w:fill="auto"/>
            <w:noWrap/>
            <w:vAlign w:val="center"/>
            <w:hideMark/>
          </w:tcPr>
          <w:p w14:paraId="688BDF2B"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1.1195</w:t>
            </w:r>
          </w:p>
        </w:tc>
      </w:tr>
      <w:tr w:rsidR="005D2645" w:rsidRPr="005D2645" w14:paraId="7922BD3E" w14:textId="77777777" w:rsidTr="005D2645">
        <w:trPr>
          <w:trHeight w:val="250"/>
          <w:jc w:val="center"/>
        </w:trPr>
        <w:tc>
          <w:tcPr>
            <w:tcW w:w="1124"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0B52B88A"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6</w:t>
            </w:r>
          </w:p>
        </w:tc>
        <w:tc>
          <w:tcPr>
            <w:tcW w:w="1874"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7F7E3C27"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WSBP</w:t>
            </w:r>
          </w:p>
        </w:tc>
        <w:tc>
          <w:tcPr>
            <w:tcW w:w="1200" w:type="dxa"/>
            <w:tcBorders>
              <w:top w:val="single" w:sz="12" w:space="0" w:color="auto"/>
              <w:left w:val="nil"/>
              <w:bottom w:val="single" w:sz="4" w:space="0" w:color="auto"/>
              <w:right w:val="single" w:sz="4" w:space="0" w:color="auto"/>
            </w:tcBorders>
            <w:shd w:val="clear" w:color="auto" w:fill="auto"/>
            <w:noWrap/>
            <w:vAlign w:val="bottom"/>
            <w:hideMark/>
          </w:tcPr>
          <w:p w14:paraId="28D6A2F3" w14:textId="77777777" w:rsidR="005D2645" w:rsidRPr="005D2645" w:rsidRDefault="005D2645" w:rsidP="005D2645">
            <w:pPr>
              <w:spacing w:after="0" w:line="240" w:lineRule="auto"/>
              <w:ind w:left="0" w:firstLine="0"/>
              <w:jc w:val="right"/>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2017</w:t>
            </w:r>
          </w:p>
        </w:tc>
        <w:tc>
          <w:tcPr>
            <w:tcW w:w="2235" w:type="dxa"/>
            <w:tcBorders>
              <w:top w:val="single" w:sz="12" w:space="0" w:color="auto"/>
              <w:left w:val="nil"/>
              <w:bottom w:val="single" w:sz="4" w:space="0" w:color="auto"/>
              <w:right w:val="single" w:sz="4" w:space="0" w:color="auto"/>
            </w:tcBorders>
            <w:shd w:val="clear" w:color="auto" w:fill="auto"/>
            <w:noWrap/>
            <w:vAlign w:val="center"/>
            <w:hideMark/>
          </w:tcPr>
          <w:p w14:paraId="4D3604A4"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-1.0678</w:t>
            </w:r>
          </w:p>
        </w:tc>
        <w:tc>
          <w:tcPr>
            <w:tcW w:w="1124" w:type="dxa"/>
            <w:tcBorders>
              <w:top w:val="single" w:sz="12" w:space="0" w:color="auto"/>
              <w:left w:val="nil"/>
              <w:bottom w:val="single" w:sz="4" w:space="0" w:color="auto"/>
              <w:right w:val="single" w:sz="4" w:space="0" w:color="auto"/>
            </w:tcBorders>
            <w:shd w:val="clear" w:color="auto" w:fill="auto"/>
            <w:noWrap/>
            <w:vAlign w:val="center"/>
            <w:hideMark/>
          </w:tcPr>
          <w:p w14:paraId="2C5CE28B"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0.3846</w:t>
            </w:r>
          </w:p>
        </w:tc>
        <w:tc>
          <w:tcPr>
            <w:tcW w:w="2221" w:type="dxa"/>
            <w:tcBorders>
              <w:top w:val="single" w:sz="12" w:space="0" w:color="auto"/>
              <w:left w:val="nil"/>
              <w:bottom w:val="single" w:sz="4" w:space="0" w:color="auto"/>
              <w:right w:val="single" w:sz="4" w:space="0" w:color="auto"/>
            </w:tcBorders>
            <w:shd w:val="clear" w:color="auto" w:fill="auto"/>
            <w:noWrap/>
            <w:vAlign w:val="center"/>
            <w:hideMark/>
          </w:tcPr>
          <w:p w14:paraId="026BB59B"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2.5782</w:t>
            </w:r>
          </w:p>
        </w:tc>
      </w:tr>
      <w:tr w:rsidR="005D2645" w:rsidRPr="005D2645" w14:paraId="7CAC2554" w14:textId="77777777" w:rsidTr="005D2645">
        <w:trPr>
          <w:trHeight w:val="250"/>
          <w:jc w:val="center"/>
        </w:trPr>
        <w:tc>
          <w:tcPr>
            <w:tcW w:w="1124" w:type="dxa"/>
            <w:vMerge/>
            <w:tcBorders>
              <w:top w:val="nil"/>
              <w:left w:val="single" w:sz="4" w:space="0" w:color="auto"/>
              <w:bottom w:val="single" w:sz="4" w:space="0" w:color="auto"/>
              <w:right w:val="single" w:sz="4" w:space="0" w:color="auto"/>
            </w:tcBorders>
            <w:vAlign w:val="center"/>
            <w:hideMark/>
          </w:tcPr>
          <w:p w14:paraId="44C2EDBC"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874" w:type="dxa"/>
            <w:vMerge/>
            <w:tcBorders>
              <w:top w:val="nil"/>
              <w:left w:val="single" w:sz="4" w:space="0" w:color="auto"/>
              <w:bottom w:val="single" w:sz="4" w:space="0" w:color="auto"/>
              <w:right w:val="single" w:sz="4" w:space="0" w:color="auto"/>
            </w:tcBorders>
            <w:vAlign w:val="center"/>
            <w:hideMark/>
          </w:tcPr>
          <w:p w14:paraId="05271998"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200" w:type="dxa"/>
            <w:tcBorders>
              <w:top w:val="nil"/>
              <w:left w:val="nil"/>
              <w:bottom w:val="single" w:sz="4" w:space="0" w:color="auto"/>
              <w:right w:val="single" w:sz="4" w:space="0" w:color="auto"/>
            </w:tcBorders>
            <w:shd w:val="clear" w:color="auto" w:fill="auto"/>
            <w:noWrap/>
            <w:vAlign w:val="bottom"/>
            <w:hideMark/>
          </w:tcPr>
          <w:p w14:paraId="480D9CF5" w14:textId="77777777" w:rsidR="005D2645" w:rsidRPr="005D2645" w:rsidRDefault="005D2645" w:rsidP="005D2645">
            <w:pPr>
              <w:spacing w:after="0" w:line="240" w:lineRule="auto"/>
              <w:ind w:left="0" w:firstLine="0"/>
              <w:jc w:val="right"/>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2018</w:t>
            </w:r>
          </w:p>
        </w:tc>
        <w:tc>
          <w:tcPr>
            <w:tcW w:w="2235" w:type="dxa"/>
            <w:tcBorders>
              <w:top w:val="nil"/>
              <w:left w:val="nil"/>
              <w:bottom w:val="single" w:sz="4" w:space="0" w:color="auto"/>
              <w:right w:val="single" w:sz="4" w:space="0" w:color="auto"/>
            </w:tcBorders>
            <w:shd w:val="clear" w:color="auto" w:fill="auto"/>
            <w:noWrap/>
            <w:vAlign w:val="center"/>
            <w:hideMark/>
          </w:tcPr>
          <w:p w14:paraId="4D4B3A72"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-2.0037</w:t>
            </w:r>
          </w:p>
        </w:tc>
        <w:tc>
          <w:tcPr>
            <w:tcW w:w="1124" w:type="dxa"/>
            <w:tcBorders>
              <w:top w:val="nil"/>
              <w:left w:val="nil"/>
              <w:bottom w:val="single" w:sz="4" w:space="0" w:color="auto"/>
              <w:right w:val="single" w:sz="4" w:space="0" w:color="auto"/>
            </w:tcBorders>
            <w:shd w:val="clear" w:color="auto" w:fill="auto"/>
            <w:noWrap/>
            <w:vAlign w:val="center"/>
            <w:hideMark/>
          </w:tcPr>
          <w:p w14:paraId="5A0E0047"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0.4066</w:t>
            </w:r>
          </w:p>
        </w:tc>
        <w:tc>
          <w:tcPr>
            <w:tcW w:w="2221" w:type="dxa"/>
            <w:tcBorders>
              <w:top w:val="nil"/>
              <w:left w:val="nil"/>
              <w:bottom w:val="single" w:sz="4" w:space="0" w:color="auto"/>
              <w:right w:val="single" w:sz="4" w:space="0" w:color="auto"/>
            </w:tcBorders>
            <w:shd w:val="clear" w:color="auto" w:fill="auto"/>
            <w:noWrap/>
            <w:vAlign w:val="center"/>
            <w:hideMark/>
          </w:tcPr>
          <w:p w14:paraId="662D8DF7"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1.1200</w:t>
            </w:r>
          </w:p>
        </w:tc>
      </w:tr>
      <w:tr w:rsidR="005D2645" w:rsidRPr="005D2645" w14:paraId="6C1F2161" w14:textId="77777777" w:rsidTr="005D2645">
        <w:trPr>
          <w:trHeight w:val="250"/>
          <w:jc w:val="center"/>
        </w:trPr>
        <w:tc>
          <w:tcPr>
            <w:tcW w:w="1124" w:type="dxa"/>
            <w:vMerge/>
            <w:tcBorders>
              <w:top w:val="nil"/>
              <w:left w:val="single" w:sz="4" w:space="0" w:color="auto"/>
              <w:bottom w:val="single" w:sz="4" w:space="0" w:color="auto"/>
              <w:right w:val="single" w:sz="4" w:space="0" w:color="auto"/>
            </w:tcBorders>
            <w:vAlign w:val="center"/>
            <w:hideMark/>
          </w:tcPr>
          <w:p w14:paraId="7320F73B"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874" w:type="dxa"/>
            <w:vMerge/>
            <w:tcBorders>
              <w:top w:val="nil"/>
              <w:left w:val="single" w:sz="4" w:space="0" w:color="auto"/>
              <w:bottom w:val="single" w:sz="4" w:space="0" w:color="auto"/>
              <w:right w:val="single" w:sz="4" w:space="0" w:color="auto"/>
            </w:tcBorders>
            <w:vAlign w:val="center"/>
            <w:hideMark/>
          </w:tcPr>
          <w:p w14:paraId="52B98C0B"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200" w:type="dxa"/>
            <w:tcBorders>
              <w:top w:val="nil"/>
              <w:left w:val="nil"/>
              <w:bottom w:val="single" w:sz="4" w:space="0" w:color="auto"/>
              <w:right w:val="single" w:sz="4" w:space="0" w:color="auto"/>
            </w:tcBorders>
            <w:shd w:val="clear" w:color="auto" w:fill="auto"/>
            <w:noWrap/>
            <w:vAlign w:val="bottom"/>
            <w:hideMark/>
          </w:tcPr>
          <w:p w14:paraId="333E5458" w14:textId="77777777" w:rsidR="005D2645" w:rsidRPr="005D2645" w:rsidRDefault="005D2645" w:rsidP="005D2645">
            <w:pPr>
              <w:spacing w:after="0" w:line="240" w:lineRule="auto"/>
              <w:ind w:left="0" w:firstLine="0"/>
              <w:jc w:val="right"/>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2019</w:t>
            </w:r>
          </w:p>
        </w:tc>
        <w:tc>
          <w:tcPr>
            <w:tcW w:w="2235" w:type="dxa"/>
            <w:tcBorders>
              <w:top w:val="nil"/>
              <w:left w:val="nil"/>
              <w:bottom w:val="single" w:sz="4" w:space="0" w:color="auto"/>
              <w:right w:val="single" w:sz="4" w:space="0" w:color="auto"/>
            </w:tcBorders>
            <w:shd w:val="clear" w:color="auto" w:fill="auto"/>
            <w:noWrap/>
            <w:vAlign w:val="center"/>
            <w:hideMark/>
          </w:tcPr>
          <w:p w14:paraId="79367F58"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-1.8569</w:t>
            </w:r>
          </w:p>
        </w:tc>
        <w:tc>
          <w:tcPr>
            <w:tcW w:w="1124" w:type="dxa"/>
            <w:tcBorders>
              <w:top w:val="nil"/>
              <w:left w:val="nil"/>
              <w:bottom w:val="single" w:sz="4" w:space="0" w:color="auto"/>
              <w:right w:val="single" w:sz="4" w:space="0" w:color="auto"/>
            </w:tcBorders>
            <w:shd w:val="clear" w:color="auto" w:fill="auto"/>
            <w:noWrap/>
            <w:vAlign w:val="center"/>
            <w:hideMark/>
          </w:tcPr>
          <w:p w14:paraId="3AC048D5"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0.4396</w:t>
            </w:r>
          </w:p>
        </w:tc>
        <w:tc>
          <w:tcPr>
            <w:tcW w:w="2221" w:type="dxa"/>
            <w:tcBorders>
              <w:top w:val="nil"/>
              <w:left w:val="nil"/>
              <w:bottom w:val="single" w:sz="4" w:space="0" w:color="auto"/>
              <w:right w:val="single" w:sz="4" w:space="0" w:color="auto"/>
            </w:tcBorders>
            <w:shd w:val="clear" w:color="auto" w:fill="auto"/>
            <w:noWrap/>
            <w:vAlign w:val="center"/>
            <w:hideMark/>
          </w:tcPr>
          <w:p w14:paraId="7DB6E293"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1.1208</w:t>
            </w:r>
          </w:p>
        </w:tc>
      </w:tr>
      <w:tr w:rsidR="005D2645" w:rsidRPr="005D2645" w14:paraId="18F2AE95" w14:textId="77777777" w:rsidTr="005D2645">
        <w:trPr>
          <w:trHeight w:val="250"/>
          <w:jc w:val="center"/>
        </w:trPr>
        <w:tc>
          <w:tcPr>
            <w:tcW w:w="1124" w:type="dxa"/>
            <w:vMerge/>
            <w:tcBorders>
              <w:top w:val="nil"/>
              <w:left w:val="single" w:sz="4" w:space="0" w:color="auto"/>
              <w:bottom w:val="single" w:sz="4" w:space="0" w:color="auto"/>
              <w:right w:val="single" w:sz="4" w:space="0" w:color="auto"/>
            </w:tcBorders>
            <w:vAlign w:val="center"/>
            <w:hideMark/>
          </w:tcPr>
          <w:p w14:paraId="0150695F"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874" w:type="dxa"/>
            <w:vMerge/>
            <w:tcBorders>
              <w:top w:val="nil"/>
              <w:left w:val="single" w:sz="4" w:space="0" w:color="auto"/>
              <w:bottom w:val="single" w:sz="4" w:space="0" w:color="auto"/>
              <w:right w:val="single" w:sz="4" w:space="0" w:color="auto"/>
            </w:tcBorders>
            <w:vAlign w:val="center"/>
            <w:hideMark/>
          </w:tcPr>
          <w:p w14:paraId="04E720FB"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200" w:type="dxa"/>
            <w:tcBorders>
              <w:top w:val="nil"/>
              <w:left w:val="nil"/>
              <w:bottom w:val="single" w:sz="4" w:space="0" w:color="auto"/>
              <w:right w:val="single" w:sz="4" w:space="0" w:color="auto"/>
            </w:tcBorders>
            <w:shd w:val="clear" w:color="auto" w:fill="auto"/>
            <w:noWrap/>
            <w:vAlign w:val="bottom"/>
            <w:hideMark/>
          </w:tcPr>
          <w:p w14:paraId="31E8EAE4" w14:textId="77777777" w:rsidR="005D2645" w:rsidRPr="005D2645" w:rsidRDefault="005D2645" w:rsidP="005D2645">
            <w:pPr>
              <w:spacing w:after="0" w:line="240" w:lineRule="auto"/>
              <w:ind w:left="0" w:firstLine="0"/>
              <w:jc w:val="right"/>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2020</w:t>
            </w:r>
          </w:p>
        </w:tc>
        <w:tc>
          <w:tcPr>
            <w:tcW w:w="2235" w:type="dxa"/>
            <w:tcBorders>
              <w:top w:val="nil"/>
              <w:left w:val="nil"/>
              <w:bottom w:val="single" w:sz="4" w:space="0" w:color="auto"/>
              <w:right w:val="single" w:sz="4" w:space="0" w:color="auto"/>
            </w:tcBorders>
            <w:shd w:val="clear" w:color="auto" w:fill="auto"/>
            <w:noWrap/>
            <w:vAlign w:val="center"/>
            <w:hideMark/>
          </w:tcPr>
          <w:p w14:paraId="4F880A85"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-2.0705</w:t>
            </w:r>
          </w:p>
        </w:tc>
        <w:tc>
          <w:tcPr>
            <w:tcW w:w="1124" w:type="dxa"/>
            <w:tcBorders>
              <w:top w:val="nil"/>
              <w:left w:val="nil"/>
              <w:bottom w:val="single" w:sz="4" w:space="0" w:color="auto"/>
              <w:right w:val="single" w:sz="4" w:space="0" w:color="auto"/>
            </w:tcBorders>
            <w:shd w:val="clear" w:color="auto" w:fill="auto"/>
            <w:noWrap/>
            <w:vAlign w:val="center"/>
            <w:hideMark/>
          </w:tcPr>
          <w:p w14:paraId="31087B21"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0.4396</w:t>
            </w:r>
          </w:p>
        </w:tc>
        <w:tc>
          <w:tcPr>
            <w:tcW w:w="2221" w:type="dxa"/>
            <w:tcBorders>
              <w:top w:val="nil"/>
              <w:left w:val="nil"/>
              <w:bottom w:val="single" w:sz="4" w:space="0" w:color="auto"/>
              <w:right w:val="single" w:sz="4" w:space="0" w:color="auto"/>
            </w:tcBorders>
            <w:shd w:val="clear" w:color="auto" w:fill="auto"/>
            <w:noWrap/>
            <w:vAlign w:val="center"/>
            <w:hideMark/>
          </w:tcPr>
          <w:p w14:paraId="2D6864E0"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1.1147</w:t>
            </w:r>
          </w:p>
        </w:tc>
      </w:tr>
      <w:tr w:rsidR="005D2645" w:rsidRPr="005D2645" w14:paraId="21C3E0FE" w14:textId="77777777" w:rsidTr="005D2645">
        <w:trPr>
          <w:trHeight w:val="250"/>
          <w:jc w:val="center"/>
        </w:trPr>
        <w:tc>
          <w:tcPr>
            <w:tcW w:w="1124" w:type="dxa"/>
            <w:vMerge/>
            <w:tcBorders>
              <w:top w:val="nil"/>
              <w:left w:val="single" w:sz="4" w:space="0" w:color="auto"/>
              <w:bottom w:val="single" w:sz="12" w:space="0" w:color="auto"/>
              <w:right w:val="single" w:sz="4" w:space="0" w:color="auto"/>
            </w:tcBorders>
            <w:vAlign w:val="center"/>
            <w:hideMark/>
          </w:tcPr>
          <w:p w14:paraId="31204F5D"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874" w:type="dxa"/>
            <w:vMerge/>
            <w:tcBorders>
              <w:top w:val="nil"/>
              <w:left w:val="single" w:sz="4" w:space="0" w:color="auto"/>
              <w:bottom w:val="single" w:sz="12" w:space="0" w:color="auto"/>
              <w:right w:val="single" w:sz="4" w:space="0" w:color="auto"/>
            </w:tcBorders>
            <w:vAlign w:val="center"/>
            <w:hideMark/>
          </w:tcPr>
          <w:p w14:paraId="3F917655"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200" w:type="dxa"/>
            <w:tcBorders>
              <w:top w:val="nil"/>
              <w:left w:val="nil"/>
              <w:bottom w:val="single" w:sz="12" w:space="0" w:color="auto"/>
              <w:right w:val="single" w:sz="4" w:space="0" w:color="auto"/>
            </w:tcBorders>
            <w:shd w:val="clear" w:color="auto" w:fill="auto"/>
            <w:noWrap/>
            <w:vAlign w:val="bottom"/>
            <w:hideMark/>
          </w:tcPr>
          <w:p w14:paraId="4A7562A9" w14:textId="77777777" w:rsidR="005D2645" w:rsidRPr="005D2645" w:rsidRDefault="005D2645" w:rsidP="005D2645">
            <w:pPr>
              <w:spacing w:after="0" w:line="240" w:lineRule="auto"/>
              <w:ind w:left="0" w:firstLine="0"/>
              <w:jc w:val="right"/>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2021</w:t>
            </w:r>
          </w:p>
        </w:tc>
        <w:tc>
          <w:tcPr>
            <w:tcW w:w="2235" w:type="dxa"/>
            <w:tcBorders>
              <w:top w:val="nil"/>
              <w:left w:val="nil"/>
              <w:bottom w:val="single" w:sz="12" w:space="0" w:color="auto"/>
              <w:right w:val="single" w:sz="4" w:space="0" w:color="auto"/>
            </w:tcBorders>
            <w:shd w:val="clear" w:color="auto" w:fill="auto"/>
            <w:noWrap/>
            <w:vAlign w:val="center"/>
            <w:hideMark/>
          </w:tcPr>
          <w:p w14:paraId="1456C7B0"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-1.5411</w:t>
            </w:r>
          </w:p>
        </w:tc>
        <w:tc>
          <w:tcPr>
            <w:tcW w:w="1124" w:type="dxa"/>
            <w:tcBorders>
              <w:top w:val="nil"/>
              <w:left w:val="nil"/>
              <w:bottom w:val="single" w:sz="12" w:space="0" w:color="auto"/>
              <w:right w:val="single" w:sz="4" w:space="0" w:color="auto"/>
            </w:tcBorders>
            <w:shd w:val="clear" w:color="auto" w:fill="auto"/>
            <w:noWrap/>
            <w:vAlign w:val="center"/>
            <w:hideMark/>
          </w:tcPr>
          <w:p w14:paraId="603759B1"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0.4286</w:t>
            </w:r>
          </w:p>
        </w:tc>
        <w:tc>
          <w:tcPr>
            <w:tcW w:w="2221" w:type="dxa"/>
            <w:tcBorders>
              <w:top w:val="nil"/>
              <w:left w:val="nil"/>
              <w:bottom w:val="single" w:sz="12" w:space="0" w:color="auto"/>
              <w:right w:val="single" w:sz="4" w:space="0" w:color="auto"/>
            </w:tcBorders>
            <w:shd w:val="clear" w:color="auto" w:fill="auto"/>
            <w:noWrap/>
            <w:vAlign w:val="center"/>
            <w:hideMark/>
          </w:tcPr>
          <w:p w14:paraId="4678C254"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1.1085</w:t>
            </w:r>
          </w:p>
        </w:tc>
      </w:tr>
      <w:tr w:rsidR="005D2645" w:rsidRPr="005D2645" w14:paraId="2E2D0C7C" w14:textId="77777777" w:rsidTr="005D2645">
        <w:trPr>
          <w:trHeight w:val="250"/>
          <w:jc w:val="center"/>
        </w:trPr>
        <w:tc>
          <w:tcPr>
            <w:tcW w:w="1124"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729B26E5"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7</w:t>
            </w:r>
          </w:p>
        </w:tc>
        <w:tc>
          <w:tcPr>
            <w:tcW w:w="1874"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453008FD"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WTON</w:t>
            </w:r>
          </w:p>
        </w:tc>
        <w:tc>
          <w:tcPr>
            <w:tcW w:w="1200" w:type="dxa"/>
            <w:tcBorders>
              <w:top w:val="single" w:sz="12" w:space="0" w:color="auto"/>
              <w:left w:val="nil"/>
              <w:bottom w:val="single" w:sz="4" w:space="0" w:color="auto"/>
              <w:right w:val="single" w:sz="4" w:space="0" w:color="auto"/>
            </w:tcBorders>
            <w:shd w:val="clear" w:color="auto" w:fill="auto"/>
            <w:noWrap/>
            <w:vAlign w:val="bottom"/>
            <w:hideMark/>
          </w:tcPr>
          <w:p w14:paraId="5ED5BE08" w14:textId="77777777" w:rsidR="005D2645" w:rsidRPr="005D2645" w:rsidRDefault="005D2645" w:rsidP="005D2645">
            <w:pPr>
              <w:spacing w:after="0" w:line="240" w:lineRule="auto"/>
              <w:ind w:left="0" w:firstLine="0"/>
              <w:jc w:val="right"/>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2017</w:t>
            </w:r>
          </w:p>
        </w:tc>
        <w:tc>
          <w:tcPr>
            <w:tcW w:w="2235" w:type="dxa"/>
            <w:tcBorders>
              <w:top w:val="single" w:sz="12" w:space="0" w:color="auto"/>
              <w:left w:val="nil"/>
              <w:bottom w:val="single" w:sz="4" w:space="0" w:color="auto"/>
              <w:right w:val="single" w:sz="4" w:space="0" w:color="auto"/>
            </w:tcBorders>
            <w:shd w:val="clear" w:color="auto" w:fill="auto"/>
            <w:noWrap/>
            <w:vAlign w:val="center"/>
            <w:hideMark/>
          </w:tcPr>
          <w:p w14:paraId="48E816DE"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-1.6900</w:t>
            </w:r>
          </w:p>
        </w:tc>
        <w:tc>
          <w:tcPr>
            <w:tcW w:w="1124" w:type="dxa"/>
            <w:tcBorders>
              <w:top w:val="single" w:sz="12" w:space="0" w:color="auto"/>
              <w:left w:val="nil"/>
              <w:bottom w:val="single" w:sz="4" w:space="0" w:color="auto"/>
              <w:right w:val="single" w:sz="4" w:space="0" w:color="auto"/>
            </w:tcBorders>
            <w:shd w:val="clear" w:color="auto" w:fill="auto"/>
            <w:noWrap/>
            <w:vAlign w:val="center"/>
            <w:hideMark/>
          </w:tcPr>
          <w:p w14:paraId="0AC213F3"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0.3956</w:t>
            </w:r>
          </w:p>
        </w:tc>
        <w:tc>
          <w:tcPr>
            <w:tcW w:w="2221" w:type="dxa"/>
            <w:tcBorders>
              <w:top w:val="single" w:sz="12" w:space="0" w:color="auto"/>
              <w:left w:val="nil"/>
              <w:bottom w:val="single" w:sz="4" w:space="0" w:color="auto"/>
              <w:right w:val="single" w:sz="4" w:space="0" w:color="auto"/>
            </w:tcBorders>
            <w:shd w:val="clear" w:color="auto" w:fill="auto"/>
            <w:noWrap/>
            <w:vAlign w:val="center"/>
            <w:hideMark/>
          </w:tcPr>
          <w:p w14:paraId="528407D3"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2.5533</w:t>
            </w:r>
          </w:p>
        </w:tc>
      </w:tr>
      <w:tr w:rsidR="005D2645" w:rsidRPr="005D2645" w14:paraId="240E6797" w14:textId="77777777" w:rsidTr="005D2645">
        <w:trPr>
          <w:trHeight w:val="250"/>
          <w:jc w:val="center"/>
        </w:trPr>
        <w:tc>
          <w:tcPr>
            <w:tcW w:w="1124" w:type="dxa"/>
            <w:vMerge/>
            <w:tcBorders>
              <w:top w:val="nil"/>
              <w:left w:val="single" w:sz="4" w:space="0" w:color="auto"/>
              <w:bottom w:val="single" w:sz="4" w:space="0" w:color="auto"/>
              <w:right w:val="single" w:sz="4" w:space="0" w:color="auto"/>
            </w:tcBorders>
            <w:vAlign w:val="center"/>
            <w:hideMark/>
          </w:tcPr>
          <w:p w14:paraId="1144BAEE"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874" w:type="dxa"/>
            <w:vMerge/>
            <w:tcBorders>
              <w:top w:val="nil"/>
              <w:left w:val="single" w:sz="4" w:space="0" w:color="auto"/>
              <w:bottom w:val="single" w:sz="4" w:space="0" w:color="auto"/>
              <w:right w:val="single" w:sz="4" w:space="0" w:color="auto"/>
            </w:tcBorders>
            <w:vAlign w:val="center"/>
            <w:hideMark/>
          </w:tcPr>
          <w:p w14:paraId="14C3F3B0"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200" w:type="dxa"/>
            <w:tcBorders>
              <w:top w:val="nil"/>
              <w:left w:val="nil"/>
              <w:bottom w:val="single" w:sz="4" w:space="0" w:color="auto"/>
              <w:right w:val="single" w:sz="4" w:space="0" w:color="auto"/>
            </w:tcBorders>
            <w:shd w:val="clear" w:color="auto" w:fill="auto"/>
            <w:noWrap/>
            <w:vAlign w:val="bottom"/>
            <w:hideMark/>
          </w:tcPr>
          <w:p w14:paraId="3C685565" w14:textId="77777777" w:rsidR="005D2645" w:rsidRPr="005D2645" w:rsidRDefault="005D2645" w:rsidP="005D2645">
            <w:pPr>
              <w:spacing w:after="0" w:line="240" w:lineRule="auto"/>
              <w:ind w:left="0" w:firstLine="0"/>
              <w:jc w:val="right"/>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2018</w:t>
            </w:r>
          </w:p>
        </w:tc>
        <w:tc>
          <w:tcPr>
            <w:tcW w:w="2235" w:type="dxa"/>
            <w:tcBorders>
              <w:top w:val="nil"/>
              <w:left w:val="nil"/>
              <w:bottom w:val="single" w:sz="4" w:space="0" w:color="auto"/>
              <w:right w:val="single" w:sz="4" w:space="0" w:color="auto"/>
            </w:tcBorders>
            <w:shd w:val="clear" w:color="auto" w:fill="auto"/>
            <w:noWrap/>
            <w:vAlign w:val="center"/>
            <w:hideMark/>
          </w:tcPr>
          <w:p w14:paraId="09A0CED9"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-1.5411</w:t>
            </w:r>
          </w:p>
        </w:tc>
        <w:tc>
          <w:tcPr>
            <w:tcW w:w="1124" w:type="dxa"/>
            <w:tcBorders>
              <w:top w:val="nil"/>
              <w:left w:val="nil"/>
              <w:bottom w:val="single" w:sz="4" w:space="0" w:color="auto"/>
              <w:right w:val="single" w:sz="4" w:space="0" w:color="auto"/>
            </w:tcBorders>
            <w:shd w:val="clear" w:color="auto" w:fill="auto"/>
            <w:noWrap/>
            <w:vAlign w:val="center"/>
            <w:hideMark/>
          </w:tcPr>
          <w:p w14:paraId="792C156C"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0.4066</w:t>
            </w:r>
          </w:p>
        </w:tc>
        <w:tc>
          <w:tcPr>
            <w:tcW w:w="2221" w:type="dxa"/>
            <w:tcBorders>
              <w:top w:val="nil"/>
              <w:left w:val="nil"/>
              <w:bottom w:val="single" w:sz="4" w:space="0" w:color="auto"/>
              <w:right w:val="single" w:sz="4" w:space="0" w:color="auto"/>
            </w:tcBorders>
            <w:shd w:val="clear" w:color="auto" w:fill="auto"/>
            <w:noWrap/>
            <w:vAlign w:val="center"/>
            <w:hideMark/>
          </w:tcPr>
          <w:p w14:paraId="2B3ED216"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1.1122</w:t>
            </w:r>
          </w:p>
        </w:tc>
      </w:tr>
      <w:tr w:rsidR="005D2645" w:rsidRPr="005D2645" w14:paraId="0A65C757" w14:textId="77777777" w:rsidTr="005D2645">
        <w:trPr>
          <w:trHeight w:val="250"/>
          <w:jc w:val="center"/>
        </w:trPr>
        <w:tc>
          <w:tcPr>
            <w:tcW w:w="1124" w:type="dxa"/>
            <w:vMerge/>
            <w:tcBorders>
              <w:top w:val="nil"/>
              <w:left w:val="single" w:sz="4" w:space="0" w:color="auto"/>
              <w:bottom w:val="single" w:sz="4" w:space="0" w:color="auto"/>
              <w:right w:val="single" w:sz="4" w:space="0" w:color="auto"/>
            </w:tcBorders>
            <w:vAlign w:val="center"/>
            <w:hideMark/>
          </w:tcPr>
          <w:p w14:paraId="57A8DE47"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874" w:type="dxa"/>
            <w:vMerge/>
            <w:tcBorders>
              <w:top w:val="nil"/>
              <w:left w:val="single" w:sz="4" w:space="0" w:color="auto"/>
              <w:bottom w:val="single" w:sz="4" w:space="0" w:color="auto"/>
              <w:right w:val="single" w:sz="4" w:space="0" w:color="auto"/>
            </w:tcBorders>
            <w:vAlign w:val="center"/>
            <w:hideMark/>
          </w:tcPr>
          <w:p w14:paraId="04641C25"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200" w:type="dxa"/>
            <w:tcBorders>
              <w:top w:val="nil"/>
              <w:left w:val="nil"/>
              <w:bottom w:val="single" w:sz="4" w:space="0" w:color="auto"/>
              <w:right w:val="single" w:sz="4" w:space="0" w:color="auto"/>
            </w:tcBorders>
            <w:shd w:val="clear" w:color="auto" w:fill="auto"/>
            <w:noWrap/>
            <w:vAlign w:val="bottom"/>
            <w:hideMark/>
          </w:tcPr>
          <w:p w14:paraId="0F985C76" w14:textId="77777777" w:rsidR="005D2645" w:rsidRPr="005D2645" w:rsidRDefault="005D2645" w:rsidP="005D2645">
            <w:pPr>
              <w:spacing w:after="0" w:line="240" w:lineRule="auto"/>
              <w:ind w:left="0" w:firstLine="0"/>
              <w:jc w:val="right"/>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2019</w:t>
            </w:r>
          </w:p>
        </w:tc>
        <w:tc>
          <w:tcPr>
            <w:tcW w:w="2235" w:type="dxa"/>
            <w:tcBorders>
              <w:top w:val="nil"/>
              <w:left w:val="nil"/>
              <w:bottom w:val="single" w:sz="4" w:space="0" w:color="auto"/>
              <w:right w:val="single" w:sz="4" w:space="0" w:color="auto"/>
            </w:tcBorders>
            <w:shd w:val="clear" w:color="auto" w:fill="auto"/>
            <w:noWrap/>
            <w:vAlign w:val="center"/>
            <w:hideMark/>
          </w:tcPr>
          <w:p w14:paraId="631FC400"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-1.6900</w:t>
            </w:r>
          </w:p>
        </w:tc>
        <w:tc>
          <w:tcPr>
            <w:tcW w:w="1124" w:type="dxa"/>
            <w:tcBorders>
              <w:top w:val="nil"/>
              <w:left w:val="nil"/>
              <w:bottom w:val="single" w:sz="4" w:space="0" w:color="auto"/>
              <w:right w:val="single" w:sz="4" w:space="0" w:color="auto"/>
            </w:tcBorders>
            <w:shd w:val="clear" w:color="auto" w:fill="auto"/>
            <w:noWrap/>
            <w:vAlign w:val="center"/>
            <w:hideMark/>
          </w:tcPr>
          <w:p w14:paraId="54AF297D"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0.3846</w:t>
            </w:r>
          </w:p>
        </w:tc>
        <w:tc>
          <w:tcPr>
            <w:tcW w:w="2221" w:type="dxa"/>
            <w:tcBorders>
              <w:top w:val="nil"/>
              <w:left w:val="nil"/>
              <w:bottom w:val="single" w:sz="4" w:space="0" w:color="auto"/>
              <w:right w:val="single" w:sz="4" w:space="0" w:color="auto"/>
            </w:tcBorders>
            <w:shd w:val="clear" w:color="auto" w:fill="auto"/>
            <w:noWrap/>
            <w:vAlign w:val="center"/>
            <w:hideMark/>
          </w:tcPr>
          <w:p w14:paraId="5ED7730E"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1.1144</w:t>
            </w:r>
          </w:p>
        </w:tc>
      </w:tr>
      <w:tr w:rsidR="005D2645" w:rsidRPr="005D2645" w14:paraId="001E7A16" w14:textId="77777777" w:rsidTr="005D2645">
        <w:trPr>
          <w:trHeight w:val="250"/>
          <w:jc w:val="center"/>
        </w:trPr>
        <w:tc>
          <w:tcPr>
            <w:tcW w:w="1124" w:type="dxa"/>
            <w:vMerge/>
            <w:tcBorders>
              <w:top w:val="nil"/>
              <w:left w:val="single" w:sz="4" w:space="0" w:color="auto"/>
              <w:bottom w:val="single" w:sz="4" w:space="0" w:color="auto"/>
              <w:right w:val="single" w:sz="4" w:space="0" w:color="auto"/>
            </w:tcBorders>
            <w:vAlign w:val="center"/>
            <w:hideMark/>
          </w:tcPr>
          <w:p w14:paraId="7D9D139E"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874" w:type="dxa"/>
            <w:vMerge/>
            <w:tcBorders>
              <w:top w:val="nil"/>
              <w:left w:val="single" w:sz="4" w:space="0" w:color="auto"/>
              <w:bottom w:val="single" w:sz="4" w:space="0" w:color="auto"/>
              <w:right w:val="single" w:sz="4" w:space="0" w:color="auto"/>
            </w:tcBorders>
            <w:vAlign w:val="center"/>
            <w:hideMark/>
          </w:tcPr>
          <w:p w14:paraId="0E068B63"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200" w:type="dxa"/>
            <w:tcBorders>
              <w:top w:val="nil"/>
              <w:left w:val="nil"/>
              <w:bottom w:val="single" w:sz="4" w:space="0" w:color="auto"/>
              <w:right w:val="single" w:sz="4" w:space="0" w:color="auto"/>
            </w:tcBorders>
            <w:shd w:val="clear" w:color="auto" w:fill="auto"/>
            <w:noWrap/>
            <w:vAlign w:val="bottom"/>
            <w:hideMark/>
          </w:tcPr>
          <w:p w14:paraId="2C1E1987" w14:textId="77777777" w:rsidR="005D2645" w:rsidRPr="005D2645" w:rsidRDefault="005D2645" w:rsidP="005D2645">
            <w:pPr>
              <w:spacing w:after="0" w:line="240" w:lineRule="auto"/>
              <w:ind w:left="0" w:firstLine="0"/>
              <w:jc w:val="right"/>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2020</w:t>
            </w:r>
          </w:p>
        </w:tc>
        <w:tc>
          <w:tcPr>
            <w:tcW w:w="2235" w:type="dxa"/>
            <w:tcBorders>
              <w:top w:val="nil"/>
              <w:left w:val="nil"/>
              <w:bottom w:val="single" w:sz="4" w:space="0" w:color="auto"/>
              <w:right w:val="single" w:sz="4" w:space="0" w:color="auto"/>
            </w:tcBorders>
            <w:shd w:val="clear" w:color="auto" w:fill="auto"/>
            <w:noWrap/>
            <w:vAlign w:val="center"/>
            <w:hideMark/>
          </w:tcPr>
          <w:p w14:paraId="19C60B3D"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-2.8757</w:t>
            </w:r>
          </w:p>
        </w:tc>
        <w:tc>
          <w:tcPr>
            <w:tcW w:w="1124" w:type="dxa"/>
            <w:tcBorders>
              <w:top w:val="nil"/>
              <w:left w:val="nil"/>
              <w:bottom w:val="single" w:sz="4" w:space="0" w:color="auto"/>
              <w:right w:val="single" w:sz="4" w:space="0" w:color="auto"/>
            </w:tcBorders>
            <w:shd w:val="clear" w:color="auto" w:fill="auto"/>
            <w:noWrap/>
            <w:vAlign w:val="center"/>
            <w:hideMark/>
          </w:tcPr>
          <w:p w14:paraId="5DA9E9AB"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0.4066</w:t>
            </w:r>
          </w:p>
        </w:tc>
        <w:tc>
          <w:tcPr>
            <w:tcW w:w="2221" w:type="dxa"/>
            <w:tcBorders>
              <w:top w:val="nil"/>
              <w:left w:val="nil"/>
              <w:bottom w:val="single" w:sz="4" w:space="0" w:color="auto"/>
              <w:right w:val="single" w:sz="4" w:space="0" w:color="auto"/>
            </w:tcBorders>
            <w:shd w:val="clear" w:color="auto" w:fill="auto"/>
            <w:noWrap/>
            <w:vAlign w:val="center"/>
            <w:hideMark/>
          </w:tcPr>
          <w:p w14:paraId="5A761C09"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1.1116</w:t>
            </w:r>
          </w:p>
        </w:tc>
      </w:tr>
      <w:tr w:rsidR="005D2645" w:rsidRPr="005D2645" w14:paraId="4C7451DE" w14:textId="77777777" w:rsidTr="005D2645">
        <w:trPr>
          <w:trHeight w:val="250"/>
          <w:jc w:val="center"/>
        </w:trPr>
        <w:tc>
          <w:tcPr>
            <w:tcW w:w="1124" w:type="dxa"/>
            <w:vMerge/>
            <w:tcBorders>
              <w:top w:val="nil"/>
              <w:left w:val="single" w:sz="4" w:space="0" w:color="auto"/>
              <w:bottom w:val="single" w:sz="4" w:space="0" w:color="auto"/>
              <w:right w:val="single" w:sz="4" w:space="0" w:color="auto"/>
            </w:tcBorders>
            <w:vAlign w:val="center"/>
            <w:hideMark/>
          </w:tcPr>
          <w:p w14:paraId="2C3E584A"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874" w:type="dxa"/>
            <w:vMerge/>
            <w:tcBorders>
              <w:top w:val="nil"/>
              <w:left w:val="single" w:sz="4" w:space="0" w:color="auto"/>
              <w:bottom w:val="single" w:sz="4" w:space="0" w:color="auto"/>
              <w:right w:val="single" w:sz="4" w:space="0" w:color="auto"/>
            </w:tcBorders>
            <w:vAlign w:val="center"/>
            <w:hideMark/>
          </w:tcPr>
          <w:p w14:paraId="6ECDCE7F" w14:textId="77777777" w:rsidR="005D2645" w:rsidRPr="005D2645" w:rsidRDefault="005D2645" w:rsidP="005D2645">
            <w:pPr>
              <w:spacing w:after="0" w:line="240" w:lineRule="auto"/>
              <w:ind w:left="0" w:firstLine="0"/>
              <w:rPr>
                <w:rFonts w:ascii="Times New Roman" w:eastAsia="Times New Roman" w:hAnsi="Times New Roman" w:cs="Times New Roman"/>
                <w:b/>
                <w:bCs/>
                <w:color w:val="000000"/>
                <w:sz w:val="24"/>
                <w:szCs w:val="24"/>
              </w:rPr>
            </w:pPr>
          </w:p>
        </w:tc>
        <w:tc>
          <w:tcPr>
            <w:tcW w:w="1200" w:type="dxa"/>
            <w:tcBorders>
              <w:top w:val="nil"/>
              <w:left w:val="nil"/>
              <w:bottom w:val="single" w:sz="4" w:space="0" w:color="auto"/>
              <w:right w:val="single" w:sz="4" w:space="0" w:color="auto"/>
            </w:tcBorders>
            <w:shd w:val="clear" w:color="auto" w:fill="auto"/>
            <w:noWrap/>
            <w:vAlign w:val="bottom"/>
            <w:hideMark/>
          </w:tcPr>
          <w:p w14:paraId="6877CE87" w14:textId="77777777" w:rsidR="005D2645" w:rsidRPr="005D2645" w:rsidRDefault="005D2645" w:rsidP="005D2645">
            <w:pPr>
              <w:spacing w:after="0" w:line="240" w:lineRule="auto"/>
              <w:ind w:left="0" w:firstLine="0"/>
              <w:jc w:val="right"/>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2021</w:t>
            </w:r>
          </w:p>
        </w:tc>
        <w:tc>
          <w:tcPr>
            <w:tcW w:w="2235" w:type="dxa"/>
            <w:tcBorders>
              <w:top w:val="nil"/>
              <w:left w:val="nil"/>
              <w:bottom w:val="single" w:sz="4" w:space="0" w:color="auto"/>
              <w:right w:val="single" w:sz="4" w:space="0" w:color="auto"/>
            </w:tcBorders>
            <w:shd w:val="clear" w:color="auto" w:fill="auto"/>
            <w:noWrap/>
            <w:vAlign w:val="center"/>
            <w:hideMark/>
          </w:tcPr>
          <w:p w14:paraId="573AFC90"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-5.4015</w:t>
            </w:r>
          </w:p>
        </w:tc>
        <w:tc>
          <w:tcPr>
            <w:tcW w:w="1124" w:type="dxa"/>
            <w:tcBorders>
              <w:top w:val="nil"/>
              <w:left w:val="nil"/>
              <w:bottom w:val="single" w:sz="4" w:space="0" w:color="auto"/>
              <w:right w:val="single" w:sz="4" w:space="0" w:color="auto"/>
            </w:tcBorders>
            <w:shd w:val="clear" w:color="auto" w:fill="auto"/>
            <w:noWrap/>
            <w:vAlign w:val="center"/>
            <w:hideMark/>
          </w:tcPr>
          <w:p w14:paraId="0CF81342"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0.4945</w:t>
            </w:r>
          </w:p>
        </w:tc>
        <w:tc>
          <w:tcPr>
            <w:tcW w:w="2221" w:type="dxa"/>
            <w:tcBorders>
              <w:top w:val="nil"/>
              <w:left w:val="nil"/>
              <w:bottom w:val="single" w:sz="4" w:space="0" w:color="auto"/>
              <w:right w:val="single" w:sz="4" w:space="0" w:color="auto"/>
            </w:tcBorders>
            <w:shd w:val="clear" w:color="auto" w:fill="auto"/>
            <w:noWrap/>
            <w:vAlign w:val="center"/>
            <w:hideMark/>
          </w:tcPr>
          <w:p w14:paraId="24077085"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1.1123</w:t>
            </w:r>
          </w:p>
        </w:tc>
      </w:tr>
    </w:tbl>
    <w:p w14:paraId="7C4F17F2" w14:textId="77777777" w:rsidR="004C3FD8" w:rsidRDefault="004C3FD8" w:rsidP="005D2645">
      <w:pPr>
        <w:ind w:left="0" w:firstLine="0"/>
        <w:rPr>
          <w:rFonts w:ascii="Times New Roman" w:hAnsi="Times New Roman" w:cs="Times New Roman"/>
          <w:sz w:val="24"/>
          <w:szCs w:val="24"/>
        </w:rPr>
      </w:pPr>
    </w:p>
    <w:p w14:paraId="01568F29" w14:textId="77777777" w:rsidR="004C3FD8" w:rsidRDefault="004C3FD8" w:rsidP="004C3FD8">
      <w:pPr>
        <w:rPr>
          <w:rFonts w:ascii="Times New Roman" w:hAnsi="Times New Roman" w:cs="Times New Roman"/>
          <w:sz w:val="24"/>
          <w:szCs w:val="24"/>
        </w:rPr>
      </w:pPr>
    </w:p>
    <w:p w14:paraId="70BECF44" w14:textId="77777777" w:rsidR="004C3FD8" w:rsidRPr="003071B5" w:rsidRDefault="004C3FD8" w:rsidP="004C3FD8">
      <w:pPr>
        <w:jc w:val="center"/>
        <w:rPr>
          <w:rFonts w:ascii="Times New Roman" w:hAnsi="Times New Roman" w:cs="Times New Roman"/>
          <w:b/>
          <w:bCs/>
          <w:sz w:val="24"/>
          <w:szCs w:val="24"/>
        </w:rPr>
      </w:pPr>
      <w:r w:rsidRPr="003071B5">
        <w:rPr>
          <w:rFonts w:ascii="Times New Roman" w:hAnsi="Times New Roman" w:cs="Times New Roman"/>
          <w:b/>
          <w:bCs/>
          <w:sz w:val="24"/>
          <w:szCs w:val="24"/>
        </w:rPr>
        <w:lastRenderedPageBreak/>
        <w:t>Data Perusahaan Basic Material Variabel Penghindaran Pajak</w:t>
      </w:r>
    </w:p>
    <w:p w14:paraId="63224675" w14:textId="77777777" w:rsidR="004C3FD8" w:rsidRDefault="004C3FD8" w:rsidP="004C3FD8">
      <w:pPr>
        <w:pStyle w:val="ListParagraph"/>
        <w:numPr>
          <w:ilvl w:val="0"/>
          <w:numId w:val="43"/>
        </w:numPr>
        <w:spacing w:line="259" w:lineRule="auto"/>
        <w:rPr>
          <w:rFonts w:ascii="Times New Roman" w:hAnsi="Times New Roman" w:cs="Times New Roman"/>
          <w:b/>
          <w:bCs/>
          <w:sz w:val="24"/>
          <w:szCs w:val="24"/>
        </w:rPr>
      </w:pPr>
      <w:r w:rsidRPr="003071B5">
        <w:rPr>
          <w:rFonts w:ascii="Times New Roman" w:hAnsi="Times New Roman" w:cs="Times New Roman"/>
          <w:b/>
          <w:bCs/>
          <w:sz w:val="24"/>
          <w:szCs w:val="24"/>
        </w:rPr>
        <w:t>Data Laporan Keuangan (Beban Pajak)</w:t>
      </w:r>
    </w:p>
    <w:tbl>
      <w:tblPr>
        <w:tblW w:w="952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9"/>
        <w:gridCol w:w="1151"/>
        <w:gridCol w:w="1382"/>
        <w:gridCol w:w="1559"/>
        <w:gridCol w:w="1663"/>
        <w:gridCol w:w="1663"/>
        <w:gridCol w:w="1664"/>
      </w:tblGrid>
      <w:tr w:rsidR="004C3FD8" w:rsidRPr="00B45F60" w14:paraId="7DA832FC" w14:textId="77777777" w:rsidTr="004C3FD8">
        <w:trPr>
          <w:trHeight w:val="684"/>
          <w:jc w:val="center"/>
        </w:trPr>
        <w:tc>
          <w:tcPr>
            <w:tcW w:w="439" w:type="dxa"/>
            <w:shd w:val="clear" w:color="000000" w:fill="A6A6A6"/>
            <w:vAlign w:val="center"/>
            <w:hideMark/>
          </w:tcPr>
          <w:p w14:paraId="34F5EB51" w14:textId="77777777" w:rsidR="004C3FD8" w:rsidRPr="00B45F60" w:rsidRDefault="004C3FD8" w:rsidP="004C3FD8">
            <w:pPr>
              <w:spacing w:after="0" w:line="240" w:lineRule="auto"/>
              <w:ind w:left="720" w:hanging="720"/>
              <w:jc w:val="center"/>
              <w:rPr>
                <w:rFonts w:ascii="Times New Roman" w:eastAsia="Times New Roman" w:hAnsi="Times New Roman" w:cs="Times New Roman"/>
                <w:b/>
                <w:bCs/>
                <w:sz w:val="16"/>
                <w:szCs w:val="16"/>
              </w:rPr>
            </w:pPr>
            <w:r w:rsidRPr="00B45F60">
              <w:rPr>
                <w:rFonts w:ascii="Times New Roman" w:eastAsia="Times New Roman" w:hAnsi="Times New Roman" w:cs="Times New Roman"/>
                <w:b/>
                <w:bCs/>
                <w:sz w:val="16"/>
                <w:szCs w:val="16"/>
              </w:rPr>
              <w:t>No</w:t>
            </w:r>
          </w:p>
        </w:tc>
        <w:tc>
          <w:tcPr>
            <w:tcW w:w="1151" w:type="dxa"/>
            <w:shd w:val="clear" w:color="000000" w:fill="A6A6A6"/>
            <w:vAlign w:val="center"/>
            <w:hideMark/>
          </w:tcPr>
          <w:p w14:paraId="59516315" w14:textId="77777777" w:rsidR="004C3FD8" w:rsidRDefault="004C3FD8" w:rsidP="004C3FD8">
            <w:pPr>
              <w:spacing w:after="0" w:line="240" w:lineRule="auto"/>
              <w:ind w:left="720" w:hanging="720"/>
              <w:jc w:val="center"/>
              <w:rPr>
                <w:rFonts w:ascii="Times New Roman" w:eastAsia="Times New Roman" w:hAnsi="Times New Roman" w:cs="Times New Roman"/>
                <w:b/>
                <w:bCs/>
                <w:sz w:val="16"/>
                <w:szCs w:val="16"/>
              </w:rPr>
            </w:pPr>
            <w:r w:rsidRPr="00B45F60">
              <w:rPr>
                <w:rFonts w:ascii="Times New Roman" w:eastAsia="Times New Roman" w:hAnsi="Times New Roman" w:cs="Times New Roman"/>
                <w:b/>
                <w:bCs/>
                <w:sz w:val="16"/>
                <w:szCs w:val="16"/>
              </w:rPr>
              <w:t xml:space="preserve">Nama </w:t>
            </w:r>
          </w:p>
          <w:p w14:paraId="2253029C" w14:textId="77777777" w:rsidR="004C3FD8" w:rsidRPr="00B45F60" w:rsidRDefault="004C3FD8" w:rsidP="004C3FD8">
            <w:pPr>
              <w:spacing w:after="0" w:line="240" w:lineRule="auto"/>
              <w:ind w:left="720" w:hanging="720"/>
              <w:jc w:val="center"/>
              <w:rPr>
                <w:rFonts w:ascii="Times New Roman" w:eastAsia="Times New Roman" w:hAnsi="Times New Roman" w:cs="Times New Roman"/>
                <w:b/>
                <w:bCs/>
                <w:sz w:val="16"/>
                <w:szCs w:val="16"/>
              </w:rPr>
            </w:pPr>
            <w:r w:rsidRPr="00B45F60">
              <w:rPr>
                <w:rFonts w:ascii="Times New Roman" w:eastAsia="Times New Roman" w:hAnsi="Times New Roman" w:cs="Times New Roman"/>
                <w:b/>
                <w:bCs/>
                <w:sz w:val="16"/>
                <w:szCs w:val="16"/>
              </w:rPr>
              <w:t>Perusahaan</w:t>
            </w:r>
          </w:p>
        </w:tc>
        <w:tc>
          <w:tcPr>
            <w:tcW w:w="1382" w:type="dxa"/>
            <w:shd w:val="clear" w:color="000000" w:fill="A6A6A6"/>
            <w:noWrap/>
            <w:vAlign w:val="center"/>
            <w:hideMark/>
          </w:tcPr>
          <w:p w14:paraId="6597D650" w14:textId="77777777" w:rsidR="004C3FD8" w:rsidRPr="00B45F60" w:rsidRDefault="004C3FD8" w:rsidP="004C3FD8">
            <w:pPr>
              <w:spacing w:after="0" w:line="240" w:lineRule="auto"/>
              <w:ind w:left="669" w:hanging="720"/>
              <w:jc w:val="center"/>
              <w:rPr>
                <w:rFonts w:ascii="Times New Roman" w:eastAsia="Times New Roman" w:hAnsi="Times New Roman" w:cs="Times New Roman"/>
                <w:b/>
                <w:bCs/>
                <w:color w:val="000000"/>
                <w:sz w:val="16"/>
                <w:szCs w:val="16"/>
              </w:rPr>
            </w:pPr>
            <w:r w:rsidRPr="00B45F60">
              <w:rPr>
                <w:rFonts w:ascii="Times New Roman" w:eastAsia="Times New Roman" w:hAnsi="Times New Roman" w:cs="Times New Roman"/>
                <w:b/>
                <w:bCs/>
                <w:color w:val="000000"/>
                <w:sz w:val="16"/>
                <w:szCs w:val="16"/>
              </w:rPr>
              <w:t>2017</w:t>
            </w:r>
          </w:p>
        </w:tc>
        <w:tc>
          <w:tcPr>
            <w:tcW w:w="1559" w:type="dxa"/>
            <w:shd w:val="clear" w:color="000000" w:fill="A6A6A6"/>
            <w:noWrap/>
            <w:vAlign w:val="center"/>
            <w:hideMark/>
          </w:tcPr>
          <w:p w14:paraId="0D05AB62" w14:textId="77777777" w:rsidR="004C3FD8" w:rsidRPr="00B45F60" w:rsidRDefault="004C3FD8" w:rsidP="004C3FD8">
            <w:pPr>
              <w:spacing w:after="0" w:line="240" w:lineRule="auto"/>
              <w:ind w:left="720" w:hanging="720"/>
              <w:jc w:val="center"/>
              <w:rPr>
                <w:rFonts w:ascii="Times New Roman" w:eastAsia="Times New Roman" w:hAnsi="Times New Roman" w:cs="Times New Roman"/>
                <w:b/>
                <w:bCs/>
                <w:color w:val="000000"/>
                <w:sz w:val="16"/>
                <w:szCs w:val="16"/>
              </w:rPr>
            </w:pPr>
            <w:r w:rsidRPr="00B45F60">
              <w:rPr>
                <w:rFonts w:ascii="Times New Roman" w:eastAsia="Times New Roman" w:hAnsi="Times New Roman" w:cs="Times New Roman"/>
                <w:b/>
                <w:bCs/>
                <w:color w:val="000000"/>
                <w:sz w:val="16"/>
                <w:szCs w:val="16"/>
              </w:rPr>
              <w:t>2018</w:t>
            </w:r>
          </w:p>
        </w:tc>
        <w:tc>
          <w:tcPr>
            <w:tcW w:w="1663" w:type="dxa"/>
            <w:shd w:val="clear" w:color="000000" w:fill="A6A6A6"/>
            <w:noWrap/>
            <w:vAlign w:val="center"/>
            <w:hideMark/>
          </w:tcPr>
          <w:p w14:paraId="2D8C8CCB" w14:textId="77777777" w:rsidR="004C3FD8" w:rsidRPr="00B45F60" w:rsidRDefault="004C3FD8" w:rsidP="004C3FD8">
            <w:pPr>
              <w:spacing w:after="0" w:line="240" w:lineRule="auto"/>
              <w:ind w:left="720" w:hanging="720"/>
              <w:jc w:val="center"/>
              <w:rPr>
                <w:rFonts w:ascii="Times New Roman" w:eastAsia="Times New Roman" w:hAnsi="Times New Roman" w:cs="Times New Roman"/>
                <w:b/>
                <w:bCs/>
                <w:color w:val="000000"/>
                <w:sz w:val="16"/>
                <w:szCs w:val="16"/>
              </w:rPr>
            </w:pPr>
            <w:r w:rsidRPr="00B45F60">
              <w:rPr>
                <w:rFonts w:ascii="Times New Roman" w:eastAsia="Times New Roman" w:hAnsi="Times New Roman" w:cs="Times New Roman"/>
                <w:b/>
                <w:bCs/>
                <w:color w:val="000000"/>
                <w:sz w:val="16"/>
                <w:szCs w:val="16"/>
              </w:rPr>
              <w:t>2019</w:t>
            </w:r>
          </w:p>
        </w:tc>
        <w:tc>
          <w:tcPr>
            <w:tcW w:w="1663" w:type="dxa"/>
            <w:shd w:val="clear" w:color="000000" w:fill="A6A6A6"/>
            <w:noWrap/>
            <w:vAlign w:val="center"/>
            <w:hideMark/>
          </w:tcPr>
          <w:p w14:paraId="04021873" w14:textId="77777777" w:rsidR="004C3FD8" w:rsidRPr="00B45F60" w:rsidRDefault="004C3FD8" w:rsidP="004C3FD8">
            <w:pPr>
              <w:spacing w:after="0" w:line="240" w:lineRule="auto"/>
              <w:ind w:left="720" w:hanging="720"/>
              <w:jc w:val="center"/>
              <w:rPr>
                <w:rFonts w:ascii="Times New Roman" w:eastAsia="Times New Roman" w:hAnsi="Times New Roman" w:cs="Times New Roman"/>
                <w:b/>
                <w:bCs/>
                <w:color w:val="000000"/>
                <w:sz w:val="16"/>
                <w:szCs w:val="16"/>
              </w:rPr>
            </w:pPr>
            <w:r w:rsidRPr="00B45F60">
              <w:rPr>
                <w:rFonts w:ascii="Times New Roman" w:eastAsia="Times New Roman" w:hAnsi="Times New Roman" w:cs="Times New Roman"/>
                <w:b/>
                <w:bCs/>
                <w:color w:val="000000"/>
                <w:sz w:val="16"/>
                <w:szCs w:val="16"/>
              </w:rPr>
              <w:t>2020</w:t>
            </w:r>
          </w:p>
        </w:tc>
        <w:tc>
          <w:tcPr>
            <w:tcW w:w="1664" w:type="dxa"/>
            <w:shd w:val="clear" w:color="000000" w:fill="A6A6A6"/>
            <w:noWrap/>
            <w:vAlign w:val="center"/>
            <w:hideMark/>
          </w:tcPr>
          <w:p w14:paraId="5F7098F1" w14:textId="77777777" w:rsidR="004C3FD8" w:rsidRPr="00B45F60" w:rsidRDefault="004C3FD8" w:rsidP="004C3FD8">
            <w:pPr>
              <w:spacing w:after="0" w:line="240" w:lineRule="auto"/>
              <w:ind w:left="720" w:hanging="720"/>
              <w:jc w:val="center"/>
              <w:rPr>
                <w:rFonts w:ascii="Times New Roman" w:eastAsia="Times New Roman" w:hAnsi="Times New Roman" w:cs="Times New Roman"/>
                <w:b/>
                <w:bCs/>
                <w:color w:val="000000"/>
                <w:sz w:val="16"/>
                <w:szCs w:val="16"/>
              </w:rPr>
            </w:pPr>
            <w:r w:rsidRPr="00B45F60">
              <w:rPr>
                <w:rFonts w:ascii="Times New Roman" w:eastAsia="Times New Roman" w:hAnsi="Times New Roman" w:cs="Times New Roman"/>
                <w:b/>
                <w:bCs/>
                <w:color w:val="000000"/>
                <w:sz w:val="16"/>
                <w:szCs w:val="16"/>
              </w:rPr>
              <w:t>2021</w:t>
            </w:r>
          </w:p>
        </w:tc>
      </w:tr>
      <w:tr w:rsidR="004C3FD8" w:rsidRPr="00B45F60" w14:paraId="7A2588EB" w14:textId="77777777" w:rsidTr="004C3FD8">
        <w:trPr>
          <w:trHeight w:val="341"/>
          <w:jc w:val="center"/>
        </w:trPr>
        <w:tc>
          <w:tcPr>
            <w:tcW w:w="439" w:type="dxa"/>
            <w:shd w:val="clear" w:color="auto" w:fill="auto"/>
            <w:noWrap/>
            <w:vAlign w:val="center"/>
            <w:hideMark/>
          </w:tcPr>
          <w:p w14:paraId="38B8DACB" w14:textId="77777777" w:rsidR="004C3FD8" w:rsidRPr="00B45F60" w:rsidRDefault="004C3FD8" w:rsidP="004C3FD8">
            <w:pPr>
              <w:spacing w:after="0" w:line="240" w:lineRule="auto"/>
              <w:ind w:left="720" w:hanging="720"/>
              <w:jc w:val="center"/>
              <w:rPr>
                <w:rFonts w:ascii="Times New Roman" w:eastAsia="Times New Roman" w:hAnsi="Times New Roman" w:cs="Times New Roman"/>
                <w:color w:val="000000"/>
                <w:sz w:val="16"/>
                <w:szCs w:val="16"/>
              </w:rPr>
            </w:pPr>
            <w:r w:rsidRPr="00B45F60">
              <w:rPr>
                <w:rFonts w:ascii="Times New Roman" w:eastAsia="Times New Roman" w:hAnsi="Times New Roman" w:cs="Times New Roman"/>
                <w:color w:val="000000"/>
                <w:sz w:val="16"/>
                <w:szCs w:val="16"/>
              </w:rPr>
              <w:t>1</w:t>
            </w:r>
          </w:p>
        </w:tc>
        <w:tc>
          <w:tcPr>
            <w:tcW w:w="1151" w:type="dxa"/>
            <w:shd w:val="clear" w:color="auto" w:fill="auto"/>
            <w:hideMark/>
          </w:tcPr>
          <w:p w14:paraId="26AE714B" w14:textId="77777777" w:rsidR="004C3FD8" w:rsidRPr="00B45F60" w:rsidRDefault="004C3FD8" w:rsidP="004C3FD8">
            <w:pPr>
              <w:spacing w:after="0" w:line="240" w:lineRule="auto"/>
              <w:ind w:left="720" w:hanging="720"/>
              <w:jc w:val="center"/>
              <w:rPr>
                <w:rFonts w:ascii="Times New Roman" w:eastAsia="Times New Roman" w:hAnsi="Times New Roman" w:cs="Times New Roman"/>
                <w:sz w:val="16"/>
                <w:szCs w:val="16"/>
              </w:rPr>
            </w:pPr>
            <w:r w:rsidRPr="00B45F60">
              <w:rPr>
                <w:rFonts w:ascii="Times New Roman" w:eastAsia="Times New Roman" w:hAnsi="Times New Roman" w:cs="Times New Roman"/>
                <w:sz w:val="16"/>
                <w:szCs w:val="16"/>
              </w:rPr>
              <w:t>ANT M</w:t>
            </w:r>
          </w:p>
        </w:tc>
        <w:tc>
          <w:tcPr>
            <w:tcW w:w="1382" w:type="dxa"/>
            <w:shd w:val="clear" w:color="auto" w:fill="auto"/>
            <w:vAlign w:val="center"/>
            <w:hideMark/>
          </w:tcPr>
          <w:p w14:paraId="0D3D1208" w14:textId="77777777" w:rsidR="004C3FD8" w:rsidRPr="00B45F60" w:rsidRDefault="004C3FD8" w:rsidP="004C3FD8">
            <w:pPr>
              <w:spacing w:after="0" w:line="240" w:lineRule="auto"/>
              <w:ind w:left="720" w:hanging="720"/>
              <w:jc w:val="center"/>
              <w:rPr>
                <w:rFonts w:ascii="Times New Roman" w:eastAsia="Times New Roman" w:hAnsi="Times New Roman" w:cs="Times New Roman"/>
                <w:color w:val="000000"/>
                <w:sz w:val="16"/>
                <w:szCs w:val="16"/>
              </w:rPr>
            </w:pPr>
            <w:r w:rsidRPr="00B45F60">
              <w:rPr>
                <w:rFonts w:ascii="Times New Roman" w:eastAsia="Times New Roman" w:hAnsi="Times New Roman" w:cs="Times New Roman"/>
                <w:color w:val="000000"/>
                <w:sz w:val="16"/>
                <w:szCs w:val="16"/>
              </w:rPr>
              <w:t>317,893,255,000</w:t>
            </w:r>
          </w:p>
        </w:tc>
        <w:tc>
          <w:tcPr>
            <w:tcW w:w="1559" w:type="dxa"/>
            <w:shd w:val="clear" w:color="auto" w:fill="auto"/>
            <w:vAlign w:val="center"/>
            <w:hideMark/>
          </w:tcPr>
          <w:p w14:paraId="7AE970D4" w14:textId="77777777" w:rsidR="004C3FD8" w:rsidRPr="00B45F60" w:rsidRDefault="004C3FD8" w:rsidP="004C3FD8">
            <w:pPr>
              <w:spacing w:after="0" w:line="240" w:lineRule="auto"/>
              <w:ind w:left="720" w:hanging="720"/>
              <w:jc w:val="center"/>
              <w:rPr>
                <w:rFonts w:ascii="Times New Roman" w:eastAsia="Times New Roman" w:hAnsi="Times New Roman" w:cs="Times New Roman"/>
                <w:color w:val="000000"/>
                <w:sz w:val="16"/>
                <w:szCs w:val="16"/>
              </w:rPr>
            </w:pPr>
            <w:r w:rsidRPr="00B45F60">
              <w:rPr>
                <w:rFonts w:ascii="Times New Roman" w:eastAsia="Times New Roman" w:hAnsi="Times New Roman" w:cs="Times New Roman"/>
                <w:color w:val="000000"/>
                <w:sz w:val="16"/>
                <w:szCs w:val="16"/>
              </w:rPr>
              <w:t>77,150,210,000</w:t>
            </w:r>
          </w:p>
        </w:tc>
        <w:tc>
          <w:tcPr>
            <w:tcW w:w="1663" w:type="dxa"/>
            <w:shd w:val="clear" w:color="auto" w:fill="auto"/>
            <w:noWrap/>
            <w:hideMark/>
          </w:tcPr>
          <w:p w14:paraId="689A707F" w14:textId="77777777" w:rsidR="004C3FD8" w:rsidRPr="00B45F60" w:rsidRDefault="004C3FD8" w:rsidP="004C3FD8">
            <w:pPr>
              <w:spacing w:after="0" w:line="240" w:lineRule="auto"/>
              <w:ind w:left="720" w:hanging="720"/>
              <w:jc w:val="center"/>
              <w:rPr>
                <w:rFonts w:ascii="Times New Roman" w:eastAsia="Times New Roman" w:hAnsi="Times New Roman" w:cs="Times New Roman"/>
                <w:color w:val="000000"/>
                <w:sz w:val="16"/>
                <w:szCs w:val="16"/>
              </w:rPr>
            </w:pPr>
            <w:r w:rsidRPr="00B45F60">
              <w:rPr>
                <w:rFonts w:ascii="Times New Roman" w:eastAsia="Times New Roman" w:hAnsi="Times New Roman" w:cs="Times New Roman"/>
                <w:color w:val="000000"/>
                <w:sz w:val="16"/>
                <w:szCs w:val="16"/>
              </w:rPr>
              <w:t>493,182,022,000</w:t>
            </w:r>
          </w:p>
        </w:tc>
        <w:tc>
          <w:tcPr>
            <w:tcW w:w="1663" w:type="dxa"/>
            <w:shd w:val="clear" w:color="auto" w:fill="auto"/>
            <w:vAlign w:val="center"/>
            <w:hideMark/>
          </w:tcPr>
          <w:p w14:paraId="07DA9F2B" w14:textId="77777777" w:rsidR="004C3FD8" w:rsidRPr="00B45F60" w:rsidRDefault="004C3FD8" w:rsidP="004C3FD8">
            <w:pPr>
              <w:spacing w:after="0" w:line="240" w:lineRule="auto"/>
              <w:ind w:left="720" w:hanging="720"/>
              <w:jc w:val="center"/>
              <w:rPr>
                <w:rFonts w:ascii="Times New Roman" w:eastAsia="Times New Roman" w:hAnsi="Times New Roman" w:cs="Times New Roman"/>
                <w:color w:val="000000"/>
                <w:sz w:val="16"/>
                <w:szCs w:val="16"/>
              </w:rPr>
            </w:pPr>
            <w:r w:rsidRPr="00B45F60">
              <w:rPr>
                <w:rFonts w:ascii="Times New Roman" w:eastAsia="Times New Roman" w:hAnsi="Times New Roman" w:cs="Times New Roman"/>
                <w:color w:val="000000"/>
                <w:sz w:val="16"/>
                <w:szCs w:val="16"/>
              </w:rPr>
              <w:t>491,824,000,000</w:t>
            </w:r>
          </w:p>
        </w:tc>
        <w:tc>
          <w:tcPr>
            <w:tcW w:w="1664" w:type="dxa"/>
            <w:shd w:val="clear" w:color="auto" w:fill="auto"/>
            <w:vAlign w:val="center"/>
            <w:hideMark/>
          </w:tcPr>
          <w:p w14:paraId="6918DEBB" w14:textId="77777777" w:rsidR="004C3FD8" w:rsidRPr="00B45F60" w:rsidRDefault="004C3FD8" w:rsidP="004C3FD8">
            <w:pPr>
              <w:spacing w:after="0" w:line="240" w:lineRule="auto"/>
              <w:ind w:left="720" w:hanging="720"/>
              <w:jc w:val="center"/>
              <w:rPr>
                <w:rFonts w:ascii="Times New Roman" w:eastAsia="Times New Roman" w:hAnsi="Times New Roman" w:cs="Times New Roman"/>
                <w:color w:val="000000"/>
                <w:sz w:val="16"/>
                <w:szCs w:val="16"/>
              </w:rPr>
            </w:pPr>
            <w:r w:rsidRPr="00B45F60">
              <w:rPr>
                <w:rFonts w:ascii="Times New Roman" w:eastAsia="Times New Roman" w:hAnsi="Times New Roman" w:cs="Times New Roman"/>
                <w:color w:val="000000"/>
                <w:sz w:val="16"/>
                <w:szCs w:val="16"/>
              </w:rPr>
              <w:t>1,181,769,000,000</w:t>
            </w:r>
          </w:p>
        </w:tc>
      </w:tr>
      <w:tr w:rsidR="004C3FD8" w:rsidRPr="00B45F60" w14:paraId="6396A974" w14:textId="77777777" w:rsidTr="004C3FD8">
        <w:trPr>
          <w:trHeight w:val="341"/>
          <w:jc w:val="center"/>
        </w:trPr>
        <w:tc>
          <w:tcPr>
            <w:tcW w:w="439" w:type="dxa"/>
            <w:shd w:val="clear" w:color="auto" w:fill="auto"/>
            <w:noWrap/>
            <w:vAlign w:val="center"/>
            <w:hideMark/>
          </w:tcPr>
          <w:p w14:paraId="0D02892C" w14:textId="77777777" w:rsidR="004C3FD8" w:rsidRPr="00B45F60" w:rsidRDefault="004C3FD8" w:rsidP="004C3FD8">
            <w:pPr>
              <w:spacing w:after="0" w:line="240" w:lineRule="auto"/>
              <w:ind w:left="720" w:hanging="720"/>
              <w:jc w:val="center"/>
              <w:rPr>
                <w:rFonts w:ascii="Times New Roman" w:eastAsia="Times New Roman" w:hAnsi="Times New Roman" w:cs="Times New Roman"/>
                <w:color w:val="000000"/>
                <w:sz w:val="16"/>
                <w:szCs w:val="16"/>
              </w:rPr>
            </w:pPr>
            <w:r w:rsidRPr="00B45F60">
              <w:rPr>
                <w:rFonts w:ascii="Times New Roman" w:eastAsia="Times New Roman" w:hAnsi="Times New Roman" w:cs="Times New Roman"/>
                <w:color w:val="000000"/>
                <w:sz w:val="16"/>
                <w:szCs w:val="16"/>
              </w:rPr>
              <w:t>2</w:t>
            </w:r>
          </w:p>
        </w:tc>
        <w:tc>
          <w:tcPr>
            <w:tcW w:w="1151" w:type="dxa"/>
            <w:shd w:val="clear" w:color="auto" w:fill="auto"/>
            <w:vAlign w:val="center"/>
            <w:hideMark/>
          </w:tcPr>
          <w:p w14:paraId="355522BE" w14:textId="77777777" w:rsidR="004C3FD8" w:rsidRPr="00B45F60" w:rsidRDefault="004C3FD8" w:rsidP="004C3FD8">
            <w:pPr>
              <w:spacing w:after="0" w:line="240" w:lineRule="auto"/>
              <w:ind w:left="720" w:hanging="720"/>
              <w:jc w:val="center"/>
              <w:rPr>
                <w:rFonts w:ascii="Times New Roman" w:eastAsia="Times New Roman" w:hAnsi="Times New Roman" w:cs="Times New Roman"/>
                <w:sz w:val="16"/>
                <w:szCs w:val="16"/>
              </w:rPr>
            </w:pPr>
            <w:r w:rsidRPr="00B45F60">
              <w:rPr>
                <w:rFonts w:ascii="Times New Roman" w:eastAsia="Times New Roman" w:hAnsi="Times New Roman" w:cs="Times New Roman"/>
                <w:sz w:val="16"/>
                <w:szCs w:val="16"/>
              </w:rPr>
              <w:t>INTP</w:t>
            </w:r>
          </w:p>
        </w:tc>
        <w:tc>
          <w:tcPr>
            <w:tcW w:w="1382" w:type="dxa"/>
            <w:shd w:val="clear" w:color="auto" w:fill="auto"/>
            <w:vAlign w:val="center"/>
            <w:hideMark/>
          </w:tcPr>
          <w:p w14:paraId="1E22B0FC" w14:textId="77777777" w:rsidR="004C3FD8" w:rsidRPr="00B45F60" w:rsidRDefault="004C3FD8" w:rsidP="004C3FD8">
            <w:pPr>
              <w:spacing w:after="0" w:line="240" w:lineRule="auto"/>
              <w:ind w:left="720" w:hanging="720"/>
              <w:jc w:val="center"/>
              <w:rPr>
                <w:rFonts w:ascii="Times New Roman" w:eastAsia="Times New Roman" w:hAnsi="Times New Roman" w:cs="Times New Roman"/>
                <w:color w:val="000000"/>
                <w:sz w:val="16"/>
                <w:szCs w:val="16"/>
              </w:rPr>
            </w:pPr>
            <w:r w:rsidRPr="00B45F60">
              <w:rPr>
                <w:rFonts w:ascii="Times New Roman" w:eastAsia="Times New Roman" w:hAnsi="Times New Roman" w:cs="Times New Roman"/>
                <w:color w:val="000000"/>
                <w:sz w:val="16"/>
                <w:szCs w:val="16"/>
              </w:rPr>
              <w:t>715,000,000</w:t>
            </w:r>
          </w:p>
        </w:tc>
        <w:tc>
          <w:tcPr>
            <w:tcW w:w="1559" w:type="dxa"/>
            <w:shd w:val="clear" w:color="auto" w:fill="auto"/>
            <w:vAlign w:val="center"/>
            <w:hideMark/>
          </w:tcPr>
          <w:p w14:paraId="33EC84D8" w14:textId="77777777" w:rsidR="004C3FD8" w:rsidRPr="00B45F60" w:rsidRDefault="004C3FD8" w:rsidP="004C3FD8">
            <w:pPr>
              <w:spacing w:after="0" w:line="240" w:lineRule="auto"/>
              <w:ind w:left="720" w:hanging="720"/>
              <w:jc w:val="center"/>
              <w:rPr>
                <w:rFonts w:ascii="Times New Roman" w:eastAsia="Times New Roman" w:hAnsi="Times New Roman" w:cs="Times New Roman"/>
                <w:color w:val="000000"/>
                <w:sz w:val="16"/>
                <w:szCs w:val="16"/>
              </w:rPr>
            </w:pPr>
            <w:r w:rsidRPr="00B45F60">
              <w:rPr>
                <w:rFonts w:ascii="Times New Roman" w:eastAsia="Times New Roman" w:hAnsi="Times New Roman" w:cs="Times New Roman"/>
                <w:color w:val="000000"/>
                <w:sz w:val="16"/>
                <w:szCs w:val="16"/>
              </w:rPr>
              <w:t>594,000,000</w:t>
            </w:r>
          </w:p>
        </w:tc>
        <w:tc>
          <w:tcPr>
            <w:tcW w:w="1663" w:type="dxa"/>
            <w:shd w:val="clear" w:color="auto" w:fill="auto"/>
            <w:noWrap/>
            <w:hideMark/>
          </w:tcPr>
          <w:p w14:paraId="13B12F62" w14:textId="77777777" w:rsidR="004C3FD8" w:rsidRPr="00B45F60" w:rsidRDefault="004C3FD8" w:rsidP="004C3FD8">
            <w:pPr>
              <w:spacing w:after="0" w:line="240" w:lineRule="auto"/>
              <w:ind w:left="720" w:hanging="720"/>
              <w:jc w:val="center"/>
              <w:rPr>
                <w:rFonts w:ascii="Times New Roman" w:eastAsia="Times New Roman" w:hAnsi="Times New Roman" w:cs="Times New Roman"/>
                <w:color w:val="000000"/>
                <w:sz w:val="16"/>
                <w:szCs w:val="16"/>
              </w:rPr>
            </w:pPr>
            <w:r w:rsidRPr="00B45F60">
              <w:rPr>
                <w:rFonts w:ascii="Times New Roman" w:eastAsia="Times New Roman" w:hAnsi="Times New Roman" w:cs="Times New Roman"/>
                <w:color w:val="000000"/>
                <w:sz w:val="16"/>
                <w:szCs w:val="16"/>
              </w:rPr>
              <w:t>406,000,000</w:t>
            </w:r>
          </w:p>
        </w:tc>
        <w:tc>
          <w:tcPr>
            <w:tcW w:w="1663" w:type="dxa"/>
            <w:shd w:val="clear" w:color="auto" w:fill="auto"/>
            <w:vAlign w:val="center"/>
            <w:hideMark/>
          </w:tcPr>
          <w:p w14:paraId="0F737F12" w14:textId="77777777" w:rsidR="004C3FD8" w:rsidRPr="00B45F60" w:rsidRDefault="004C3FD8" w:rsidP="004C3FD8">
            <w:pPr>
              <w:spacing w:after="0" w:line="240" w:lineRule="auto"/>
              <w:ind w:left="720" w:hanging="720"/>
              <w:jc w:val="center"/>
              <w:rPr>
                <w:rFonts w:ascii="Times New Roman" w:eastAsia="Times New Roman" w:hAnsi="Times New Roman" w:cs="Times New Roman"/>
                <w:color w:val="000000"/>
                <w:sz w:val="16"/>
                <w:szCs w:val="16"/>
              </w:rPr>
            </w:pPr>
            <w:r w:rsidRPr="00B45F60">
              <w:rPr>
                <w:rFonts w:ascii="Times New Roman" w:eastAsia="Times New Roman" w:hAnsi="Times New Roman" w:cs="Times New Roman"/>
                <w:color w:val="000000"/>
                <w:sz w:val="16"/>
                <w:szCs w:val="16"/>
              </w:rPr>
              <w:t>341,991,000,000</w:t>
            </w:r>
          </w:p>
        </w:tc>
        <w:tc>
          <w:tcPr>
            <w:tcW w:w="1664" w:type="dxa"/>
            <w:shd w:val="clear" w:color="auto" w:fill="auto"/>
            <w:vAlign w:val="center"/>
            <w:hideMark/>
          </w:tcPr>
          <w:p w14:paraId="5CDE9F6B" w14:textId="77777777" w:rsidR="004C3FD8" w:rsidRPr="00B45F60" w:rsidRDefault="004C3FD8" w:rsidP="004C3FD8">
            <w:pPr>
              <w:spacing w:after="0" w:line="240" w:lineRule="auto"/>
              <w:ind w:left="720" w:hanging="720"/>
              <w:jc w:val="center"/>
              <w:rPr>
                <w:rFonts w:ascii="Times New Roman" w:eastAsia="Times New Roman" w:hAnsi="Times New Roman" w:cs="Times New Roman"/>
                <w:color w:val="000000"/>
                <w:sz w:val="16"/>
                <w:szCs w:val="16"/>
              </w:rPr>
            </w:pPr>
            <w:r w:rsidRPr="00B45F60">
              <w:rPr>
                <w:rFonts w:ascii="Times New Roman" w:eastAsia="Times New Roman" w:hAnsi="Times New Roman" w:cs="Times New Roman"/>
                <w:color w:val="000000"/>
                <w:sz w:val="16"/>
                <w:szCs w:val="16"/>
              </w:rPr>
              <w:t>445,506,000,000</w:t>
            </w:r>
          </w:p>
        </w:tc>
      </w:tr>
      <w:tr w:rsidR="004C3FD8" w:rsidRPr="00B45F60" w14:paraId="7DD3F04B" w14:textId="77777777" w:rsidTr="004C3FD8">
        <w:trPr>
          <w:trHeight w:val="341"/>
          <w:jc w:val="center"/>
        </w:trPr>
        <w:tc>
          <w:tcPr>
            <w:tcW w:w="439" w:type="dxa"/>
            <w:shd w:val="clear" w:color="auto" w:fill="auto"/>
            <w:noWrap/>
            <w:vAlign w:val="center"/>
            <w:hideMark/>
          </w:tcPr>
          <w:p w14:paraId="25EFC253" w14:textId="77777777" w:rsidR="004C3FD8" w:rsidRPr="00B45F60" w:rsidRDefault="004C3FD8" w:rsidP="004C3FD8">
            <w:pPr>
              <w:spacing w:after="0" w:line="240" w:lineRule="auto"/>
              <w:ind w:left="720" w:hanging="720"/>
              <w:jc w:val="center"/>
              <w:rPr>
                <w:rFonts w:ascii="Times New Roman" w:eastAsia="Times New Roman" w:hAnsi="Times New Roman" w:cs="Times New Roman"/>
                <w:color w:val="000000"/>
                <w:sz w:val="16"/>
                <w:szCs w:val="16"/>
              </w:rPr>
            </w:pPr>
            <w:r w:rsidRPr="00B45F60">
              <w:rPr>
                <w:rFonts w:ascii="Times New Roman" w:eastAsia="Times New Roman" w:hAnsi="Times New Roman" w:cs="Times New Roman"/>
                <w:color w:val="000000"/>
                <w:sz w:val="16"/>
                <w:szCs w:val="16"/>
              </w:rPr>
              <w:t>3</w:t>
            </w:r>
          </w:p>
        </w:tc>
        <w:tc>
          <w:tcPr>
            <w:tcW w:w="1151" w:type="dxa"/>
            <w:shd w:val="clear" w:color="auto" w:fill="auto"/>
            <w:vAlign w:val="center"/>
            <w:hideMark/>
          </w:tcPr>
          <w:p w14:paraId="79FEB54D" w14:textId="77777777" w:rsidR="004C3FD8" w:rsidRPr="00B45F60" w:rsidRDefault="004C3FD8" w:rsidP="004C3FD8">
            <w:pPr>
              <w:spacing w:after="0" w:line="240" w:lineRule="auto"/>
              <w:ind w:left="720" w:hanging="720"/>
              <w:jc w:val="center"/>
              <w:rPr>
                <w:rFonts w:ascii="Times New Roman" w:eastAsia="Times New Roman" w:hAnsi="Times New Roman" w:cs="Times New Roman"/>
                <w:sz w:val="16"/>
                <w:szCs w:val="16"/>
              </w:rPr>
            </w:pPr>
            <w:r w:rsidRPr="00B45F60">
              <w:rPr>
                <w:rFonts w:ascii="Times New Roman" w:eastAsia="Times New Roman" w:hAnsi="Times New Roman" w:cs="Times New Roman"/>
                <w:sz w:val="16"/>
                <w:szCs w:val="16"/>
              </w:rPr>
              <w:t>SMCB</w:t>
            </w:r>
          </w:p>
        </w:tc>
        <w:tc>
          <w:tcPr>
            <w:tcW w:w="1382" w:type="dxa"/>
            <w:shd w:val="clear" w:color="auto" w:fill="auto"/>
            <w:vAlign w:val="center"/>
            <w:hideMark/>
          </w:tcPr>
          <w:p w14:paraId="3B7E524B" w14:textId="77777777" w:rsidR="004C3FD8" w:rsidRPr="00B45F60" w:rsidRDefault="004C3FD8" w:rsidP="004C3FD8">
            <w:pPr>
              <w:spacing w:after="0" w:line="240" w:lineRule="auto"/>
              <w:ind w:left="720" w:hanging="720"/>
              <w:jc w:val="center"/>
              <w:rPr>
                <w:rFonts w:ascii="Times New Roman" w:eastAsia="Times New Roman" w:hAnsi="Times New Roman" w:cs="Times New Roman"/>
                <w:color w:val="000000"/>
                <w:sz w:val="16"/>
                <w:szCs w:val="16"/>
              </w:rPr>
            </w:pPr>
            <w:r w:rsidRPr="00B45F60">
              <w:rPr>
                <w:rFonts w:ascii="Times New Roman" w:eastAsia="Times New Roman" w:hAnsi="Times New Roman" w:cs="Times New Roman"/>
                <w:color w:val="000000"/>
                <w:sz w:val="16"/>
                <w:szCs w:val="16"/>
              </w:rPr>
              <w:t>12,925,000,000</w:t>
            </w:r>
          </w:p>
        </w:tc>
        <w:tc>
          <w:tcPr>
            <w:tcW w:w="1559" w:type="dxa"/>
            <w:shd w:val="clear" w:color="auto" w:fill="auto"/>
            <w:vAlign w:val="center"/>
            <w:hideMark/>
          </w:tcPr>
          <w:p w14:paraId="7827E2E1" w14:textId="77777777" w:rsidR="004C3FD8" w:rsidRPr="00B45F60" w:rsidRDefault="004C3FD8" w:rsidP="004C3FD8">
            <w:pPr>
              <w:spacing w:after="0" w:line="240" w:lineRule="auto"/>
              <w:ind w:left="720" w:hanging="720"/>
              <w:jc w:val="center"/>
              <w:rPr>
                <w:rFonts w:ascii="Times New Roman" w:eastAsia="Times New Roman" w:hAnsi="Times New Roman" w:cs="Times New Roman"/>
                <w:color w:val="000000"/>
                <w:sz w:val="16"/>
                <w:szCs w:val="16"/>
              </w:rPr>
            </w:pPr>
            <w:r w:rsidRPr="00B45F60">
              <w:rPr>
                <w:rFonts w:ascii="Times New Roman" w:eastAsia="Times New Roman" w:hAnsi="Times New Roman" w:cs="Times New Roman"/>
                <w:color w:val="000000"/>
                <w:sz w:val="16"/>
                <w:szCs w:val="16"/>
              </w:rPr>
              <w:t>143,788,000,000</w:t>
            </w:r>
          </w:p>
        </w:tc>
        <w:tc>
          <w:tcPr>
            <w:tcW w:w="1663" w:type="dxa"/>
            <w:shd w:val="clear" w:color="auto" w:fill="auto"/>
            <w:noWrap/>
            <w:hideMark/>
          </w:tcPr>
          <w:p w14:paraId="2D37D790" w14:textId="77777777" w:rsidR="004C3FD8" w:rsidRPr="00B45F60" w:rsidRDefault="004C3FD8" w:rsidP="004C3FD8">
            <w:pPr>
              <w:spacing w:after="0" w:line="240" w:lineRule="auto"/>
              <w:ind w:left="720" w:hanging="720"/>
              <w:jc w:val="center"/>
              <w:rPr>
                <w:rFonts w:ascii="Times New Roman" w:eastAsia="Times New Roman" w:hAnsi="Times New Roman" w:cs="Times New Roman"/>
                <w:color w:val="000000"/>
                <w:sz w:val="16"/>
                <w:szCs w:val="16"/>
              </w:rPr>
            </w:pPr>
            <w:r w:rsidRPr="00B45F60">
              <w:rPr>
                <w:rFonts w:ascii="Times New Roman" w:eastAsia="Times New Roman" w:hAnsi="Times New Roman" w:cs="Times New Roman"/>
                <w:color w:val="000000"/>
                <w:sz w:val="16"/>
                <w:szCs w:val="16"/>
              </w:rPr>
              <w:t>91,442,000,000</w:t>
            </w:r>
          </w:p>
        </w:tc>
        <w:tc>
          <w:tcPr>
            <w:tcW w:w="1663" w:type="dxa"/>
            <w:shd w:val="clear" w:color="auto" w:fill="auto"/>
            <w:vAlign w:val="center"/>
            <w:hideMark/>
          </w:tcPr>
          <w:p w14:paraId="525572AC" w14:textId="77777777" w:rsidR="004C3FD8" w:rsidRPr="00B45F60" w:rsidRDefault="004C3FD8" w:rsidP="004C3FD8">
            <w:pPr>
              <w:spacing w:after="0" w:line="240" w:lineRule="auto"/>
              <w:ind w:left="720" w:hanging="720"/>
              <w:jc w:val="center"/>
              <w:rPr>
                <w:rFonts w:ascii="Times New Roman" w:eastAsia="Times New Roman" w:hAnsi="Times New Roman" w:cs="Times New Roman"/>
                <w:color w:val="000000"/>
                <w:sz w:val="16"/>
                <w:szCs w:val="16"/>
              </w:rPr>
            </w:pPr>
            <w:r w:rsidRPr="00B45F60">
              <w:rPr>
                <w:rFonts w:ascii="Times New Roman" w:eastAsia="Times New Roman" w:hAnsi="Times New Roman" w:cs="Times New Roman"/>
                <w:color w:val="000000"/>
                <w:sz w:val="16"/>
                <w:szCs w:val="16"/>
              </w:rPr>
              <w:t>32,691,000,000</w:t>
            </w:r>
          </w:p>
        </w:tc>
        <w:tc>
          <w:tcPr>
            <w:tcW w:w="1664" w:type="dxa"/>
            <w:shd w:val="clear" w:color="auto" w:fill="auto"/>
            <w:vAlign w:val="center"/>
            <w:hideMark/>
          </w:tcPr>
          <w:p w14:paraId="331D15A4" w14:textId="77777777" w:rsidR="004C3FD8" w:rsidRPr="00B45F60" w:rsidRDefault="004C3FD8" w:rsidP="004C3FD8">
            <w:pPr>
              <w:spacing w:after="0" w:line="240" w:lineRule="auto"/>
              <w:ind w:left="720" w:hanging="720"/>
              <w:jc w:val="center"/>
              <w:rPr>
                <w:rFonts w:ascii="Times New Roman" w:eastAsia="Times New Roman" w:hAnsi="Times New Roman" w:cs="Times New Roman"/>
                <w:color w:val="000000"/>
                <w:sz w:val="16"/>
                <w:szCs w:val="16"/>
              </w:rPr>
            </w:pPr>
            <w:r w:rsidRPr="00B45F60">
              <w:rPr>
                <w:rFonts w:ascii="Times New Roman" w:eastAsia="Times New Roman" w:hAnsi="Times New Roman" w:cs="Times New Roman"/>
                <w:color w:val="000000"/>
                <w:sz w:val="16"/>
                <w:szCs w:val="16"/>
              </w:rPr>
              <w:t>367,373,000,000</w:t>
            </w:r>
          </w:p>
        </w:tc>
      </w:tr>
      <w:tr w:rsidR="004C3FD8" w:rsidRPr="00B45F60" w14:paraId="32E442FE" w14:textId="77777777" w:rsidTr="004C3FD8">
        <w:trPr>
          <w:trHeight w:val="341"/>
          <w:jc w:val="center"/>
        </w:trPr>
        <w:tc>
          <w:tcPr>
            <w:tcW w:w="439" w:type="dxa"/>
            <w:shd w:val="clear" w:color="auto" w:fill="auto"/>
            <w:noWrap/>
            <w:vAlign w:val="center"/>
            <w:hideMark/>
          </w:tcPr>
          <w:p w14:paraId="46B66488" w14:textId="77777777" w:rsidR="004C3FD8" w:rsidRPr="00B45F60" w:rsidRDefault="004C3FD8" w:rsidP="004C3FD8">
            <w:pPr>
              <w:spacing w:after="0" w:line="240" w:lineRule="auto"/>
              <w:ind w:left="720" w:hanging="720"/>
              <w:jc w:val="center"/>
              <w:rPr>
                <w:rFonts w:ascii="Times New Roman" w:eastAsia="Times New Roman" w:hAnsi="Times New Roman" w:cs="Times New Roman"/>
                <w:color w:val="000000"/>
                <w:sz w:val="16"/>
                <w:szCs w:val="16"/>
              </w:rPr>
            </w:pPr>
            <w:r w:rsidRPr="00B45F60">
              <w:rPr>
                <w:rFonts w:ascii="Times New Roman" w:eastAsia="Times New Roman" w:hAnsi="Times New Roman" w:cs="Times New Roman"/>
                <w:color w:val="000000"/>
                <w:sz w:val="16"/>
                <w:szCs w:val="16"/>
              </w:rPr>
              <w:t>4</w:t>
            </w:r>
          </w:p>
        </w:tc>
        <w:tc>
          <w:tcPr>
            <w:tcW w:w="1151" w:type="dxa"/>
            <w:shd w:val="clear" w:color="auto" w:fill="auto"/>
            <w:vAlign w:val="center"/>
            <w:hideMark/>
          </w:tcPr>
          <w:p w14:paraId="5E3B95D6" w14:textId="77777777" w:rsidR="004C3FD8" w:rsidRPr="00B45F60" w:rsidRDefault="004C3FD8" w:rsidP="004C3FD8">
            <w:pPr>
              <w:spacing w:after="0" w:line="240" w:lineRule="auto"/>
              <w:ind w:left="720" w:hanging="720"/>
              <w:jc w:val="center"/>
              <w:rPr>
                <w:rFonts w:ascii="Times New Roman" w:eastAsia="Times New Roman" w:hAnsi="Times New Roman" w:cs="Times New Roman"/>
                <w:sz w:val="16"/>
                <w:szCs w:val="16"/>
              </w:rPr>
            </w:pPr>
            <w:r w:rsidRPr="00B45F60">
              <w:rPr>
                <w:rFonts w:ascii="Times New Roman" w:eastAsia="Times New Roman" w:hAnsi="Times New Roman" w:cs="Times New Roman"/>
                <w:sz w:val="16"/>
                <w:szCs w:val="16"/>
              </w:rPr>
              <w:t>SMGR</w:t>
            </w:r>
          </w:p>
        </w:tc>
        <w:tc>
          <w:tcPr>
            <w:tcW w:w="1382" w:type="dxa"/>
            <w:shd w:val="clear" w:color="auto" w:fill="auto"/>
            <w:vAlign w:val="center"/>
            <w:hideMark/>
          </w:tcPr>
          <w:p w14:paraId="2EF02A2E" w14:textId="77777777" w:rsidR="004C3FD8" w:rsidRPr="00B45F60" w:rsidRDefault="004C3FD8" w:rsidP="004C3FD8">
            <w:pPr>
              <w:spacing w:after="0" w:line="240" w:lineRule="auto"/>
              <w:ind w:left="720" w:hanging="720"/>
              <w:jc w:val="center"/>
              <w:rPr>
                <w:rFonts w:ascii="Times New Roman" w:eastAsia="Times New Roman" w:hAnsi="Times New Roman" w:cs="Times New Roman"/>
                <w:color w:val="000000"/>
                <w:sz w:val="16"/>
                <w:szCs w:val="16"/>
              </w:rPr>
            </w:pPr>
            <w:r w:rsidRPr="00B45F60">
              <w:rPr>
                <w:rFonts w:ascii="Times New Roman" w:eastAsia="Times New Roman" w:hAnsi="Times New Roman" w:cs="Times New Roman"/>
                <w:color w:val="000000"/>
                <w:sz w:val="16"/>
                <w:szCs w:val="16"/>
              </w:rPr>
              <w:t>703,520,449,000</w:t>
            </w:r>
          </w:p>
        </w:tc>
        <w:tc>
          <w:tcPr>
            <w:tcW w:w="1559" w:type="dxa"/>
            <w:shd w:val="clear" w:color="auto" w:fill="auto"/>
            <w:vAlign w:val="center"/>
            <w:hideMark/>
          </w:tcPr>
          <w:p w14:paraId="4E8EEEB7" w14:textId="77777777" w:rsidR="004C3FD8" w:rsidRPr="00B45F60" w:rsidRDefault="004C3FD8" w:rsidP="004C3FD8">
            <w:pPr>
              <w:spacing w:after="0" w:line="240" w:lineRule="auto"/>
              <w:ind w:left="720" w:hanging="720"/>
              <w:jc w:val="center"/>
              <w:rPr>
                <w:rFonts w:ascii="Times New Roman" w:eastAsia="Times New Roman" w:hAnsi="Times New Roman" w:cs="Times New Roman"/>
                <w:color w:val="000000"/>
                <w:sz w:val="16"/>
                <w:szCs w:val="16"/>
              </w:rPr>
            </w:pPr>
            <w:r w:rsidRPr="00B45F60">
              <w:rPr>
                <w:rFonts w:ascii="Times New Roman" w:eastAsia="Times New Roman" w:hAnsi="Times New Roman" w:cs="Times New Roman"/>
                <w:color w:val="000000"/>
                <w:sz w:val="16"/>
                <w:szCs w:val="16"/>
              </w:rPr>
              <w:t>1,019,255,000,000</w:t>
            </w:r>
          </w:p>
        </w:tc>
        <w:tc>
          <w:tcPr>
            <w:tcW w:w="1663" w:type="dxa"/>
            <w:shd w:val="clear" w:color="auto" w:fill="auto"/>
            <w:noWrap/>
            <w:hideMark/>
          </w:tcPr>
          <w:p w14:paraId="5C68D1AC" w14:textId="77777777" w:rsidR="004C3FD8" w:rsidRPr="00B45F60" w:rsidRDefault="004C3FD8" w:rsidP="004C3FD8">
            <w:pPr>
              <w:spacing w:after="0" w:line="240" w:lineRule="auto"/>
              <w:ind w:left="720" w:hanging="720"/>
              <w:jc w:val="center"/>
              <w:rPr>
                <w:rFonts w:ascii="Times New Roman" w:eastAsia="Times New Roman" w:hAnsi="Times New Roman" w:cs="Times New Roman"/>
                <w:color w:val="000000"/>
                <w:sz w:val="16"/>
                <w:szCs w:val="16"/>
              </w:rPr>
            </w:pPr>
            <w:r w:rsidRPr="00B45F60">
              <w:rPr>
                <w:rFonts w:ascii="Times New Roman" w:eastAsia="Times New Roman" w:hAnsi="Times New Roman" w:cs="Times New Roman"/>
                <w:color w:val="000000"/>
                <w:sz w:val="16"/>
                <w:szCs w:val="16"/>
              </w:rPr>
              <w:t>824,542,000,000</w:t>
            </w:r>
          </w:p>
        </w:tc>
        <w:tc>
          <w:tcPr>
            <w:tcW w:w="1663" w:type="dxa"/>
            <w:shd w:val="clear" w:color="auto" w:fill="auto"/>
            <w:vAlign w:val="center"/>
            <w:hideMark/>
          </w:tcPr>
          <w:p w14:paraId="3C40A29B" w14:textId="77777777" w:rsidR="004C3FD8" w:rsidRPr="00B45F60" w:rsidRDefault="004C3FD8" w:rsidP="004C3FD8">
            <w:pPr>
              <w:spacing w:after="0" w:line="240" w:lineRule="auto"/>
              <w:ind w:left="720" w:hanging="720"/>
              <w:jc w:val="center"/>
              <w:rPr>
                <w:rFonts w:ascii="Times New Roman" w:eastAsia="Times New Roman" w:hAnsi="Times New Roman" w:cs="Times New Roman"/>
                <w:color w:val="000000"/>
                <w:sz w:val="16"/>
                <w:szCs w:val="16"/>
              </w:rPr>
            </w:pPr>
            <w:r w:rsidRPr="00B45F60">
              <w:rPr>
                <w:rFonts w:ascii="Times New Roman" w:eastAsia="Times New Roman" w:hAnsi="Times New Roman" w:cs="Times New Roman"/>
                <w:color w:val="000000"/>
                <w:sz w:val="16"/>
                <w:szCs w:val="16"/>
              </w:rPr>
              <w:t>814,307,000,000</w:t>
            </w:r>
          </w:p>
        </w:tc>
        <w:tc>
          <w:tcPr>
            <w:tcW w:w="1664" w:type="dxa"/>
            <w:shd w:val="clear" w:color="auto" w:fill="auto"/>
            <w:vAlign w:val="center"/>
            <w:hideMark/>
          </w:tcPr>
          <w:p w14:paraId="16AAD619" w14:textId="77777777" w:rsidR="004C3FD8" w:rsidRPr="00B45F60" w:rsidRDefault="004C3FD8" w:rsidP="004C3FD8">
            <w:pPr>
              <w:spacing w:after="0" w:line="240" w:lineRule="auto"/>
              <w:ind w:left="720" w:hanging="720"/>
              <w:jc w:val="center"/>
              <w:rPr>
                <w:rFonts w:ascii="Times New Roman" w:eastAsia="Times New Roman" w:hAnsi="Times New Roman" w:cs="Times New Roman"/>
                <w:color w:val="000000"/>
                <w:sz w:val="16"/>
                <w:szCs w:val="16"/>
              </w:rPr>
            </w:pPr>
            <w:r w:rsidRPr="00B45F60">
              <w:rPr>
                <w:rFonts w:ascii="Times New Roman" w:eastAsia="Times New Roman" w:hAnsi="Times New Roman" w:cs="Times New Roman"/>
                <w:color w:val="000000"/>
                <w:sz w:val="16"/>
                <w:szCs w:val="16"/>
              </w:rPr>
              <w:t>1,387,790,000,000</w:t>
            </w:r>
          </w:p>
        </w:tc>
      </w:tr>
      <w:tr w:rsidR="004C3FD8" w:rsidRPr="00B45F60" w14:paraId="6380ABF0" w14:textId="77777777" w:rsidTr="004C3FD8">
        <w:trPr>
          <w:trHeight w:val="341"/>
          <w:jc w:val="center"/>
        </w:trPr>
        <w:tc>
          <w:tcPr>
            <w:tcW w:w="439" w:type="dxa"/>
            <w:shd w:val="clear" w:color="auto" w:fill="auto"/>
            <w:noWrap/>
            <w:vAlign w:val="center"/>
            <w:hideMark/>
          </w:tcPr>
          <w:p w14:paraId="79EACFCE" w14:textId="77777777" w:rsidR="004C3FD8" w:rsidRPr="00B45F60" w:rsidRDefault="004C3FD8" w:rsidP="004C3FD8">
            <w:pPr>
              <w:spacing w:after="0" w:line="240" w:lineRule="auto"/>
              <w:ind w:left="720" w:hanging="720"/>
              <w:jc w:val="center"/>
              <w:rPr>
                <w:rFonts w:ascii="Times New Roman" w:eastAsia="Times New Roman" w:hAnsi="Times New Roman" w:cs="Times New Roman"/>
                <w:color w:val="000000"/>
                <w:sz w:val="16"/>
                <w:szCs w:val="16"/>
              </w:rPr>
            </w:pPr>
            <w:r w:rsidRPr="00B45F60">
              <w:rPr>
                <w:rFonts w:ascii="Times New Roman" w:eastAsia="Times New Roman" w:hAnsi="Times New Roman" w:cs="Times New Roman"/>
                <w:color w:val="000000"/>
                <w:sz w:val="16"/>
                <w:szCs w:val="16"/>
              </w:rPr>
              <w:t>5</w:t>
            </w:r>
          </w:p>
        </w:tc>
        <w:tc>
          <w:tcPr>
            <w:tcW w:w="1151" w:type="dxa"/>
            <w:shd w:val="clear" w:color="auto" w:fill="auto"/>
            <w:vAlign w:val="center"/>
            <w:hideMark/>
          </w:tcPr>
          <w:p w14:paraId="40330141" w14:textId="77777777" w:rsidR="004C3FD8" w:rsidRPr="00B45F60" w:rsidRDefault="004C3FD8" w:rsidP="004C3FD8">
            <w:pPr>
              <w:spacing w:after="0" w:line="240" w:lineRule="auto"/>
              <w:ind w:left="720" w:hanging="720"/>
              <w:jc w:val="center"/>
              <w:rPr>
                <w:rFonts w:ascii="Times New Roman" w:eastAsia="Times New Roman" w:hAnsi="Times New Roman" w:cs="Times New Roman"/>
                <w:sz w:val="16"/>
                <w:szCs w:val="16"/>
              </w:rPr>
            </w:pPr>
            <w:r w:rsidRPr="00B45F60">
              <w:rPr>
                <w:rFonts w:ascii="Times New Roman" w:eastAsia="Times New Roman" w:hAnsi="Times New Roman" w:cs="Times New Roman"/>
                <w:sz w:val="16"/>
                <w:szCs w:val="16"/>
              </w:rPr>
              <w:t>TINS</w:t>
            </w:r>
          </w:p>
        </w:tc>
        <w:tc>
          <w:tcPr>
            <w:tcW w:w="1382" w:type="dxa"/>
            <w:shd w:val="clear" w:color="auto" w:fill="auto"/>
            <w:vAlign w:val="center"/>
            <w:hideMark/>
          </w:tcPr>
          <w:p w14:paraId="7FC3F858" w14:textId="77777777" w:rsidR="004C3FD8" w:rsidRPr="00B45F60" w:rsidRDefault="004C3FD8" w:rsidP="004C3FD8">
            <w:pPr>
              <w:spacing w:after="0" w:line="240" w:lineRule="auto"/>
              <w:ind w:left="720" w:hanging="720"/>
              <w:jc w:val="center"/>
              <w:rPr>
                <w:rFonts w:ascii="Times New Roman" w:eastAsia="Times New Roman" w:hAnsi="Times New Roman" w:cs="Times New Roman"/>
                <w:color w:val="000000"/>
                <w:sz w:val="16"/>
                <w:szCs w:val="16"/>
              </w:rPr>
            </w:pPr>
            <w:r w:rsidRPr="00B45F60">
              <w:rPr>
                <w:rFonts w:ascii="Times New Roman" w:eastAsia="Times New Roman" w:hAnsi="Times New Roman" w:cs="Times New Roman"/>
                <w:color w:val="000000"/>
                <w:sz w:val="16"/>
                <w:szCs w:val="16"/>
              </w:rPr>
              <w:t>207,297,000,000</w:t>
            </w:r>
          </w:p>
        </w:tc>
        <w:tc>
          <w:tcPr>
            <w:tcW w:w="1559" w:type="dxa"/>
            <w:shd w:val="clear" w:color="auto" w:fill="auto"/>
            <w:vAlign w:val="center"/>
            <w:hideMark/>
          </w:tcPr>
          <w:p w14:paraId="1C1B5117" w14:textId="77777777" w:rsidR="004C3FD8" w:rsidRPr="00B45F60" w:rsidRDefault="004C3FD8" w:rsidP="004C3FD8">
            <w:pPr>
              <w:spacing w:after="0" w:line="240" w:lineRule="auto"/>
              <w:ind w:left="720" w:hanging="720"/>
              <w:jc w:val="center"/>
              <w:rPr>
                <w:rFonts w:ascii="Times New Roman" w:eastAsia="Times New Roman" w:hAnsi="Times New Roman" w:cs="Times New Roman"/>
                <w:color w:val="000000"/>
                <w:sz w:val="16"/>
                <w:szCs w:val="16"/>
              </w:rPr>
            </w:pPr>
            <w:r w:rsidRPr="00B45F60">
              <w:rPr>
                <w:rFonts w:ascii="Times New Roman" w:eastAsia="Times New Roman" w:hAnsi="Times New Roman" w:cs="Times New Roman"/>
                <w:color w:val="000000"/>
                <w:sz w:val="16"/>
                <w:szCs w:val="16"/>
              </w:rPr>
              <w:t>15,201,000,000</w:t>
            </w:r>
          </w:p>
        </w:tc>
        <w:tc>
          <w:tcPr>
            <w:tcW w:w="1663" w:type="dxa"/>
            <w:shd w:val="clear" w:color="auto" w:fill="auto"/>
            <w:noWrap/>
            <w:hideMark/>
          </w:tcPr>
          <w:p w14:paraId="5F02A26A" w14:textId="77777777" w:rsidR="004C3FD8" w:rsidRPr="00B45F60" w:rsidRDefault="004C3FD8" w:rsidP="004C3FD8">
            <w:pPr>
              <w:spacing w:after="0" w:line="240" w:lineRule="auto"/>
              <w:ind w:left="720" w:hanging="720"/>
              <w:jc w:val="center"/>
              <w:rPr>
                <w:rFonts w:ascii="Times New Roman" w:eastAsia="Times New Roman" w:hAnsi="Times New Roman" w:cs="Times New Roman"/>
                <w:color w:val="000000"/>
                <w:sz w:val="16"/>
                <w:szCs w:val="16"/>
              </w:rPr>
            </w:pPr>
            <w:r w:rsidRPr="00B45F60">
              <w:rPr>
                <w:rFonts w:ascii="Times New Roman" w:eastAsia="Times New Roman" w:hAnsi="Times New Roman" w:cs="Times New Roman"/>
                <w:color w:val="000000"/>
                <w:sz w:val="16"/>
                <w:szCs w:val="16"/>
              </w:rPr>
              <w:t>113,638,000,000</w:t>
            </w:r>
          </w:p>
        </w:tc>
        <w:tc>
          <w:tcPr>
            <w:tcW w:w="1663" w:type="dxa"/>
            <w:shd w:val="clear" w:color="auto" w:fill="auto"/>
            <w:vAlign w:val="center"/>
            <w:hideMark/>
          </w:tcPr>
          <w:p w14:paraId="031DAC28" w14:textId="77777777" w:rsidR="004C3FD8" w:rsidRPr="00B45F60" w:rsidRDefault="004C3FD8" w:rsidP="004C3FD8">
            <w:pPr>
              <w:spacing w:after="0" w:line="240" w:lineRule="auto"/>
              <w:ind w:left="720" w:hanging="720"/>
              <w:jc w:val="center"/>
              <w:rPr>
                <w:rFonts w:ascii="Times New Roman" w:eastAsia="Times New Roman" w:hAnsi="Times New Roman" w:cs="Times New Roman"/>
                <w:color w:val="000000"/>
                <w:sz w:val="16"/>
                <w:szCs w:val="16"/>
              </w:rPr>
            </w:pPr>
            <w:r w:rsidRPr="00B45F60">
              <w:rPr>
                <w:rFonts w:ascii="Times New Roman" w:eastAsia="Times New Roman" w:hAnsi="Times New Roman" w:cs="Times New Roman"/>
                <w:color w:val="000000"/>
                <w:sz w:val="16"/>
                <w:szCs w:val="16"/>
              </w:rPr>
              <w:t>66,646,000,000</w:t>
            </w:r>
          </w:p>
        </w:tc>
        <w:tc>
          <w:tcPr>
            <w:tcW w:w="1664" w:type="dxa"/>
            <w:shd w:val="clear" w:color="auto" w:fill="auto"/>
            <w:vAlign w:val="center"/>
            <w:hideMark/>
          </w:tcPr>
          <w:p w14:paraId="2462205F" w14:textId="77777777" w:rsidR="004C3FD8" w:rsidRPr="00B45F60" w:rsidRDefault="004C3FD8" w:rsidP="004C3FD8">
            <w:pPr>
              <w:spacing w:after="0" w:line="240" w:lineRule="auto"/>
              <w:ind w:left="720" w:hanging="720"/>
              <w:jc w:val="center"/>
              <w:rPr>
                <w:rFonts w:ascii="Times New Roman" w:eastAsia="Times New Roman" w:hAnsi="Times New Roman" w:cs="Times New Roman"/>
                <w:color w:val="000000"/>
                <w:sz w:val="16"/>
                <w:szCs w:val="16"/>
              </w:rPr>
            </w:pPr>
            <w:r w:rsidRPr="00B45F60">
              <w:rPr>
                <w:rFonts w:ascii="Times New Roman" w:eastAsia="Times New Roman" w:hAnsi="Times New Roman" w:cs="Times New Roman"/>
                <w:color w:val="000000"/>
                <w:sz w:val="16"/>
                <w:szCs w:val="16"/>
              </w:rPr>
              <w:t>425,449,000,000</w:t>
            </w:r>
          </w:p>
        </w:tc>
      </w:tr>
      <w:tr w:rsidR="004C3FD8" w:rsidRPr="00B45F60" w14:paraId="3081DC64" w14:textId="77777777" w:rsidTr="004C3FD8">
        <w:trPr>
          <w:trHeight w:val="341"/>
          <w:jc w:val="center"/>
        </w:trPr>
        <w:tc>
          <w:tcPr>
            <w:tcW w:w="439" w:type="dxa"/>
            <w:shd w:val="clear" w:color="auto" w:fill="auto"/>
            <w:noWrap/>
            <w:vAlign w:val="center"/>
            <w:hideMark/>
          </w:tcPr>
          <w:p w14:paraId="5A50F558" w14:textId="77777777" w:rsidR="004C3FD8" w:rsidRPr="00B45F60" w:rsidRDefault="004C3FD8" w:rsidP="004C3FD8">
            <w:pPr>
              <w:spacing w:after="0" w:line="240" w:lineRule="auto"/>
              <w:ind w:left="720" w:hanging="720"/>
              <w:jc w:val="center"/>
              <w:rPr>
                <w:rFonts w:ascii="Times New Roman" w:eastAsia="Times New Roman" w:hAnsi="Times New Roman" w:cs="Times New Roman"/>
                <w:color w:val="000000"/>
                <w:sz w:val="16"/>
                <w:szCs w:val="16"/>
              </w:rPr>
            </w:pPr>
            <w:r w:rsidRPr="00B45F60">
              <w:rPr>
                <w:rFonts w:ascii="Times New Roman" w:eastAsia="Times New Roman" w:hAnsi="Times New Roman" w:cs="Times New Roman"/>
                <w:color w:val="000000"/>
                <w:sz w:val="16"/>
                <w:szCs w:val="16"/>
              </w:rPr>
              <w:t>6</w:t>
            </w:r>
          </w:p>
        </w:tc>
        <w:tc>
          <w:tcPr>
            <w:tcW w:w="1151" w:type="dxa"/>
            <w:shd w:val="clear" w:color="auto" w:fill="auto"/>
            <w:vAlign w:val="center"/>
            <w:hideMark/>
          </w:tcPr>
          <w:p w14:paraId="6EE12508" w14:textId="77777777" w:rsidR="004C3FD8" w:rsidRPr="00B45F60" w:rsidRDefault="004C3FD8" w:rsidP="004C3FD8">
            <w:pPr>
              <w:spacing w:after="0" w:line="240" w:lineRule="auto"/>
              <w:ind w:left="720" w:hanging="720"/>
              <w:jc w:val="center"/>
              <w:rPr>
                <w:rFonts w:ascii="Times New Roman" w:eastAsia="Times New Roman" w:hAnsi="Times New Roman" w:cs="Times New Roman"/>
                <w:sz w:val="16"/>
                <w:szCs w:val="16"/>
              </w:rPr>
            </w:pPr>
            <w:r w:rsidRPr="00B45F60">
              <w:rPr>
                <w:rFonts w:ascii="Times New Roman" w:eastAsia="Times New Roman" w:hAnsi="Times New Roman" w:cs="Times New Roman"/>
                <w:sz w:val="16"/>
                <w:szCs w:val="16"/>
              </w:rPr>
              <w:t>WSBP</w:t>
            </w:r>
          </w:p>
        </w:tc>
        <w:tc>
          <w:tcPr>
            <w:tcW w:w="1382" w:type="dxa"/>
            <w:shd w:val="clear" w:color="auto" w:fill="auto"/>
            <w:vAlign w:val="center"/>
            <w:hideMark/>
          </w:tcPr>
          <w:p w14:paraId="4E568B9B" w14:textId="77777777" w:rsidR="004C3FD8" w:rsidRPr="00B45F60" w:rsidRDefault="004C3FD8" w:rsidP="004C3FD8">
            <w:pPr>
              <w:spacing w:after="0" w:line="240" w:lineRule="auto"/>
              <w:ind w:left="720" w:hanging="720"/>
              <w:jc w:val="center"/>
              <w:rPr>
                <w:rFonts w:ascii="Times New Roman" w:eastAsia="Times New Roman" w:hAnsi="Times New Roman" w:cs="Times New Roman"/>
                <w:color w:val="000000"/>
                <w:sz w:val="16"/>
                <w:szCs w:val="16"/>
              </w:rPr>
            </w:pPr>
            <w:r w:rsidRPr="00B45F60">
              <w:rPr>
                <w:rFonts w:ascii="Times New Roman" w:eastAsia="Times New Roman" w:hAnsi="Times New Roman" w:cs="Times New Roman"/>
                <w:color w:val="000000"/>
                <w:sz w:val="16"/>
                <w:szCs w:val="16"/>
              </w:rPr>
              <w:t>155,903,861,503</w:t>
            </w:r>
          </w:p>
        </w:tc>
        <w:tc>
          <w:tcPr>
            <w:tcW w:w="1559" w:type="dxa"/>
            <w:shd w:val="clear" w:color="auto" w:fill="auto"/>
            <w:vAlign w:val="center"/>
            <w:hideMark/>
          </w:tcPr>
          <w:p w14:paraId="6936A222" w14:textId="77777777" w:rsidR="004C3FD8" w:rsidRPr="00B45F60" w:rsidRDefault="004C3FD8" w:rsidP="004C3FD8">
            <w:pPr>
              <w:spacing w:after="0" w:line="240" w:lineRule="auto"/>
              <w:ind w:left="720" w:hanging="720"/>
              <w:jc w:val="center"/>
              <w:rPr>
                <w:rFonts w:ascii="Times New Roman" w:eastAsia="Times New Roman" w:hAnsi="Times New Roman" w:cs="Times New Roman"/>
                <w:color w:val="000000"/>
                <w:sz w:val="16"/>
                <w:szCs w:val="16"/>
              </w:rPr>
            </w:pPr>
            <w:r w:rsidRPr="00B45F60">
              <w:rPr>
                <w:rFonts w:ascii="Times New Roman" w:eastAsia="Times New Roman" w:hAnsi="Times New Roman" w:cs="Times New Roman"/>
                <w:color w:val="000000"/>
                <w:sz w:val="16"/>
                <w:szCs w:val="16"/>
              </w:rPr>
              <w:t>211,680,901,266</w:t>
            </w:r>
          </w:p>
        </w:tc>
        <w:tc>
          <w:tcPr>
            <w:tcW w:w="1663" w:type="dxa"/>
            <w:shd w:val="clear" w:color="auto" w:fill="auto"/>
            <w:noWrap/>
            <w:hideMark/>
          </w:tcPr>
          <w:p w14:paraId="6FF6D09C" w14:textId="77777777" w:rsidR="004C3FD8" w:rsidRPr="00B45F60" w:rsidRDefault="004C3FD8" w:rsidP="004C3FD8">
            <w:pPr>
              <w:spacing w:after="0" w:line="240" w:lineRule="auto"/>
              <w:ind w:left="720" w:hanging="720"/>
              <w:jc w:val="center"/>
              <w:rPr>
                <w:rFonts w:ascii="Times New Roman" w:eastAsia="Times New Roman" w:hAnsi="Times New Roman" w:cs="Times New Roman"/>
                <w:color w:val="000000"/>
                <w:sz w:val="16"/>
                <w:szCs w:val="16"/>
              </w:rPr>
            </w:pPr>
            <w:r w:rsidRPr="00B45F60">
              <w:rPr>
                <w:rFonts w:ascii="Times New Roman" w:eastAsia="Times New Roman" w:hAnsi="Times New Roman" w:cs="Times New Roman"/>
                <w:color w:val="000000"/>
                <w:sz w:val="16"/>
                <w:szCs w:val="16"/>
              </w:rPr>
              <w:t>119,703,990,464</w:t>
            </w:r>
          </w:p>
        </w:tc>
        <w:tc>
          <w:tcPr>
            <w:tcW w:w="1663" w:type="dxa"/>
            <w:shd w:val="clear" w:color="auto" w:fill="auto"/>
            <w:noWrap/>
            <w:hideMark/>
          </w:tcPr>
          <w:p w14:paraId="6AADDDD7" w14:textId="77777777" w:rsidR="004C3FD8" w:rsidRPr="00B45F60" w:rsidRDefault="004C3FD8" w:rsidP="004C3FD8">
            <w:pPr>
              <w:spacing w:after="0" w:line="240" w:lineRule="auto"/>
              <w:ind w:left="720" w:hanging="720"/>
              <w:jc w:val="center"/>
              <w:rPr>
                <w:rFonts w:ascii="Times New Roman" w:eastAsia="Times New Roman" w:hAnsi="Times New Roman" w:cs="Times New Roman"/>
                <w:color w:val="000000"/>
                <w:sz w:val="16"/>
                <w:szCs w:val="16"/>
              </w:rPr>
            </w:pPr>
            <w:r w:rsidRPr="00B45F60">
              <w:rPr>
                <w:rFonts w:ascii="Times New Roman" w:eastAsia="Times New Roman" w:hAnsi="Times New Roman" w:cs="Times New Roman"/>
                <w:color w:val="000000"/>
                <w:sz w:val="16"/>
                <w:szCs w:val="16"/>
              </w:rPr>
              <w:t>91,442,000,000</w:t>
            </w:r>
          </w:p>
        </w:tc>
        <w:tc>
          <w:tcPr>
            <w:tcW w:w="1664" w:type="dxa"/>
            <w:shd w:val="clear" w:color="auto" w:fill="auto"/>
            <w:noWrap/>
            <w:hideMark/>
          </w:tcPr>
          <w:p w14:paraId="2B2473F9" w14:textId="77777777" w:rsidR="004C3FD8" w:rsidRPr="00B45F60" w:rsidRDefault="004C3FD8" w:rsidP="004C3FD8">
            <w:pPr>
              <w:spacing w:after="0" w:line="240" w:lineRule="auto"/>
              <w:ind w:left="720" w:hanging="720"/>
              <w:jc w:val="center"/>
              <w:rPr>
                <w:rFonts w:ascii="Times New Roman" w:eastAsia="Times New Roman" w:hAnsi="Times New Roman" w:cs="Times New Roman"/>
                <w:color w:val="000000"/>
                <w:sz w:val="16"/>
                <w:szCs w:val="16"/>
              </w:rPr>
            </w:pPr>
            <w:r w:rsidRPr="00B45F60">
              <w:rPr>
                <w:rFonts w:ascii="Times New Roman" w:eastAsia="Times New Roman" w:hAnsi="Times New Roman" w:cs="Times New Roman"/>
                <w:color w:val="000000"/>
                <w:sz w:val="16"/>
                <w:szCs w:val="16"/>
              </w:rPr>
              <w:t>493,182,022,000</w:t>
            </w:r>
          </w:p>
        </w:tc>
      </w:tr>
      <w:tr w:rsidR="004C3FD8" w:rsidRPr="00B45F60" w14:paraId="4E1D8BB6" w14:textId="77777777" w:rsidTr="004C3FD8">
        <w:trPr>
          <w:trHeight w:val="341"/>
          <w:jc w:val="center"/>
        </w:trPr>
        <w:tc>
          <w:tcPr>
            <w:tcW w:w="439" w:type="dxa"/>
            <w:shd w:val="clear" w:color="auto" w:fill="auto"/>
            <w:noWrap/>
            <w:vAlign w:val="center"/>
            <w:hideMark/>
          </w:tcPr>
          <w:p w14:paraId="00F0C65E" w14:textId="77777777" w:rsidR="004C3FD8" w:rsidRPr="00B45F60" w:rsidRDefault="004C3FD8" w:rsidP="004C3FD8">
            <w:pPr>
              <w:spacing w:after="0" w:line="240" w:lineRule="auto"/>
              <w:ind w:left="720" w:hanging="720"/>
              <w:jc w:val="center"/>
              <w:rPr>
                <w:rFonts w:ascii="Times New Roman" w:eastAsia="Times New Roman" w:hAnsi="Times New Roman" w:cs="Times New Roman"/>
                <w:color w:val="000000"/>
                <w:sz w:val="16"/>
                <w:szCs w:val="16"/>
              </w:rPr>
            </w:pPr>
            <w:r w:rsidRPr="00B45F60">
              <w:rPr>
                <w:rFonts w:ascii="Times New Roman" w:eastAsia="Times New Roman" w:hAnsi="Times New Roman" w:cs="Times New Roman"/>
                <w:color w:val="000000"/>
                <w:sz w:val="16"/>
                <w:szCs w:val="16"/>
              </w:rPr>
              <w:t>7</w:t>
            </w:r>
          </w:p>
        </w:tc>
        <w:tc>
          <w:tcPr>
            <w:tcW w:w="1151" w:type="dxa"/>
            <w:shd w:val="clear" w:color="auto" w:fill="auto"/>
            <w:hideMark/>
          </w:tcPr>
          <w:p w14:paraId="2FF6B60D" w14:textId="77777777" w:rsidR="004C3FD8" w:rsidRPr="00B45F60" w:rsidRDefault="004C3FD8" w:rsidP="004C3FD8">
            <w:pPr>
              <w:spacing w:after="0" w:line="240" w:lineRule="auto"/>
              <w:ind w:left="720" w:hanging="720"/>
              <w:jc w:val="center"/>
              <w:rPr>
                <w:rFonts w:ascii="Times New Roman" w:eastAsia="Times New Roman" w:hAnsi="Times New Roman" w:cs="Times New Roman"/>
                <w:sz w:val="16"/>
                <w:szCs w:val="16"/>
              </w:rPr>
            </w:pPr>
            <w:r w:rsidRPr="00B45F60">
              <w:rPr>
                <w:rFonts w:ascii="Times New Roman" w:eastAsia="Times New Roman" w:hAnsi="Times New Roman" w:cs="Times New Roman"/>
                <w:sz w:val="16"/>
                <w:szCs w:val="16"/>
              </w:rPr>
              <w:t>WTO N</w:t>
            </w:r>
          </w:p>
        </w:tc>
        <w:tc>
          <w:tcPr>
            <w:tcW w:w="1382" w:type="dxa"/>
            <w:shd w:val="clear" w:color="auto" w:fill="auto"/>
            <w:vAlign w:val="center"/>
            <w:hideMark/>
          </w:tcPr>
          <w:p w14:paraId="26B2E984" w14:textId="77777777" w:rsidR="004C3FD8" w:rsidRPr="00B45F60" w:rsidRDefault="004C3FD8" w:rsidP="004C3FD8">
            <w:pPr>
              <w:spacing w:after="0" w:line="240" w:lineRule="auto"/>
              <w:ind w:left="720" w:hanging="720"/>
              <w:jc w:val="center"/>
              <w:rPr>
                <w:rFonts w:ascii="Times New Roman" w:eastAsia="Times New Roman" w:hAnsi="Times New Roman" w:cs="Times New Roman"/>
                <w:color w:val="000000"/>
                <w:sz w:val="16"/>
                <w:szCs w:val="16"/>
              </w:rPr>
            </w:pPr>
            <w:r w:rsidRPr="00B45F60">
              <w:rPr>
                <w:rFonts w:ascii="Times New Roman" w:eastAsia="Times New Roman" w:hAnsi="Times New Roman" w:cs="Times New Roman"/>
                <w:color w:val="000000"/>
                <w:sz w:val="16"/>
                <w:szCs w:val="16"/>
              </w:rPr>
              <w:t>79,042,760,767</w:t>
            </w:r>
          </w:p>
        </w:tc>
        <w:tc>
          <w:tcPr>
            <w:tcW w:w="1559" w:type="dxa"/>
            <w:shd w:val="clear" w:color="auto" w:fill="auto"/>
            <w:vAlign w:val="center"/>
            <w:hideMark/>
          </w:tcPr>
          <w:p w14:paraId="38B5354C" w14:textId="77777777" w:rsidR="004C3FD8" w:rsidRPr="00B45F60" w:rsidRDefault="004C3FD8" w:rsidP="004C3FD8">
            <w:pPr>
              <w:spacing w:after="0" w:line="240" w:lineRule="auto"/>
              <w:ind w:left="720" w:hanging="720"/>
              <w:jc w:val="center"/>
              <w:rPr>
                <w:rFonts w:ascii="Times New Roman" w:eastAsia="Times New Roman" w:hAnsi="Times New Roman" w:cs="Times New Roman"/>
                <w:color w:val="000000"/>
                <w:sz w:val="16"/>
                <w:szCs w:val="16"/>
              </w:rPr>
            </w:pPr>
            <w:r w:rsidRPr="00B45F60">
              <w:rPr>
                <w:rFonts w:ascii="Times New Roman" w:eastAsia="Times New Roman" w:hAnsi="Times New Roman" w:cs="Times New Roman"/>
                <w:color w:val="000000"/>
                <w:sz w:val="16"/>
                <w:szCs w:val="16"/>
              </w:rPr>
              <w:t>132,611,129,232</w:t>
            </w:r>
          </w:p>
        </w:tc>
        <w:tc>
          <w:tcPr>
            <w:tcW w:w="1663" w:type="dxa"/>
            <w:shd w:val="clear" w:color="auto" w:fill="auto"/>
            <w:noWrap/>
            <w:hideMark/>
          </w:tcPr>
          <w:p w14:paraId="1ACA799E" w14:textId="77777777" w:rsidR="004C3FD8" w:rsidRPr="00B45F60" w:rsidRDefault="004C3FD8" w:rsidP="004C3FD8">
            <w:pPr>
              <w:spacing w:after="0" w:line="240" w:lineRule="auto"/>
              <w:ind w:left="720" w:hanging="720"/>
              <w:jc w:val="center"/>
              <w:rPr>
                <w:rFonts w:ascii="Times New Roman" w:eastAsia="Times New Roman" w:hAnsi="Times New Roman" w:cs="Times New Roman"/>
                <w:color w:val="000000"/>
                <w:sz w:val="16"/>
                <w:szCs w:val="16"/>
              </w:rPr>
            </w:pPr>
            <w:r w:rsidRPr="00B45F60">
              <w:rPr>
                <w:rFonts w:ascii="Times New Roman" w:eastAsia="Times New Roman" w:hAnsi="Times New Roman" w:cs="Times New Roman"/>
                <w:color w:val="000000"/>
                <w:sz w:val="16"/>
                <w:szCs w:val="16"/>
              </w:rPr>
              <w:t>115,558,811,307</w:t>
            </w:r>
          </w:p>
        </w:tc>
        <w:tc>
          <w:tcPr>
            <w:tcW w:w="1663" w:type="dxa"/>
            <w:shd w:val="clear" w:color="auto" w:fill="auto"/>
            <w:vAlign w:val="center"/>
            <w:hideMark/>
          </w:tcPr>
          <w:p w14:paraId="64A86BD4" w14:textId="77777777" w:rsidR="004C3FD8" w:rsidRPr="00B45F60" w:rsidRDefault="004C3FD8" w:rsidP="004C3FD8">
            <w:pPr>
              <w:spacing w:after="0" w:line="240" w:lineRule="auto"/>
              <w:ind w:left="720" w:hanging="720"/>
              <w:jc w:val="center"/>
              <w:rPr>
                <w:rFonts w:ascii="Times New Roman" w:eastAsia="Times New Roman" w:hAnsi="Times New Roman" w:cs="Times New Roman"/>
                <w:color w:val="000000"/>
                <w:sz w:val="16"/>
                <w:szCs w:val="16"/>
              </w:rPr>
            </w:pPr>
            <w:r w:rsidRPr="00B45F60">
              <w:rPr>
                <w:rFonts w:ascii="Times New Roman" w:eastAsia="Times New Roman" w:hAnsi="Times New Roman" w:cs="Times New Roman"/>
                <w:color w:val="000000"/>
                <w:sz w:val="16"/>
                <w:szCs w:val="16"/>
              </w:rPr>
              <w:t>7,357,730,549</w:t>
            </w:r>
          </w:p>
        </w:tc>
        <w:tc>
          <w:tcPr>
            <w:tcW w:w="1664" w:type="dxa"/>
            <w:shd w:val="clear" w:color="auto" w:fill="auto"/>
            <w:vAlign w:val="center"/>
            <w:hideMark/>
          </w:tcPr>
          <w:p w14:paraId="2C3D7E28" w14:textId="77777777" w:rsidR="004C3FD8" w:rsidRPr="00B45F60" w:rsidRDefault="004C3FD8" w:rsidP="004C3FD8">
            <w:pPr>
              <w:spacing w:after="0" w:line="240" w:lineRule="auto"/>
              <w:ind w:left="720" w:hanging="720"/>
              <w:jc w:val="center"/>
              <w:rPr>
                <w:rFonts w:ascii="Times New Roman" w:eastAsia="Times New Roman" w:hAnsi="Times New Roman" w:cs="Times New Roman"/>
                <w:color w:val="000000"/>
                <w:sz w:val="16"/>
                <w:szCs w:val="16"/>
              </w:rPr>
            </w:pPr>
            <w:r w:rsidRPr="00B45F60">
              <w:rPr>
                <w:rFonts w:ascii="Times New Roman" w:eastAsia="Times New Roman" w:hAnsi="Times New Roman" w:cs="Times New Roman"/>
                <w:color w:val="000000"/>
                <w:sz w:val="16"/>
                <w:szCs w:val="16"/>
              </w:rPr>
              <w:t>354,680,276</w:t>
            </w:r>
          </w:p>
        </w:tc>
      </w:tr>
    </w:tbl>
    <w:p w14:paraId="5E85B462" w14:textId="77777777" w:rsidR="004C3FD8" w:rsidRPr="00863937" w:rsidRDefault="004C3FD8" w:rsidP="004C3FD8">
      <w:pPr>
        <w:rPr>
          <w:rFonts w:ascii="Times New Roman" w:hAnsi="Times New Roman" w:cs="Times New Roman"/>
          <w:b/>
          <w:bCs/>
          <w:sz w:val="24"/>
          <w:szCs w:val="24"/>
        </w:rPr>
      </w:pPr>
    </w:p>
    <w:p w14:paraId="4A6609B0" w14:textId="77777777" w:rsidR="004C3FD8" w:rsidRDefault="004C3FD8" w:rsidP="004C3FD8">
      <w:pPr>
        <w:pStyle w:val="ListParagraph"/>
        <w:numPr>
          <w:ilvl w:val="0"/>
          <w:numId w:val="43"/>
        </w:numPr>
        <w:spacing w:line="259" w:lineRule="auto"/>
        <w:rPr>
          <w:rFonts w:ascii="Times New Roman" w:hAnsi="Times New Roman" w:cs="Times New Roman"/>
          <w:b/>
          <w:bCs/>
          <w:sz w:val="24"/>
          <w:szCs w:val="24"/>
        </w:rPr>
      </w:pPr>
      <w:r w:rsidRPr="003071B5">
        <w:rPr>
          <w:rFonts w:ascii="Times New Roman" w:hAnsi="Times New Roman" w:cs="Times New Roman"/>
          <w:b/>
          <w:bCs/>
          <w:sz w:val="24"/>
          <w:szCs w:val="24"/>
        </w:rPr>
        <w:t>Data Laporan Keuangan ( Laba Sebelum Pajak)</w:t>
      </w:r>
    </w:p>
    <w:tbl>
      <w:tblPr>
        <w:tblW w:w="961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49"/>
        <w:gridCol w:w="1104"/>
        <w:gridCol w:w="1527"/>
        <w:gridCol w:w="1526"/>
        <w:gridCol w:w="1527"/>
        <w:gridCol w:w="1525"/>
        <w:gridCol w:w="1860"/>
      </w:tblGrid>
      <w:tr w:rsidR="005D2645" w:rsidRPr="005D2645" w14:paraId="73AB37FD" w14:textId="77777777" w:rsidTr="005D2645">
        <w:trPr>
          <w:trHeight w:val="676"/>
          <w:jc w:val="center"/>
        </w:trPr>
        <w:tc>
          <w:tcPr>
            <w:tcW w:w="549" w:type="dxa"/>
            <w:shd w:val="clear" w:color="000000" w:fill="A6A6A6"/>
            <w:vAlign w:val="center"/>
            <w:hideMark/>
          </w:tcPr>
          <w:p w14:paraId="54142DCC"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sz w:val="16"/>
                <w:szCs w:val="16"/>
              </w:rPr>
            </w:pPr>
            <w:r w:rsidRPr="005D2645">
              <w:rPr>
                <w:rFonts w:ascii="Times New Roman" w:eastAsia="Times New Roman" w:hAnsi="Times New Roman" w:cs="Times New Roman"/>
                <w:b/>
                <w:bCs/>
                <w:sz w:val="16"/>
                <w:szCs w:val="16"/>
              </w:rPr>
              <w:t>No</w:t>
            </w:r>
          </w:p>
        </w:tc>
        <w:tc>
          <w:tcPr>
            <w:tcW w:w="1104" w:type="dxa"/>
            <w:shd w:val="clear" w:color="000000" w:fill="A6A6A6"/>
            <w:vAlign w:val="center"/>
            <w:hideMark/>
          </w:tcPr>
          <w:p w14:paraId="252DC6E6"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sz w:val="16"/>
                <w:szCs w:val="16"/>
              </w:rPr>
            </w:pPr>
            <w:r w:rsidRPr="005D2645">
              <w:rPr>
                <w:rFonts w:ascii="Times New Roman" w:eastAsia="Times New Roman" w:hAnsi="Times New Roman" w:cs="Times New Roman"/>
                <w:b/>
                <w:bCs/>
                <w:sz w:val="16"/>
                <w:szCs w:val="16"/>
              </w:rPr>
              <w:t>Nama Perusahaan</w:t>
            </w:r>
          </w:p>
        </w:tc>
        <w:tc>
          <w:tcPr>
            <w:tcW w:w="1527" w:type="dxa"/>
            <w:shd w:val="clear" w:color="000000" w:fill="A6A6A6"/>
            <w:noWrap/>
            <w:vAlign w:val="center"/>
            <w:hideMark/>
          </w:tcPr>
          <w:p w14:paraId="68342C96"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16"/>
                <w:szCs w:val="16"/>
              </w:rPr>
            </w:pPr>
            <w:r w:rsidRPr="005D2645">
              <w:rPr>
                <w:rFonts w:ascii="Times New Roman" w:eastAsia="Times New Roman" w:hAnsi="Times New Roman" w:cs="Times New Roman"/>
                <w:b/>
                <w:bCs/>
                <w:color w:val="000000"/>
                <w:sz w:val="16"/>
                <w:szCs w:val="16"/>
              </w:rPr>
              <w:t>2017</w:t>
            </w:r>
          </w:p>
        </w:tc>
        <w:tc>
          <w:tcPr>
            <w:tcW w:w="1526" w:type="dxa"/>
            <w:shd w:val="clear" w:color="000000" w:fill="A6A6A6"/>
            <w:noWrap/>
            <w:vAlign w:val="center"/>
            <w:hideMark/>
          </w:tcPr>
          <w:p w14:paraId="349F57D3"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16"/>
                <w:szCs w:val="16"/>
              </w:rPr>
            </w:pPr>
            <w:r w:rsidRPr="005D2645">
              <w:rPr>
                <w:rFonts w:ascii="Times New Roman" w:eastAsia="Times New Roman" w:hAnsi="Times New Roman" w:cs="Times New Roman"/>
                <w:b/>
                <w:bCs/>
                <w:color w:val="000000"/>
                <w:sz w:val="16"/>
                <w:szCs w:val="16"/>
              </w:rPr>
              <w:t>2018</w:t>
            </w:r>
          </w:p>
        </w:tc>
        <w:tc>
          <w:tcPr>
            <w:tcW w:w="1527" w:type="dxa"/>
            <w:shd w:val="clear" w:color="000000" w:fill="A6A6A6"/>
            <w:noWrap/>
            <w:vAlign w:val="center"/>
            <w:hideMark/>
          </w:tcPr>
          <w:p w14:paraId="5FF9119E"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16"/>
                <w:szCs w:val="16"/>
              </w:rPr>
            </w:pPr>
            <w:r w:rsidRPr="005D2645">
              <w:rPr>
                <w:rFonts w:ascii="Times New Roman" w:eastAsia="Times New Roman" w:hAnsi="Times New Roman" w:cs="Times New Roman"/>
                <w:b/>
                <w:bCs/>
                <w:color w:val="000000"/>
                <w:sz w:val="16"/>
                <w:szCs w:val="16"/>
              </w:rPr>
              <w:t>2019</w:t>
            </w:r>
          </w:p>
        </w:tc>
        <w:tc>
          <w:tcPr>
            <w:tcW w:w="1525" w:type="dxa"/>
            <w:shd w:val="clear" w:color="000000" w:fill="A6A6A6"/>
            <w:noWrap/>
            <w:vAlign w:val="center"/>
            <w:hideMark/>
          </w:tcPr>
          <w:p w14:paraId="7125BDAD"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16"/>
                <w:szCs w:val="16"/>
              </w:rPr>
            </w:pPr>
            <w:r w:rsidRPr="005D2645">
              <w:rPr>
                <w:rFonts w:ascii="Times New Roman" w:eastAsia="Times New Roman" w:hAnsi="Times New Roman" w:cs="Times New Roman"/>
                <w:b/>
                <w:bCs/>
                <w:color w:val="000000"/>
                <w:sz w:val="16"/>
                <w:szCs w:val="16"/>
              </w:rPr>
              <w:t>2020</w:t>
            </w:r>
          </w:p>
        </w:tc>
        <w:tc>
          <w:tcPr>
            <w:tcW w:w="1860" w:type="dxa"/>
            <w:shd w:val="clear" w:color="000000" w:fill="A6A6A6"/>
            <w:noWrap/>
            <w:vAlign w:val="center"/>
            <w:hideMark/>
          </w:tcPr>
          <w:p w14:paraId="4FEA8989"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16"/>
                <w:szCs w:val="16"/>
              </w:rPr>
            </w:pPr>
            <w:r w:rsidRPr="005D2645">
              <w:rPr>
                <w:rFonts w:ascii="Times New Roman" w:eastAsia="Times New Roman" w:hAnsi="Times New Roman" w:cs="Times New Roman"/>
                <w:b/>
                <w:bCs/>
                <w:color w:val="000000"/>
                <w:sz w:val="16"/>
                <w:szCs w:val="16"/>
              </w:rPr>
              <w:t>2021</w:t>
            </w:r>
          </w:p>
        </w:tc>
      </w:tr>
      <w:tr w:rsidR="005D2645" w:rsidRPr="005D2645" w14:paraId="7323BE37" w14:textId="77777777" w:rsidTr="005D2645">
        <w:trPr>
          <w:trHeight w:val="338"/>
          <w:jc w:val="center"/>
        </w:trPr>
        <w:tc>
          <w:tcPr>
            <w:tcW w:w="549" w:type="dxa"/>
            <w:shd w:val="clear" w:color="auto" w:fill="auto"/>
            <w:noWrap/>
            <w:vAlign w:val="center"/>
            <w:hideMark/>
          </w:tcPr>
          <w:p w14:paraId="0A8FE258"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16"/>
                <w:szCs w:val="16"/>
              </w:rPr>
            </w:pPr>
            <w:r w:rsidRPr="005D2645">
              <w:rPr>
                <w:rFonts w:ascii="Times New Roman" w:eastAsia="Times New Roman" w:hAnsi="Times New Roman" w:cs="Times New Roman"/>
                <w:color w:val="000000"/>
                <w:sz w:val="16"/>
                <w:szCs w:val="16"/>
              </w:rPr>
              <w:t>1</w:t>
            </w:r>
          </w:p>
        </w:tc>
        <w:tc>
          <w:tcPr>
            <w:tcW w:w="1104" w:type="dxa"/>
            <w:shd w:val="clear" w:color="auto" w:fill="auto"/>
            <w:vAlign w:val="center"/>
            <w:hideMark/>
          </w:tcPr>
          <w:p w14:paraId="4CEB0024" w14:textId="77777777" w:rsidR="005D2645" w:rsidRPr="005D2645" w:rsidRDefault="005D2645" w:rsidP="005D2645">
            <w:pPr>
              <w:spacing w:after="0" w:line="240" w:lineRule="auto"/>
              <w:ind w:left="0" w:firstLine="0"/>
              <w:jc w:val="center"/>
              <w:rPr>
                <w:rFonts w:ascii="Times New Roman" w:eastAsia="Times New Roman" w:hAnsi="Times New Roman" w:cs="Times New Roman"/>
                <w:sz w:val="16"/>
                <w:szCs w:val="16"/>
              </w:rPr>
            </w:pPr>
            <w:r w:rsidRPr="005D2645">
              <w:rPr>
                <w:rFonts w:ascii="Times New Roman" w:eastAsia="Times New Roman" w:hAnsi="Times New Roman" w:cs="Times New Roman"/>
                <w:sz w:val="16"/>
                <w:szCs w:val="16"/>
              </w:rPr>
              <w:t>ANT M</w:t>
            </w:r>
          </w:p>
        </w:tc>
        <w:tc>
          <w:tcPr>
            <w:tcW w:w="1527" w:type="dxa"/>
            <w:shd w:val="clear" w:color="auto" w:fill="auto"/>
            <w:vAlign w:val="center"/>
            <w:hideMark/>
          </w:tcPr>
          <w:p w14:paraId="6E714B6D"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16"/>
                <w:szCs w:val="16"/>
              </w:rPr>
            </w:pPr>
            <w:r w:rsidRPr="005D2645">
              <w:rPr>
                <w:rFonts w:ascii="Times New Roman" w:eastAsia="Times New Roman" w:hAnsi="Times New Roman" w:cs="Times New Roman"/>
                <w:color w:val="000000"/>
                <w:sz w:val="16"/>
                <w:szCs w:val="16"/>
              </w:rPr>
              <w:t xml:space="preserve">            454,396,524,000 </w:t>
            </w:r>
          </w:p>
        </w:tc>
        <w:tc>
          <w:tcPr>
            <w:tcW w:w="1526" w:type="dxa"/>
            <w:shd w:val="clear" w:color="auto" w:fill="auto"/>
            <w:vAlign w:val="center"/>
            <w:hideMark/>
          </w:tcPr>
          <w:p w14:paraId="0B679973"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16"/>
                <w:szCs w:val="16"/>
              </w:rPr>
            </w:pPr>
            <w:r w:rsidRPr="005D2645">
              <w:rPr>
                <w:rFonts w:ascii="Times New Roman" w:eastAsia="Times New Roman" w:hAnsi="Times New Roman" w:cs="Times New Roman"/>
                <w:color w:val="000000"/>
                <w:sz w:val="16"/>
                <w:szCs w:val="16"/>
              </w:rPr>
              <w:t xml:space="preserve">    2,013,152,801,000 </w:t>
            </w:r>
          </w:p>
        </w:tc>
        <w:tc>
          <w:tcPr>
            <w:tcW w:w="1527" w:type="dxa"/>
            <w:shd w:val="clear" w:color="auto" w:fill="auto"/>
            <w:vAlign w:val="center"/>
            <w:hideMark/>
          </w:tcPr>
          <w:p w14:paraId="20768634"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16"/>
                <w:szCs w:val="16"/>
              </w:rPr>
            </w:pPr>
            <w:r w:rsidRPr="005D2645">
              <w:rPr>
                <w:rFonts w:ascii="Times New Roman" w:eastAsia="Times New Roman" w:hAnsi="Times New Roman" w:cs="Times New Roman"/>
                <w:color w:val="000000"/>
                <w:sz w:val="16"/>
                <w:szCs w:val="16"/>
              </w:rPr>
              <w:t xml:space="preserve">          687,034,053,000 </w:t>
            </w:r>
          </w:p>
        </w:tc>
        <w:tc>
          <w:tcPr>
            <w:tcW w:w="1525" w:type="dxa"/>
            <w:shd w:val="clear" w:color="auto" w:fill="auto"/>
            <w:vAlign w:val="center"/>
            <w:hideMark/>
          </w:tcPr>
          <w:p w14:paraId="7E073FEB"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16"/>
                <w:szCs w:val="16"/>
              </w:rPr>
            </w:pPr>
            <w:r w:rsidRPr="005D2645">
              <w:rPr>
                <w:rFonts w:ascii="Times New Roman" w:eastAsia="Times New Roman" w:hAnsi="Times New Roman" w:cs="Times New Roman"/>
                <w:color w:val="000000"/>
                <w:sz w:val="16"/>
                <w:szCs w:val="16"/>
              </w:rPr>
              <w:t xml:space="preserve"> 1,641,178,000,000 </w:t>
            </w:r>
          </w:p>
        </w:tc>
        <w:tc>
          <w:tcPr>
            <w:tcW w:w="1860" w:type="dxa"/>
            <w:shd w:val="clear" w:color="auto" w:fill="auto"/>
            <w:vAlign w:val="center"/>
            <w:hideMark/>
          </w:tcPr>
          <w:p w14:paraId="772C2210"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16"/>
                <w:szCs w:val="16"/>
              </w:rPr>
            </w:pPr>
            <w:r w:rsidRPr="005D2645">
              <w:rPr>
                <w:rFonts w:ascii="Times New Roman" w:eastAsia="Times New Roman" w:hAnsi="Times New Roman" w:cs="Times New Roman"/>
                <w:color w:val="000000"/>
                <w:sz w:val="16"/>
                <w:szCs w:val="16"/>
              </w:rPr>
              <w:t xml:space="preserve">          3,043,509,000,000 </w:t>
            </w:r>
          </w:p>
        </w:tc>
      </w:tr>
      <w:tr w:rsidR="005D2645" w:rsidRPr="005D2645" w14:paraId="3C5FA8BE" w14:textId="77777777" w:rsidTr="005D2645">
        <w:trPr>
          <w:trHeight w:val="338"/>
          <w:jc w:val="center"/>
        </w:trPr>
        <w:tc>
          <w:tcPr>
            <w:tcW w:w="549" w:type="dxa"/>
            <w:shd w:val="clear" w:color="auto" w:fill="auto"/>
            <w:noWrap/>
            <w:vAlign w:val="center"/>
            <w:hideMark/>
          </w:tcPr>
          <w:p w14:paraId="3D452E4E"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16"/>
                <w:szCs w:val="16"/>
              </w:rPr>
            </w:pPr>
            <w:r w:rsidRPr="005D2645">
              <w:rPr>
                <w:rFonts w:ascii="Times New Roman" w:eastAsia="Times New Roman" w:hAnsi="Times New Roman" w:cs="Times New Roman"/>
                <w:color w:val="000000"/>
                <w:sz w:val="16"/>
                <w:szCs w:val="16"/>
              </w:rPr>
              <w:t>2</w:t>
            </w:r>
          </w:p>
        </w:tc>
        <w:tc>
          <w:tcPr>
            <w:tcW w:w="1104" w:type="dxa"/>
            <w:shd w:val="clear" w:color="auto" w:fill="auto"/>
            <w:vAlign w:val="center"/>
            <w:hideMark/>
          </w:tcPr>
          <w:p w14:paraId="220E3696" w14:textId="77777777" w:rsidR="005D2645" w:rsidRPr="005D2645" w:rsidRDefault="005D2645" w:rsidP="005D2645">
            <w:pPr>
              <w:spacing w:after="0" w:line="240" w:lineRule="auto"/>
              <w:ind w:left="0" w:firstLine="0"/>
              <w:jc w:val="center"/>
              <w:rPr>
                <w:rFonts w:ascii="Times New Roman" w:eastAsia="Times New Roman" w:hAnsi="Times New Roman" w:cs="Times New Roman"/>
                <w:sz w:val="16"/>
                <w:szCs w:val="16"/>
              </w:rPr>
            </w:pPr>
            <w:r w:rsidRPr="005D2645">
              <w:rPr>
                <w:rFonts w:ascii="Times New Roman" w:eastAsia="Times New Roman" w:hAnsi="Times New Roman" w:cs="Times New Roman"/>
                <w:sz w:val="16"/>
                <w:szCs w:val="16"/>
              </w:rPr>
              <w:t>INTP</w:t>
            </w:r>
          </w:p>
        </w:tc>
        <w:tc>
          <w:tcPr>
            <w:tcW w:w="1527" w:type="dxa"/>
            <w:shd w:val="clear" w:color="auto" w:fill="auto"/>
            <w:vAlign w:val="center"/>
            <w:hideMark/>
          </w:tcPr>
          <w:p w14:paraId="1650E093"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16"/>
                <w:szCs w:val="16"/>
              </w:rPr>
            </w:pPr>
            <w:r w:rsidRPr="005D2645">
              <w:rPr>
                <w:rFonts w:ascii="Times New Roman" w:eastAsia="Times New Roman" w:hAnsi="Times New Roman" w:cs="Times New Roman"/>
                <w:color w:val="000000"/>
                <w:sz w:val="16"/>
                <w:szCs w:val="16"/>
              </w:rPr>
              <w:t xml:space="preserve">         2,287,989,000,000 </w:t>
            </w:r>
          </w:p>
        </w:tc>
        <w:tc>
          <w:tcPr>
            <w:tcW w:w="1526" w:type="dxa"/>
            <w:shd w:val="clear" w:color="auto" w:fill="auto"/>
            <w:vAlign w:val="center"/>
            <w:hideMark/>
          </w:tcPr>
          <w:p w14:paraId="37C43734"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16"/>
                <w:szCs w:val="16"/>
              </w:rPr>
            </w:pPr>
            <w:r w:rsidRPr="005D2645">
              <w:rPr>
                <w:rFonts w:ascii="Times New Roman" w:eastAsia="Times New Roman" w:hAnsi="Times New Roman" w:cs="Times New Roman"/>
                <w:color w:val="000000"/>
                <w:sz w:val="16"/>
                <w:szCs w:val="16"/>
              </w:rPr>
              <w:t xml:space="preserve">    1,400,822,000,000 </w:t>
            </w:r>
          </w:p>
        </w:tc>
        <w:tc>
          <w:tcPr>
            <w:tcW w:w="1527" w:type="dxa"/>
            <w:shd w:val="clear" w:color="auto" w:fill="auto"/>
            <w:vAlign w:val="center"/>
            <w:hideMark/>
          </w:tcPr>
          <w:p w14:paraId="7D868A86"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16"/>
                <w:szCs w:val="16"/>
              </w:rPr>
            </w:pPr>
            <w:r w:rsidRPr="005D2645">
              <w:rPr>
                <w:rFonts w:ascii="Times New Roman" w:eastAsia="Times New Roman" w:hAnsi="Times New Roman" w:cs="Times New Roman"/>
                <w:color w:val="000000"/>
                <w:sz w:val="16"/>
                <w:szCs w:val="16"/>
              </w:rPr>
              <w:t xml:space="preserve">       2,274,833,000,000 </w:t>
            </w:r>
          </w:p>
        </w:tc>
        <w:tc>
          <w:tcPr>
            <w:tcW w:w="1525" w:type="dxa"/>
            <w:shd w:val="clear" w:color="auto" w:fill="auto"/>
            <w:vAlign w:val="center"/>
            <w:hideMark/>
          </w:tcPr>
          <w:p w14:paraId="2D7D1F35"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16"/>
                <w:szCs w:val="16"/>
              </w:rPr>
            </w:pPr>
            <w:r w:rsidRPr="005D2645">
              <w:rPr>
                <w:rFonts w:ascii="Times New Roman" w:eastAsia="Times New Roman" w:hAnsi="Times New Roman" w:cs="Times New Roman"/>
                <w:color w:val="000000"/>
                <w:sz w:val="16"/>
                <w:szCs w:val="16"/>
              </w:rPr>
              <w:t xml:space="preserve"> 2,148,328,000,000 </w:t>
            </w:r>
          </w:p>
        </w:tc>
        <w:tc>
          <w:tcPr>
            <w:tcW w:w="1860" w:type="dxa"/>
            <w:shd w:val="clear" w:color="auto" w:fill="auto"/>
            <w:vAlign w:val="center"/>
            <w:hideMark/>
          </w:tcPr>
          <w:p w14:paraId="3422F6B7"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16"/>
                <w:szCs w:val="16"/>
              </w:rPr>
            </w:pPr>
            <w:r w:rsidRPr="005D2645">
              <w:rPr>
                <w:rFonts w:ascii="Times New Roman" w:eastAsia="Times New Roman" w:hAnsi="Times New Roman" w:cs="Times New Roman"/>
                <w:color w:val="000000"/>
                <w:sz w:val="16"/>
                <w:szCs w:val="16"/>
              </w:rPr>
              <w:t xml:space="preserve">          2,234,002,000,000 </w:t>
            </w:r>
          </w:p>
        </w:tc>
      </w:tr>
      <w:tr w:rsidR="005D2645" w:rsidRPr="005D2645" w14:paraId="4B62196F" w14:textId="77777777" w:rsidTr="005D2645">
        <w:trPr>
          <w:trHeight w:val="338"/>
          <w:jc w:val="center"/>
        </w:trPr>
        <w:tc>
          <w:tcPr>
            <w:tcW w:w="549" w:type="dxa"/>
            <w:shd w:val="clear" w:color="auto" w:fill="auto"/>
            <w:noWrap/>
            <w:vAlign w:val="center"/>
            <w:hideMark/>
          </w:tcPr>
          <w:p w14:paraId="3CD947D5"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16"/>
                <w:szCs w:val="16"/>
              </w:rPr>
            </w:pPr>
            <w:r w:rsidRPr="005D2645">
              <w:rPr>
                <w:rFonts w:ascii="Times New Roman" w:eastAsia="Times New Roman" w:hAnsi="Times New Roman" w:cs="Times New Roman"/>
                <w:color w:val="000000"/>
                <w:sz w:val="16"/>
                <w:szCs w:val="16"/>
              </w:rPr>
              <w:t>3</w:t>
            </w:r>
          </w:p>
        </w:tc>
        <w:tc>
          <w:tcPr>
            <w:tcW w:w="1104" w:type="dxa"/>
            <w:shd w:val="clear" w:color="auto" w:fill="auto"/>
            <w:vAlign w:val="center"/>
            <w:hideMark/>
          </w:tcPr>
          <w:p w14:paraId="76A582CE" w14:textId="77777777" w:rsidR="005D2645" w:rsidRPr="005D2645" w:rsidRDefault="005D2645" w:rsidP="005D2645">
            <w:pPr>
              <w:spacing w:after="0" w:line="240" w:lineRule="auto"/>
              <w:ind w:left="0" w:firstLine="0"/>
              <w:jc w:val="center"/>
              <w:rPr>
                <w:rFonts w:ascii="Times New Roman" w:eastAsia="Times New Roman" w:hAnsi="Times New Roman" w:cs="Times New Roman"/>
                <w:sz w:val="16"/>
                <w:szCs w:val="16"/>
              </w:rPr>
            </w:pPr>
            <w:r w:rsidRPr="005D2645">
              <w:rPr>
                <w:rFonts w:ascii="Times New Roman" w:eastAsia="Times New Roman" w:hAnsi="Times New Roman" w:cs="Times New Roman"/>
                <w:sz w:val="16"/>
                <w:szCs w:val="16"/>
              </w:rPr>
              <w:t>SMCB</w:t>
            </w:r>
          </w:p>
        </w:tc>
        <w:tc>
          <w:tcPr>
            <w:tcW w:w="1527" w:type="dxa"/>
            <w:shd w:val="clear" w:color="auto" w:fill="auto"/>
            <w:vAlign w:val="center"/>
            <w:hideMark/>
          </w:tcPr>
          <w:p w14:paraId="4697FD2A"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16"/>
                <w:szCs w:val="16"/>
              </w:rPr>
            </w:pPr>
            <w:r w:rsidRPr="005D2645">
              <w:rPr>
                <w:rFonts w:ascii="Times New Roman" w:eastAsia="Times New Roman" w:hAnsi="Times New Roman" w:cs="Times New Roman"/>
                <w:color w:val="000000"/>
                <w:sz w:val="16"/>
                <w:szCs w:val="16"/>
              </w:rPr>
              <w:t xml:space="preserve">            221,860,000,000 </w:t>
            </w:r>
          </w:p>
        </w:tc>
        <w:tc>
          <w:tcPr>
            <w:tcW w:w="1526" w:type="dxa"/>
            <w:shd w:val="clear" w:color="auto" w:fill="auto"/>
            <w:vAlign w:val="center"/>
            <w:hideMark/>
          </w:tcPr>
          <w:p w14:paraId="4FD8167D"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16"/>
                <w:szCs w:val="16"/>
              </w:rPr>
            </w:pPr>
            <w:r w:rsidRPr="005D2645">
              <w:rPr>
                <w:rFonts w:ascii="Times New Roman" w:eastAsia="Times New Roman" w:hAnsi="Times New Roman" w:cs="Times New Roman"/>
                <w:color w:val="000000"/>
                <w:sz w:val="16"/>
                <w:szCs w:val="16"/>
              </w:rPr>
              <w:t xml:space="preserve">         39,163,000,000 </w:t>
            </w:r>
          </w:p>
        </w:tc>
        <w:tc>
          <w:tcPr>
            <w:tcW w:w="1527" w:type="dxa"/>
            <w:shd w:val="clear" w:color="auto" w:fill="auto"/>
            <w:vAlign w:val="center"/>
            <w:hideMark/>
          </w:tcPr>
          <w:p w14:paraId="2FE39845"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16"/>
                <w:szCs w:val="16"/>
              </w:rPr>
            </w:pPr>
            <w:r w:rsidRPr="005D2645">
              <w:rPr>
                <w:rFonts w:ascii="Times New Roman" w:eastAsia="Times New Roman" w:hAnsi="Times New Roman" w:cs="Times New Roman"/>
                <w:color w:val="000000"/>
                <w:sz w:val="16"/>
                <w:szCs w:val="16"/>
              </w:rPr>
              <w:t xml:space="preserve">       1,246,125,000,000 </w:t>
            </w:r>
          </w:p>
        </w:tc>
        <w:tc>
          <w:tcPr>
            <w:tcW w:w="1525" w:type="dxa"/>
            <w:shd w:val="clear" w:color="auto" w:fill="auto"/>
            <w:vAlign w:val="center"/>
            <w:hideMark/>
          </w:tcPr>
          <w:p w14:paraId="49556742"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16"/>
                <w:szCs w:val="16"/>
              </w:rPr>
            </w:pPr>
            <w:r w:rsidRPr="005D2645">
              <w:rPr>
                <w:rFonts w:ascii="Times New Roman" w:eastAsia="Times New Roman" w:hAnsi="Times New Roman" w:cs="Times New Roman"/>
                <w:color w:val="000000"/>
                <w:sz w:val="16"/>
                <w:szCs w:val="16"/>
              </w:rPr>
              <w:t xml:space="preserve">    977,898,000,000 </w:t>
            </w:r>
          </w:p>
        </w:tc>
        <w:tc>
          <w:tcPr>
            <w:tcW w:w="1860" w:type="dxa"/>
            <w:shd w:val="clear" w:color="auto" w:fill="auto"/>
            <w:vAlign w:val="center"/>
            <w:hideMark/>
          </w:tcPr>
          <w:p w14:paraId="6C6720CC"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16"/>
                <w:szCs w:val="16"/>
              </w:rPr>
            </w:pPr>
            <w:r w:rsidRPr="005D2645">
              <w:rPr>
                <w:rFonts w:ascii="Times New Roman" w:eastAsia="Times New Roman" w:hAnsi="Times New Roman" w:cs="Times New Roman"/>
                <w:color w:val="000000"/>
                <w:sz w:val="16"/>
                <w:szCs w:val="16"/>
              </w:rPr>
              <w:t xml:space="preserve">          1,088,306,000,000 </w:t>
            </w:r>
          </w:p>
        </w:tc>
      </w:tr>
      <w:tr w:rsidR="005D2645" w:rsidRPr="005D2645" w14:paraId="11A590C9" w14:textId="77777777" w:rsidTr="005D2645">
        <w:trPr>
          <w:trHeight w:val="338"/>
          <w:jc w:val="center"/>
        </w:trPr>
        <w:tc>
          <w:tcPr>
            <w:tcW w:w="549" w:type="dxa"/>
            <w:shd w:val="clear" w:color="auto" w:fill="auto"/>
            <w:noWrap/>
            <w:vAlign w:val="center"/>
            <w:hideMark/>
          </w:tcPr>
          <w:p w14:paraId="0D76A3C0"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16"/>
                <w:szCs w:val="16"/>
              </w:rPr>
            </w:pPr>
            <w:r w:rsidRPr="005D2645">
              <w:rPr>
                <w:rFonts w:ascii="Times New Roman" w:eastAsia="Times New Roman" w:hAnsi="Times New Roman" w:cs="Times New Roman"/>
                <w:color w:val="000000"/>
                <w:sz w:val="16"/>
                <w:szCs w:val="16"/>
              </w:rPr>
              <w:t>4</w:t>
            </w:r>
          </w:p>
        </w:tc>
        <w:tc>
          <w:tcPr>
            <w:tcW w:w="1104" w:type="dxa"/>
            <w:shd w:val="clear" w:color="auto" w:fill="auto"/>
            <w:vAlign w:val="center"/>
            <w:hideMark/>
          </w:tcPr>
          <w:p w14:paraId="1B74A9DC" w14:textId="77777777" w:rsidR="005D2645" w:rsidRPr="005D2645" w:rsidRDefault="005D2645" w:rsidP="005D2645">
            <w:pPr>
              <w:spacing w:after="0" w:line="240" w:lineRule="auto"/>
              <w:ind w:left="0" w:firstLine="0"/>
              <w:jc w:val="center"/>
              <w:rPr>
                <w:rFonts w:ascii="Times New Roman" w:eastAsia="Times New Roman" w:hAnsi="Times New Roman" w:cs="Times New Roman"/>
                <w:sz w:val="16"/>
                <w:szCs w:val="16"/>
              </w:rPr>
            </w:pPr>
            <w:r w:rsidRPr="005D2645">
              <w:rPr>
                <w:rFonts w:ascii="Times New Roman" w:eastAsia="Times New Roman" w:hAnsi="Times New Roman" w:cs="Times New Roman"/>
                <w:sz w:val="16"/>
                <w:szCs w:val="16"/>
              </w:rPr>
              <w:t>SMGR</w:t>
            </w:r>
          </w:p>
        </w:tc>
        <w:tc>
          <w:tcPr>
            <w:tcW w:w="1527" w:type="dxa"/>
            <w:shd w:val="clear" w:color="auto" w:fill="auto"/>
            <w:vAlign w:val="center"/>
            <w:hideMark/>
          </w:tcPr>
          <w:p w14:paraId="65A51DBC"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16"/>
                <w:szCs w:val="16"/>
              </w:rPr>
            </w:pPr>
            <w:r w:rsidRPr="005D2645">
              <w:rPr>
                <w:rFonts w:ascii="Times New Roman" w:eastAsia="Times New Roman" w:hAnsi="Times New Roman" w:cs="Times New Roman"/>
                <w:color w:val="000000"/>
                <w:sz w:val="16"/>
                <w:szCs w:val="16"/>
              </w:rPr>
              <w:t xml:space="preserve">         2,746,546,363,000 </w:t>
            </w:r>
          </w:p>
        </w:tc>
        <w:tc>
          <w:tcPr>
            <w:tcW w:w="1526" w:type="dxa"/>
            <w:shd w:val="clear" w:color="auto" w:fill="auto"/>
            <w:vAlign w:val="center"/>
            <w:hideMark/>
          </w:tcPr>
          <w:p w14:paraId="0A7293B6"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16"/>
                <w:szCs w:val="16"/>
              </w:rPr>
            </w:pPr>
            <w:r w:rsidRPr="005D2645">
              <w:rPr>
                <w:rFonts w:ascii="Times New Roman" w:eastAsia="Times New Roman" w:hAnsi="Times New Roman" w:cs="Times New Roman"/>
                <w:color w:val="000000"/>
                <w:sz w:val="16"/>
                <w:szCs w:val="16"/>
              </w:rPr>
              <w:t xml:space="preserve">    4,104,959,000,000 </w:t>
            </w:r>
          </w:p>
        </w:tc>
        <w:tc>
          <w:tcPr>
            <w:tcW w:w="1527" w:type="dxa"/>
            <w:shd w:val="clear" w:color="auto" w:fill="auto"/>
            <w:vAlign w:val="center"/>
            <w:hideMark/>
          </w:tcPr>
          <w:p w14:paraId="68995B7F"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16"/>
                <w:szCs w:val="16"/>
              </w:rPr>
            </w:pPr>
            <w:r w:rsidRPr="005D2645">
              <w:rPr>
                <w:rFonts w:ascii="Times New Roman" w:eastAsia="Times New Roman" w:hAnsi="Times New Roman" w:cs="Times New Roman"/>
                <w:color w:val="000000"/>
                <w:sz w:val="16"/>
                <w:szCs w:val="16"/>
              </w:rPr>
              <w:t xml:space="preserve">       3,195,775,000,000 </w:t>
            </w:r>
          </w:p>
        </w:tc>
        <w:tc>
          <w:tcPr>
            <w:tcW w:w="1525" w:type="dxa"/>
            <w:shd w:val="clear" w:color="auto" w:fill="auto"/>
            <w:vAlign w:val="center"/>
            <w:hideMark/>
          </w:tcPr>
          <w:p w14:paraId="5E5801AF"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16"/>
                <w:szCs w:val="16"/>
              </w:rPr>
            </w:pPr>
            <w:r w:rsidRPr="005D2645">
              <w:rPr>
                <w:rFonts w:ascii="Times New Roman" w:eastAsia="Times New Roman" w:hAnsi="Times New Roman" w:cs="Times New Roman"/>
                <w:color w:val="000000"/>
                <w:sz w:val="16"/>
                <w:szCs w:val="16"/>
              </w:rPr>
              <w:t xml:space="preserve"> 3,488,650,000,000 </w:t>
            </w:r>
          </w:p>
        </w:tc>
        <w:tc>
          <w:tcPr>
            <w:tcW w:w="1860" w:type="dxa"/>
            <w:shd w:val="clear" w:color="auto" w:fill="auto"/>
            <w:vAlign w:val="center"/>
            <w:hideMark/>
          </w:tcPr>
          <w:p w14:paraId="71457BA6"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16"/>
                <w:szCs w:val="16"/>
              </w:rPr>
            </w:pPr>
            <w:r w:rsidRPr="005D2645">
              <w:rPr>
                <w:rFonts w:ascii="Times New Roman" w:eastAsia="Times New Roman" w:hAnsi="Times New Roman" w:cs="Times New Roman"/>
                <w:color w:val="000000"/>
                <w:sz w:val="16"/>
                <w:szCs w:val="16"/>
              </w:rPr>
              <w:t xml:space="preserve">          3,470,137,000,000 </w:t>
            </w:r>
          </w:p>
        </w:tc>
      </w:tr>
      <w:tr w:rsidR="005D2645" w:rsidRPr="005D2645" w14:paraId="66E361A2" w14:textId="77777777" w:rsidTr="005D2645">
        <w:trPr>
          <w:trHeight w:val="338"/>
          <w:jc w:val="center"/>
        </w:trPr>
        <w:tc>
          <w:tcPr>
            <w:tcW w:w="549" w:type="dxa"/>
            <w:shd w:val="clear" w:color="auto" w:fill="auto"/>
            <w:noWrap/>
            <w:vAlign w:val="center"/>
            <w:hideMark/>
          </w:tcPr>
          <w:p w14:paraId="17B01DB4"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16"/>
                <w:szCs w:val="16"/>
              </w:rPr>
            </w:pPr>
            <w:r w:rsidRPr="005D2645">
              <w:rPr>
                <w:rFonts w:ascii="Times New Roman" w:eastAsia="Times New Roman" w:hAnsi="Times New Roman" w:cs="Times New Roman"/>
                <w:color w:val="000000"/>
                <w:sz w:val="16"/>
                <w:szCs w:val="16"/>
              </w:rPr>
              <w:t>5</w:t>
            </w:r>
          </w:p>
        </w:tc>
        <w:tc>
          <w:tcPr>
            <w:tcW w:w="1104" w:type="dxa"/>
            <w:shd w:val="clear" w:color="auto" w:fill="auto"/>
            <w:vAlign w:val="center"/>
            <w:hideMark/>
          </w:tcPr>
          <w:p w14:paraId="5A703C16" w14:textId="77777777" w:rsidR="005D2645" w:rsidRPr="005D2645" w:rsidRDefault="005D2645" w:rsidP="005D2645">
            <w:pPr>
              <w:spacing w:after="0" w:line="240" w:lineRule="auto"/>
              <w:ind w:left="0" w:firstLine="0"/>
              <w:jc w:val="center"/>
              <w:rPr>
                <w:rFonts w:ascii="Times New Roman" w:eastAsia="Times New Roman" w:hAnsi="Times New Roman" w:cs="Times New Roman"/>
                <w:sz w:val="16"/>
                <w:szCs w:val="16"/>
              </w:rPr>
            </w:pPr>
            <w:r w:rsidRPr="005D2645">
              <w:rPr>
                <w:rFonts w:ascii="Times New Roman" w:eastAsia="Times New Roman" w:hAnsi="Times New Roman" w:cs="Times New Roman"/>
                <w:sz w:val="16"/>
                <w:szCs w:val="16"/>
              </w:rPr>
              <w:t>TINS</w:t>
            </w:r>
          </w:p>
        </w:tc>
        <w:tc>
          <w:tcPr>
            <w:tcW w:w="1527" w:type="dxa"/>
            <w:shd w:val="clear" w:color="auto" w:fill="auto"/>
            <w:vAlign w:val="center"/>
            <w:hideMark/>
          </w:tcPr>
          <w:p w14:paraId="1EBDEC97"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16"/>
                <w:szCs w:val="16"/>
              </w:rPr>
            </w:pPr>
            <w:r w:rsidRPr="005D2645">
              <w:rPr>
                <w:rFonts w:ascii="Times New Roman" w:eastAsia="Times New Roman" w:hAnsi="Times New Roman" w:cs="Times New Roman"/>
                <w:color w:val="000000"/>
                <w:sz w:val="16"/>
                <w:szCs w:val="16"/>
              </w:rPr>
              <w:t xml:space="preserve">            716,211,000,000 </w:t>
            </w:r>
          </w:p>
        </w:tc>
        <w:tc>
          <w:tcPr>
            <w:tcW w:w="1526" w:type="dxa"/>
            <w:shd w:val="clear" w:color="auto" w:fill="auto"/>
            <w:vAlign w:val="center"/>
            <w:hideMark/>
          </w:tcPr>
          <w:p w14:paraId="772A131A"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16"/>
                <w:szCs w:val="16"/>
              </w:rPr>
            </w:pPr>
            <w:r w:rsidRPr="005D2645">
              <w:rPr>
                <w:rFonts w:ascii="Times New Roman" w:eastAsia="Times New Roman" w:hAnsi="Times New Roman" w:cs="Times New Roman"/>
                <w:color w:val="000000"/>
                <w:sz w:val="16"/>
                <w:szCs w:val="16"/>
              </w:rPr>
              <w:t xml:space="preserve">       199,058,000,000 </w:t>
            </w:r>
          </w:p>
        </w:tc>
        <w:tc>
          <w:tcPr>
            <w:tcW w:w="1527" w:type="dxa"/>
            <w:shd w:val="clear" w:color="auto" w:fill="auto"/>
            <w:vAlign w:val="center"/>
            <w:hideMark/>
          </w:tcPr>
          <w:p w14:paraId="242BB9C5"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16"/>
                <w:szCs w:val="16"/>
              </w:rPr>
            </w:pPr>
            <w:r w:rsidRPr="005D2645">
              <w:rPr>
                <w:rFonts w:ascii="Times New Roman" w:eastAsia="Times New Roman" w:hAnsi="Times New Roman" w:cs="Times New Roman"/>
                <w:color w:val="000000"/>
                <w:sz w:val="16"/>
                <w:szCs w:val="16"/>
              </w:rPr>
              <w:t xml:space="preserve">          722,414,000,000 </w:t>
            </w:r>
          </w:p>
        </w:tc>
        <w:tc>
          <w:tcPr>
            <w:tcW w:w="1525" w:type="dxa"/>
            <w:shd w:val="clear" w:color="auto" w:fill="auto"/>
            <w:vAlign w:val="center"/>
            <w:hideMark/>
          </w:tcPr>
          <w:p w14:paraId="3C826EA4"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16"/>
                <w:szCs w:val="16"/>
              </w:rPr>
            </w:pPr>
            <w:r w:rsidRPr="005D2645">
              <w:rPr>
                <w:rFonts w:ascii="Times New Roman" w:eastAsia="Times New Roman" w:hAnsi="Times New Roman" w:cs="Times New Roman"/>
                <w:color w:val="000000"/>
                <w:sz w:val="16"/>
                <w:szCs w:val="16"/>
              </w:rPr>
              <w:t xml:space="preserve">      26,976,000,000 </w:t>
            </w:r>
          </w:p>
        </w:tc>
        <w:tc>
          <w:tcPr>
            <w:tcW w:w="1860" w:type="dxa"/>
            <w:shd w:val="clear" w:color="auto" w:fill="auto"/>
            <w:vAlign w:val="center"/>
            <w:hideMark/>
          </w:tcPr>
          <w:p w14:paraId="72DB6CA1"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16"/>
                <w:szCs w:val="16"/>
              </w:rPr>
            </w:pPr>
            <w:r w:rsidRPr="005D2645">
              <w:rPr>
                <w:rFonts w:ascii="Times New Roman" w:eastAsia="Times New Roman" w:hAnsi="Times New Roman" w:cs="Times New Roman"/>
                <w:color w:val="000000"/>
                <w:sz w:val="16"/>
                <w:szCs w:val="16"/>
              </w:rPr>
              <w:t xml:space="preserve">          1,728,705,000,000 </w:t>
            </w:r>
          </w:p>
        </w:tc>
      </w:tr>
      <w:tr w:rsidR="005D2645" w:rsidRPr="005D2645" w14:paraId="3B61F3BA" w14:textId="77777777" w:rsidTr="005D2645">
        <w:trPr>
          <w:trHeight w:val="338"/>
          <w:jc w:val="center"/>
        </w:trPr>
        <w:tc>
          <w:tcPr>
            <w:tcW w:w="549" w:type="dxa"/>
            <w:shd w:val="clear" w:color="auto" w:fill="auto"/>
            <w:noWrap/>
            <w:vAlign w:val="center"/>
            <w:hideMark/>
          </w:tcPr>
          <w:p w14:paraId="3C257B83"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16"/>
                <w:szCs w:val="16"/>
              </w:rPr>
            </w:pPr>
            <w:r w:rsidRPr="005D2645">
              <w:rPr>
                <w:rFonts w:ascii="Times New Roman" w:eastAsia="Times New Roman" w:hAnsi="Times New Roman" w:cs="Times New Roman"/>
                <w:color w:val="000000"/>
                <w:sz w:val="16"/>
                <w:szCs w:val="16"/>
              </w:rPr>
              <w:t>6</w:t>
            </w:r>
          </w:p>
        </w:tc>
        <w:tc>
          <w:tcPr>
            <w:tcW w:w="1104" w:type="dxa"/>
            <w:shd w:val="clear" w:color="auto" w:fill="auto"/>
            <w:vAlign w:val="center"/>
            <w:hideMark/>
          </w:tcPr>
          <w:p w14:paraId="05002D81" w14:textId="77777777" w:rsidR="005D2645" w:rsidRPr="005D2645" w:rsidRDefault="005D2645" w:rsidP="005D2645">
            <w:pPr>
              <w:spacing w:after="0" w:line="240" w:lineRule="auto"/>
              <w:ind w:left="0" w:firstLine="0"/>
              <w:jc w:val="center"/>
              <w:rPr>
                <w:rFonts w:ascii="Times New Roman" w:eastAsia="Times New Roman" w:hAnsi="Times New Roman" w:cs="Times New Roman"/>
                <w:sz w:val="16"/>
                <w:szCs w:val="16"/>
              </w:rPr>
            </w:pPr>
            <w:r w:rsidRPr="005D2645">
              <w:rPr>
                <w:rFonts w:ascii="Times New Roman" w:eastAsia="Times New Roman" w:hAnsi="Times New Roman" w:cs="Times New Roman"/>
                <w:sz w:val="16"/>
                <w:szCs w:val="16"/>
              </w:rPr>
              <w:t>WSBP</w:t>
            </w:r>
          </w:p>
        </w:tc>
        <w:tc>
          <w:tcPr>
            <w:tcW w:w="1527" w:type="dxa"/>
            <w:shd w:val="clear" w:color="auto" w:fill="auto"/>
            <w:vAlign w:val="center"/>
            <w:hideMark/>
          </w:tcPr>
          <w:p w14:paraId="72DE6A54"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16"/>
                <w:szCs w:val="16"/>
              </w:rPr>
            </w:pPr>
            <w:r w:rsidRPr="005D2645">
              <w:rPr>
                <w:rFonts w:ascii="Times New Roman" w:eastAsia="Times New Roman" w:hAnsi="Times New Roman" w:cs="Times New Roman"/>
                <w:color w:val="000000"/>
                <w:sz w:val="16"/>
                <w:szCs w:val="16"/>
              </w:rPr>
              <w:t xml:space="preserve">         1,156,234,012,013 </w:t>
            </w:r>
          </w:p>
        </w:tc>
        <w:tc>
          <w:tcPr>
            <w:tcW w:w="1526" w:type="dxa"/>
            <w:shd w:val="clear" w:color="auto" w:fill="auto"/>
            <w:vAlign w:val="center"/>
            <w:hideMark/>
          </w:tcPr>
          <w:p w14:paraId="59A208C2"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16"/>
                <w:szCs w:val="16"/>
              </w:rPr>
            </w:pPr>
            <w:r w:rsidRPr="005D2645">
              <w:rPr>
                <w:rFonts w:ascii="Times New Roman" w:eastAsia="Times New Roman" w:hAnsi="Times New Roman" w:cs="Times New Roman"/>
                <w:color w:val="000000"/>
                <w:sz w:val="16"/>
                <w:szCs w:val="16"/>
              </w:rPr>
              <w:t xml:space="preserve">    1,355,548,311,604 </w:t>
            </w:r>
          </w:p>
        </w:tc>
        <w:tc>
          <w:tcPr>
            <w:tcW w:w="1527" w:type="dxa"/>
            <w:shd w:val="clear" w:color="auto" w:fill="auto"/>
            <w:vAlign w:val="center"/>
            <w:hideMark/>
          </w:tcPr>
          <w:p w14:paraId="3836D836"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16"/>
                <w:szCs w:val="16"/>
              </w:rPr>
            </w:pPr>
            <w:r w:rsidRPr="005D2645">
              <w:rPr>
                <w:rFonts w:ascii="Times New Roman" w:eastAsia="Times New Roman" w:hAnsi="Times New Roman" w:cs="Times New Roman"/>
                <w:color w:val="000000"/>
                <w:sz w:val="16"/>
                <w:szCs w:val="16"/>
              </w:rPr>
              <w:t xml:space="preserve">          949,090,135,544 </w:t>
            </w:r>
          </w:p>
        </w:tc>
        <w:tc>
          <w:tcPr>
            <w:tcW w:w="1525" w:type="dxa"/>
            <w:shd w:val="clear" w:color="auto" w:fill="auto"/>
            <w:vAlign w:val="center"/>
            <w:hideMark/>
          </w:tcPr>
          <w:p w14:paraId="2B117260"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16"/>
                <w:szCs w:val="16"/>
              </w:rPr>
            </w:pPr>
            <w:r w:rsidRPr="005D2645">
              <w:rPr>
                <w:rFonts w:ascii="Times New Roman" w:eastAsia="Times New Roman" w:hAnsi="Times New Roman" w:cs="Times New Roman"/>
                <w:color w:val="000000"/>
                <w:sz w:val="16"/>
                <w:szCs w:val="16"/>
              </w:rPr>
              <w:t xml:space="preserve"> 5,091,122,873,621 </w:t>
            </w:r>
          </w:p>
        </w:tc>
        <w:tc>
          <w:tcPr>
            <w:tcW w:w="1860" w:type="dxa"/>
            <w:shd w:val="clear" w:color="auto" w:fill="auto"/>
            <w:vAlign w:val="center"/>
            <w:hideMark/>
          </w:tcPr>
          <w:p w14:paraId="575D8FC9"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16"/>
                <w:szCs w:val="16"/>
              </w:rPr>
            </w:pPr>
            <w:r w:rsidRPr="005D2645">
              <w:rPr>
                <w:rFonts w:ascii="Times New Roman" w:eastAsia="Times New Roman" w:hAnsi="Times New Roman" w:cs="Times New Roman"/>
                <w:color w:val="000000"/>
                <w:sz w:val="16"/>
                <w:szCs w:val="16"/>
              </w:rPr>
              <w:t xml:space="preserve">          1,943,362,438,396 </w:t>
            </w:r>
          </w:p>
        </w:tc>
      </w:tr>
      <w:tr w:rsidR="005D2645" w:rsidRPr="005D2645" w14:paraId="0737FA8F" w14:textId="77777777" w:rsidTr="005D2645">
        <w:trPr>
          <w:trHeight w:val="338"/>
          <w:jc w:val="center"/>
        </w:trPr>
        <w:tc>
          <w:tcPr>
            <w:tcW w:w="549" w:type="dxa"/>
            <w:shd w:val="clear" w:color="auto" w:fill="auto"/>
            <w:noWrap/>
            <w:vAlign w:val="center"/>
            <w:hideMark/>
          </w:tcPr>
          <w:p w14:paraId="37CFFB04"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16"/>
                <w:szCs w:val="16"/>
              </w:rPr>
            </w:pPr>
            <w:r w:rsidRPr="005D2645">
              <w:rPr>
                <w:rFonts w:ascii="Times New Roman" w:eastAsia="Times New Roman" w:hAnsi="Times New Roman" w:cs="Times New Roman"/>
                <w:color w:val="000000"/>
                <w:sz w:val="16"/>
                <w:szCs w:val="16"/>
              </w:rPr>
              <w:t>7</w:t>
            </w:r>
          </w:p>
        </w:tc>
        <w:tc>
          <w:tcPr>
            <w:tcW w:w="1104" w:type="dxa"/>
            <w:shd w:val="clear" w:color="auto" w:fill="auto"/>
            <w:vAlign w:val="center"/>
            <w:hideMark/>
          </w:tcPr>
          <w:p w14:paraId="40DD9721" w14:textId="77777777" w:rsidR="005D2645" w:rsidRPr="005D2645" w:rsidRDefault="005D2645" w:rsidP="005D2645">
            <w:pPr>
              <w:spacing w:after="0" w:line="240" w:lineRule="auto"/>
              <w:ind w:left="0" w:firstLine="0"/>
              <w:jc w:val="center"/>
              <w:rPr>
                <w:rFonts w:ascii="Times New Roman" w:eastAsia="Times New Roman" w:hAnsi="Times New Roman" w:cs="Times New Roman"/>
                <w:sz w:val="16"/>
                <w:szCs w:val="16"/>
              </w:rPr>
            </w:pPr>
            <w:r w:rsidRPr="005D2645">
              <w:rPr>
                <w:rFonts w:ascii="Times New Roman" w:eastAsia="Times New Roman" w:hAnsi="Times New Roman" w:cs="Times New Roman"/>
                <w:sz w:val="16"/>
                <w:szCs w:val="16"/>
              </w:rPr>
              <w:t>WTO N</w:t>
            </w:r>
          </w:p>
        </w:tc>
        <w:tc>
          <w:tcPr>
            <w:tcW w:w="1527" w:type="dxa"/>
            <w:shd w:val="clear" w:color="auto" w:fill="auto"/>
            <w:vAlign w:val="center"/>
            <w:hideMark/>
          </w:tcPr>
          <w:p w14:paraId="0FFB9C31"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16"/>
                <w:szCs w:val="16"/>
              </w:rPr>
            </w:pPr>
            <w:r w:rsidRPr="005D2645">
              <w:rPr>
                <w:rFonts w:ascii="Times New Roman" w:eastAsia="Times New Roman" w:hAnsi="Times New Roman" w:cs="Times New Roman"/>
                <w:color w:val="000000"/>
                <w:sz w:val="16"/>
                <w:szCs w:val="16"/>
              </w:rPr>
              <w:t xml:space="preserve">            419,501,620,158 </w:t>
            </w:r>
          </w:p>
        </w:tc>
        <w:tc>
          <w:tcPr>
            <w:tcW w:w="1526" w:type="dxa"/>
            <w:shd w:val="clear" w:color="auto" w:fill="auto"/>
            <w:vAlign w:val="center"/>
            <w:hideMark/>
          </w:tcPr>
          <w:p w14:paraId="42A3B70D"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16"/>
                <w:szCs w:val="16"/>
              </w:rPr>
            </w:pPr>
            <w:r w:rsidRPr="005D2645">
              <w:rPr>
                <w:rFonts w:ascii="Times New Roman" w:eastAsia="Times New Roman" w:hAnsi="Times New Roman" w:cs="Times New Roman"/>
                <w:color w:val="000000"/>
                <w:sz w:val="16"/>
                <w:szCs w:val="16"/>
              </w:rPr>
              <w:t xml:space="preserve">       619,251,303,685 </w:t>
            </w:r>
          </w:p>
        </w:tc>
        <w:tc>
          <w:tcPr>
            <w:tcW w:w="1527" w:type="dxa"/>
            <w:shd w:val="clear" w:color="auto" w:fill="auto"/>
            <w:vAlign w:val="center"/>
            <w:hideMark/>
          </w:tcPr>
          <w:p w14:paraId="1DB250DB"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16"/>
                <w:szCs w:val="16"/>
              </w:rPr>
            </w:pPr>
            <w:r w:rsidRPr="005D2645">
              <w:rPr>
                <w:rFonts w:ascii="Times New Roman" w:eastAsia="Times New Roman" w:hAnsi="Times New Roman" w:cs="Times New Roman"/>
                <w:color w:val="000000"/>
                <w:sz w:val="16"/>
                <w:szCs w:val="16"/>
              </w:rPr>
              <w:t xml:space="preserve">          626,270,544,710 </w:t>
            </w:r>
          </w:p>
        </w:tc>
        <w:tc>
          <w:tcPr>
            <w:tcW w:w="1525" w:type="dxa"/>
            <w:shd w:val="clear" w:color="auto" w:fill="auto"/>
            <w:vAlign w:val="center"/>
            <w:hideMark/>
          </w:tcPr>
          <w:p w14:paraId="5CD4A0F2"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16"/>
                <w:szCs w:val="16"/>
              </w:rPr>
            </w:pPr>
            <w:r w:rsidRPr="005D2645">
              <w:rPr>
                <w:rFonts w:ascii="Times New Roman" w:eastAsia="Times New Roman" w:hAnsi="Times New Roman" w:cs="Times New Roman"/>
                <w:color w:val="000000"/>
                <w:sz w:val="16"/>
                <w:szCs w:val="16"/>
              </w:rPr>
              <w:t xml:space="preserve">    130,504,809,969 </w:t>
            </w:r>
          </w:p>
        </w:tc>
        <w:tc>
          <w:tcPr>
            <w:tcW w:w="1860" w:type="dxa"/>
            <w:shd w:val="clear" w:color="auto" w:fill="auto"/>
            <w:vAlign w:val="center"/>
            <w:hideMark/>
          </w:tcPr>
          <w:p w14:paraId="642F5760"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16"/>
                <w:szCs w:val="16"/>
              </w:rPr>
            </w:pPr>
            <w:r w:rsidRPr="005D2645">
              <w:rPr>
                <w:rFonts w:ascii="Times New Roman" w:eastAsia="Times New Roman" w:hAnsi="Times New Roman" w:cs="Times New Roman"/>
                <w:color w:val="000000"/>
                <w:sz w:val="16"/>
                <w:szCs w:val="16"/>
              </w:rPr>
              <w:t xml:space="preserve">               78,646,542,746 </w:t>
            </w:r>
          </w:p>
        </w:tc>
      </w:tr>
    </w:tbl>
    <w:p w14:paraId="3EDD6049" w14:textId="77777777" w:rsidR="004C3FD8" w:rsidRPr="002D515E" w:rsidRDefault="004C3FD8" w:rsidP="005D2645">
      <w:pPr>
        <w:ind w:left="0" w:firstLine="0"/>
        <w:rPr>
          <w:rFonts w:ascii="Times New Roman" w:hAnsi="Times New Roman" w:cs="Times New Roman"/>
          <w:b/>
          <w:bCs/>
          <w:sz w:val="24"/>
          <w:szCs w:val="24"/>
        </w:rPr>
      </w:pPr>
    </w:p>
    <w:p w14:paraId="4DC3A82F" w14:textId="77777777" w:rsidR="004C3FD8" w:rsidRDefault="004C3FD8" w:rsidP="004C3FD8">
      <w:pPr>
        <w:pStyle w:val="ListParagraph"/>
        <w:numPr>
          <w:ilvl w:val="0"/>
          <w:numId w:val="43"/>
        </w:numPr>
        <w:spacing w:line="259" w:lineRule="auto"/>
        <w:rPr>
          <w:rFonts w:ascii="Times New Roman" w:hAnsi="Times New Roman" w:cs="Times New Roman"/>
          <w:b/>
          <w:bCs/>
          <w:sz w:val="24"/>
          <w:szCs w:val="24"/>
        </w:rPr>
      </w:pPr>
      <w:r>
        <w:rPr>
          <w:rFonts w:ascii="Times New Roman" w:hAnsi="Times New Roman" w:cs="Times New Roman"/>
          <w:b/>
          <w:bCs/>
          <w:sz w:val="24"/>
          <w:szCs w:val="24"/>
        </w:rPr>
        <w:t>Data yang sudah diolah</w:t>
      </w:r>
    </w:p>
    <w:tbl>
      <w:tblPr>
        <w:tblpPr w:leftFromText="180" w:rightFromText="180" w:vertAnchor="text" w:horzAnchor="margin" w:tblpXSpec="center" w:tblpY="297"/>
        <w:tblW w:w="96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30"/>
        <w:gridCol w:w="2664"/>
        <w:gridCol w:w="1178"/>
        <w:gridCol w:w="1178"/>
        <w:gridCol w:w="1178"/>
        <w:gridCol w:w="1178"/>
        <w:gridCol w:w="1178"/>
      </w:tblGrid>
      <w:tr w:rsidR="005D2645" w:rsidRPr="005D2645" w14:paraId="102207FF" w14:textId="77777777" w:rsidTr="005D2645">
        <w:trPr>
          <w:trHeight w:val="348"/>
        </w:trPr>
        <w:tc>
          <w:tcPr>
            <w:tcW w:w="1130" w:type="dxa"/>
            <w:shd w:val="clear" w:color="000000" w:fill="A5A5A5"/>
            <w:noWrap/>
            <w:vAlign w:val="center"/>
            <w:hideMark/>
          </w:tcPr>
          <w:p w14:paraId="30B264D3"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No</w:t>
            </w:r>
          </w:p>
        </w:tc>
        <w:tc>
          <w:tcPr>
            <w:tcW w:w="2664" w:type="dxa"/>
            <w:shd w:val="clear" w:color="000000" w:fill="A5A5A5"/>
            <w:noWrap/>
            <w:vAlign w:val="center"/>
            <w:hideMark/>
          </w:tcPr>
          <w:p w14:paraId="46D2C094"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Nama Perusahaan</w:t>
            </w:r>
          </w:p>
        </w:tc>
        <w:tc>
          <w:tcPr>
            <w:tcW w:w="1178" w:type="dxa"/>
            <w:shd w:val="clear" w:color="000000" w:fill="A5A5A5"/>
            <w:noWrap/>
            <w:vAlign w:val="center"/>
            <w:hideMark/>
          </w:tcPr>
          <w:p w14:paraId="1E32C403"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2017</w:t>
            </w:r>
          </w:p>
        </w:tc>
        <w:tc>
          <w:tcPr>
            <w:tcW w:w="1178" w:type="dxa"/>
            <w:shd w:val="clear" w:color="000000" w:fill="A5A5A5"/>
            <w:noWrap/>
            <w:vAlign w:val="center"/>
            <w:hideMark/>
          </w:tcPr>
          <w:p w14:paraId="1C965D31"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2018</w:t>
            </w:r>
          </w:p>
        </w:tc>
        <w:tc>
          <w:tcPr>
            <w:tcW w:w="1178" w:type="dxa"/>
            <w:shd w:val="clear" w:color="000000" w:fill="A5A5A5"/>
            <w:noWrap/>
            <w:vAlign w:val="center"/>
            <w:hideMark/>
          </w:tcPr>
          <w:p w14:paraId="4F81D9D2"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2019</w:t>
            </w:r>
          </w:p>
        </w:tc>
        <w:tc>
          <w:tcPr>
            <w:tcW w:w="1178" w:type="dxa"/>
            <w:shd w:val="clear" w:color="000000" w:fill="A5A5A5"/>
            <w:noWrap/>
            <w:vAlign w:val="center"/>
            <w:hideMark/>
          </w:tcPr>
          <w:p w14:paraId="438E2FE5"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2020</w:t>
            </w:r>
          </w:p>
        </w:tc>
        <w:tc>
          <w:tcPr>
            <w:tcW w:w="1178" w:type="dxa"/>
            <w:shd w:val="clear" w:color="000000" w:fill="A5A5A5"/>
            <w:noWrap/>
            <w:vAlign w:val="center"/>
            <w:hideMark/>
          </w:tcPr>
          <w:p w14:paraId="40D03F87"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2021</w:t>
            </w:r>
          </w:p>
        </w:tc>
      </w:tr>
      <w:tr w:rsidR="005D2645" w:rsidRPr="005D2645" w14:paraId="3E255817" w14:textId="77777777" w:rsidTr="005D2645">
        <w:trPr>
          <w:trHeight w:val="348"/>
        </w:trPr>
        <w:tc>
          <w:tcPr>
            <w:tcW w:w="1130" w:type="dxa"/>
            <w:shd w:val="clear" w:color="auto" w:fill="auto"/>
            <w:noWrap/>
            <w:vAlign w:val="center"/>
            <w:hideMark/>
          </w:tcPr>
          <w:p w14:paraId="04996EF9"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1</w:t>
            </w:r>
          </w:p>
        </w:tc>
        <w:tc>
          <w:tcPr>
            <w:tcW w:w="2664" w:type="dxa"/>
            <w:shd w:val="clear" w:color="auto" w:fill="auto"/>
            <w:noWrap/>
            <w:vAlign w:val="center"/>
            <w:hideMark/>
          </w:tcPr>
          <w:p w14:paraId="0D42F5D1"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ANTM</w:t>
            </w:r>
          </w:p>
        </w:tc>
        <w:tc>
          <w:tcPr>
            <w:tcW w:w="1178" w:type="dxa"/>
            <w:shd w:val="clear" w:color="auto" w:fill="auto"/>
            <w:noWrap/>
            <w:vAlign w:val="center"/>
            <w:hideMark/>
          </w:tcPr>
          <w:p w14:paraId="5CDCFE9C"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0.3500</w:t>
            </w:r>
          </w:p>
        </w:tc>
        <w:tc>
          <w:tcPr>
            <w:tcW w:w="1178" w:type="dxa"/>
            <w:shd w:val="clear" w:color="auto" w:fill="auto"/>
            <w:noWrap/>
            <w:vAlign w:val="center"/>
            <w:hideMark/>
          </w:tcPr>
          <w:p w14:paraId="25207C8B"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1.6748</w:t>
            </w:r>
          </w:p>
        </w:tc>
        <w:tc>
          <w:tcPr>
            <w:tcW w:w="1178" w:type="dxa"/>
            <w:shd w:val="clear" w:color="auto" w:fill="auto"/>
            <w:noWrap/>
            <w:vAlign w:val="center"/>
            <w:hideMark/>
          </w:tcPr>
          <w:p w14:paraId="6A569A1D"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0.3315</w:t>
            </w:r>
          </w:p>
        </w:tc>
        <w:tc>
          <w:tcPr>
            <w:tcW w:w="1178" w:type="dxa"/>
            <w:shd w:val="clear" w:color="auto" w:fill="auto"/>
            <w:noWrap/>
            <w:vAlign w:val="center"/>
            <w:hideMark/>
          </w:tcPr>
          <w:p w14:paraId="17633E87"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1.2050</w:t>
            </w:r>
          </w:p>
        </w:tc>
        <w:tc>
          <w:tcPr>
            <w:tcW w:w="1178" w:type="dxa"/>
            <w:shd w:val="clear" w:color="auto" w:fill="auto"/>
            <w:noWrap/>
            <w:vAlign w:val="center"/>
            <w:hideMark/>
          </w:tcPr>
          <w:p w14:paraId="55627B69"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0.9460</w:t>
            </w:r>
          </w:p>
        </w:tc>
      </w:tr>
      <w:tr w:rsidR="005D2645" w:rsidRPr="005D2645" w14:paraId="39D4AD5B" w14:textId="77777777" w:rsidTr="005D2645">
        <w:trPr>
          <w:trHeight w:val="348"/>
        </w:trPr>
        <w:tc>
          <w:tcPr>
            <w:tcW w:w="1130" w:type="dxa"/>
            <w:shd w:val="clear" w:color="auto" w:fill="auto"/>
            <w:noWrap/>
            <w:vAlign w:val="center"/>
            <w:hideMark/>
          </w:tcPr>
          <w:p w14:paraId="39B1483E"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2</w:t>
            </w:r>
          </w:p>
        </w:tc>
        <w:tc>
          <w:tcPr>
            <w:tcW w:w="2664" w:type="dxa"/>
            <w:shd w:val="clear" w:color="auto" w:fill="auto"/>
            <w:noWrap/>
            <w:vAlign w:val="center"/>
            <w:hideMark/>
          </w:tcPr>
          <w:p w14:paraId="612D3CDA"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INTP</w:t>
            </w:r>
          </w:p>
        </w:tc>
        <w:tc>
          <w:tcPr>
            <w:tcW w:w="1178" w:type="dxa"/>
            <w:shd w:val="clear" w:color="auto" w:fill="auto"/>
            <w:noWrap/>
            <w:vAlign w:val="center"/>
            <w:hideMark/>
          </w:tcPr>
          <w:p w14:paraId="1F84583B"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8.0709</w:t>
            </w:r>
          </w:p>
        </w:tc>
        <w:tc>
          <w:tcPr>
            <w:tcW w:w="1178" w:type="dxa"/>
            <w:shd w:val="clear" w:color="auto" w:fill="auto"/>
            <w:noWrap/>
            <w:vAlign w:val="center"/>
            <w:hideMark/>
          </w:tcPr>
          <w:p w14:paraId="33398B87"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7.7657</w:t>
            </w:r>
          </w:p>
        </w:tc>
        <w:tc>
          <w:tcPr>
            <w:tcW w:w="1178" w:type="dxa"/>
            <w:shd w:val="clear" w:color="auto" w:fill="auto"/>
            <w:noWrap/>
            <w:vAlign w:val="center"/>
            <w:hideMark/>
          </w:tcPr>
          <w:p w14:paraId="41AA8772"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8.6311</w:t>
            </w:r>
          </w:p>
        </w:tc>
        <w:tc>
          <w:tcPr>
            <w:tcW w:w="1178" w:type="dxa"/>
            <w:shd w:val="clear" w:color="auto" w:fill="auto"/>
            <w:noWrap/>
            <w:vAlign w:val="center"/>
            <w:hideMark/>
          </w:tcPr>
          <w:p w14:paraId="461AEC3E"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1.8377</w:t>
            </w:r>
          </w:p>
        </w:tc>
        <w:tc>
          <w:tcPr>
            <w:tcW w:w="1178" w:type="dxa"/>
            <w:shd w:val="clear" w:color="auto" w:fill="auto"/>
            <w:noWrap/>
            <w:vAlign w:val="center"/>
            <w:hideMark/>
          </w:tcPr>
          <w:p w14:paraId="11E5D979"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1.6123</w:t>
            </w:r>
          </w:p>
        </w:tc>
      </w:tr>
      <w:tr w:rsidR="005D2645" w:rsidRPr="005D2645" w14:paraId="24559E5A" w14:textId="77777777" w:rsidTr="005D2645">
        <w:trPr>
          <w:trHeight w:val="348"/>
        </w:trPr>
        <w:tc>
          <w:tcPr>
            <w:tcW w:w="1130" w:type="dxa"/>
            <w:shd w:val="clear" w:color="auto" w:fill="auto"/>
            <w:noWrap/>
            <w:vAlign w:val="center"/>
            <w:hideMark/>
          </w:tcPr>
          <w:p w14:paraId="2F0B50F4"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3</w:t>
            </w:r>
          </w:p>
        </w:tc>
        <w:tc>
          <w:tcPr>
            <w:tcW w:w="2664" w:type="dxa"/>
            <w:shd w:val="clear" w:color="auto" w:fill="auto"/>
            <w:noWrap/>
            <w:vAlign w:val="center"/>
            <w:hideMark/>
          </w:tcPr>
          <w:p w14:paraId="602D72C3"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SMCB</w:t>
            </w:r>
          </w:p>
        </w:tc>
        <w:tc>
          <w:tcPr>
            <w:tcW w:w="1178" w:type="dxa"/>
            <w:shd w:val="clear" w:color="auto" w:fill="auto"/>
            <w:noWrap/>
            <w:vAlign w:val="center"/>
            <w:hideMark/>
          </w:tcPr>
          <w:p w14:paraId="4A987FAD"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2.8429</w:t>
            </w:r>
          </w:p>
        </w:tc>
        <w:tc>
          <w:tcPr>
            <w:tcW w:w="1178" w:type="dxa"/>
            <w:shd w:val="clear" w:color="auto" w:fill="auto"/>
            <w:noWrap/>
            <w:vAlign w:val="center"/>
            <w:hideMark/>
          </w:tcPr>
          <w:p w14:paraId="5766EBB5"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1.3006</w:t>
            </w:r>
          </w:p>
        </w:tc>
        <w:tc>
          <w:tcPr>
            <w:tcW w:w="1178" w:type="dxa"/>
            <w:shd w:val="clear" w:color="auto" w:fill="auto"/>
            <w:noWrap/>
            <w:vAlign w:val="center"/>
            <w:hideMark/>
          </w:tcPr>
          <w:p w14:paraId="226D731F"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2.6121</w:t>
            </w:r>
          </w:p>
        </w:tc>
        <w:tc>
          <w:tcPr>
            <w:tcW w:w="1178" w:type="dxa"/>
            <w:shd w:val="clear" w:color="auto" w:fill="auto"/>
            <w:noWrap/>
            <w:vAlign w:val="center"/>
            <w:hideMark/>
          </w:tcPr>
          <w:p w14:paraId="5BE6231C"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3.3983</w:t>
            </w:r>
          </w:p>
        </w:tc>
        <w:tc>
          <w:tcPr>
            <w:tcW w:w="1178" w:type="dxa"/>
            <w:shd w:val="clear" w:color="auto" w:fill="auto"/>
            <w:noWrap/>
            <w:vAlign w:val="center"/>
            <w:hideMark/>
          </w:tcPr>
          <w:p w14:paraId="26DDC184"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1.0860</w:t>
            </w:r>
          </w:p>
        </w:tc>
      </w:tr>
      <w:tr w:rsidR="005D2645" w:rsidRPr="005D2645" w14:paraId="5C063300" w14:textId="77777777" w:rsidTr="005D2645">
        <w:trPr>
          <w:trHeight w:val="348"/>
        </w:trPr>
        <w:tc>
          <w:tcPr>
            <w:tcW w:w="1130" w:type="dxa"/>
            <w:shd w:val="clear" w:color="auto" w:fill="auto"/>
            <w:noWrap/>
            <w:vAlign w:val="center"/>
            <w:hideMark/>
          </w:tcPr>
          <w:p w14:paraId="03A89B6C"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4</w:t>
            </w:r>
          </w:p>
        </w:tc>
        <w:tc>
          <w:tcPr>
            <w:tcW w:w="2664" w:type="dxa"/>
            <w:shd w:val="clear" w:color="auto" w:fill="auto"/>
            <w:noWrap/>
            <w:vAlign w:val="center"/>
            <w:hideMark/>
          </w:tcPr>
          <w:p w14:paraId="765F1E9A"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SMGR</w:t>
            </w:r>
          </w:p>
        </w:tc>
        <w:tc>
          <w:tcPr>
            <w:tcW w:w="1178" w:type="dxa"/>
            <w:shd w:val="clear" w:color="auto" w:fill="auto"/>
            <w:noWrap/>
            <w:vAlign w:val="center"/>
            <w:hideMark/>
          </w:tcPr>
          <w:p w14:paraId="3A25E5C5"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1.3620</w:t>
            </w:r>
          </w:p>
        </w:tc>
        <w:tc>
          <w:tcPr>
            <w:tcW w:w="1178" w:type="dxa"/>
            <w:shd w:val="clear" w:color="auto" w:fill="auto"/>
            <w:noWrap/>
            <w:vAlign w:val="center"/>
            <w:hideMark/>
          </w:tcPr>
          <w:p w14:paraId="5AEC78BA"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1.3931</w:t>
            </w:r>
          </w:p>
        </w:tc>
        <w:tc>
          <w:tcPr>
            <w:tcW w:w="1178" w:type="dxa"/>
            <w:shd w:val="clear" w:color="auto" w:fill="auto"/>
            <w:noWrap/>
            <w:vAlign w:val="center"/>
            <w:hideMark/>
          </w:tcPr>
          <w:p w14:paraId="3CE06052"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1.3548</w:t>
            </w:r>
          </w:p>
        </w:tc>
        <w:tc>
          <w:tcPr>
            <w:tcW w:w="1178" w:type="dxa"/>
            <w:shd w:val="clear" w:color="auto" w:fill="auto"/>
            <w:noWrap/>
            <w:vAlign w:val="center"/>
            <w:hideMark/>
          </w:tcPr>
          <w:p w14:paraId="06DC0116"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1.4549</w:t>
            </w:r>
          </w:p>
        </w:tc>
        <w:tc>
          <w:tcPr>
            <w:tcW w:w="1178" w:type="dxa"/>
            <w:shd w:val="clear" w:color="auto" w:fill="auto"/>
            <w:noWrap/>
            <w:vAlign w:val="center"/>
            <w:hideMark/>
          </w:tcPr>
          <w:p w14:paraId="41224D8F"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0.9165</w:t>
            </w:r>
          </w:p>
        </w:tc>
      </w:tr>
      <w:tr w:rsidR="005D2645" w:rsidRPr="005D2645" w14:paraId="44C57576" w14:textId="77777777" w:rsidTr="005D2645">
        <w:trPr>
          <w:trHeight w:val="348"/>
        </w:trPr>
        <w:tc>
          <w:tcPr>
            <w:tcW w:w="1130" w:type="dxa"/>
            <w:shd w:val="clear" w:color="auto" w:fill="auto"/>
            <w:noWrap/>
            <w:vAlign w:val="center"/>
            <w:hideMark/>
          </w:tcPr>
          <w:p w14:paraId="74DF6ED9"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5</w:t>
            </w:r>
          </w:p>
        </w:tc>
        <w:tc>
          <w:tcPr>
            <w:tcW w:w="2664" w:type="dxa"/>
            <w:shd w:val="clear" w:color="auto" w:fill="auto"/>
            <w:noWrap/>
            <w:vAlign w:val="center"/>
            <w:hideMark/>
          </w:tcPr>
          <w:p w14:paraId="3AAC7198"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TINS</w:t>
            </w:r>
          </w:p>
        </w:tc>
        <w:tc>
          <w:tcPr>
            <w:tcW w:w="1178" w:type="dxa"/>
            <w:shd w:val="clear" w:color="auto" w:fill="auto"/>
            <w:noWrap/>
            <w:vAlign w:val="center"/>
            <w:hideMark/>
          </w:tcPr>
          <w:p w14:paraId="048EAA51"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1.2398</w:t>
            </w:r>
          </w:p>
        </w:tc>
        <w:tc>
          <w:tcPr>
            <w:tcW w:w="1178" w:type="dxa"/>
            <w:shd w:val="clear" w:color="auto" w:fill="auto"/>
            <w:noWrap/>
            <w:vAlign w:val="center"/>
            <w:hideMark/>
          </w:tcPr>
          <w:p w14:paraId="70288D96"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2.5722</w:t>
            </w:r>
          </w:p>
        </w:tc>
        <w:tc>
          <w:tcPr>
            <w:tcW w:w="1178" w:type="dxa"/>
            <w:shd w:val="clear" w:color="auto" w:fill="auto"/>
            <w:noWrap/>
            <w:vAlign w:val="center"/>
            <w:hideMark/>
          </w:tcPr>
          <w:p w14:paraId="5ECC9B1E"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1.8496</w:t>
            </w:r>
          </w:p>
        </w:tc>
        <w:tc>
          <w:tcPr>
            <w:tcW w:w="1178" w:type="dxa"/>
            <w:shd w:val="clear" w:color="auto" w:fill="auto"/>
            <w:noWrap/>
            <w:vAlign w:val="center"/>
            <w:hideMark/>
          </w:tcPr>
          <w:p w14:paraId="6A67AFD4"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0.9044</w:t>
            </w:r>
          </w:p>
        </w:tc>
        <w:tc>
          <w:tcPr>
            <w:tcW w:w="1178" w:type="dxa"/>
            <w:shd w:val="clear" w:color="auto" w:fill="auto"/>
            <w:noWrap/>
            <w:vAlign w:val="center"/>
            <w:hideMark/>
          </w:tcPr>
          <w:p w14:paraId="26D1415E"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1.4020</w:t>
            </w:r>
          </w:p>
        </w:tc>
      </w:tr>
      <w:tr w:rsidR="005D2645" w:rsidRPr="005D2645" w14:paraId="22410B06" w14:textId="77777777" w:rsidTr="005D2645">
        <w:trPr>
          <w:trHeight w:val="348"/>
        </w:trPr>
        <w:tc>
          <w:tcPr>
            <w:tcW w:w="1130" w:type="dxa"/>
            <w:shd w:val="clear" w:color="auto" w:fill="auto"/>
            <w:noWrap/>
            <w:vAlign w:val="center"/>
            <w:hideMark/>
          </w:tcPr>
          <w:p w14:paraId="66380030"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lastRenderedPageBreak/>
              <w:t>6</w:t>
            </w:r>
          </w:p>
        </w:tc>
        <w:tc>
          <w:tcPr>
            <w:tcW w:w="2664" w:type="dxa"/>
            <w:shd w:val="clear" w:color="auto" w:fill="auto"/>
            <w:noWrap/>
            <w:vAlign w:val="center"/>
            <w:hideMark/>
          </w:tcPr>
          <w:p w14:paraId="0D6C26DB"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WSBP</w:t>
            </w:r>
          </w:p>
        </w:tc>
        <w:tc>
          <w:tcPr>
            <w:tcW w:w="1178" w:type="dxa"/>
            <w:shd w:val="clear" w:color="auto" w:fill="auto"/>
            <w:noWrap/>
            <w:vAlign w:val="center"/>
            <w:hideMark/>
          </w:tcPr>
          <w:p w14:paraId="091B44E0"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1.0678</w:t>
            </w:r>
          </w:p>
        </w:tc>
        <w:tc>
          <w:tcPr>
            <w:tcW w:w="1178" w:type="dxa"/>
            <w:shd w:val="clear" w:color="auto" w:fill="auto"/>
            <w:noWrap/>
            <w:vAlign w:val="center"/>
            <w:hideMark/>
          </w:tcPr>
          <w:p w14:paraId="762E0A62"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2.0037</w:t>
            </w:r>
          </w:p>
        </w:tc>
        <w:tc>
          <w:tcPr>
            <w:tcW w:w="1178" w:type="dxa"/>
            <w:shd w:val="clear" w:color="auto" w:fill="auto"/>
            <w:noWrap/>
            <w:vAlign w:val="center"/>
            <w:hideMark/>
          </w:tcPr>
          <w:p w14:paraId="5F51369A"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1.8569</w:t>
            </w:r>
          </w:p>
        </w:tc>
        <w:tc>
          <w:tcPr>
            <w:tcW w:w="1178" w:type="dxa"/>
            <w:shd w:val="clear" w:color="auto" w:fill="auto"/>
            <w:noWrap/>
            <w:vAlign w:val="center"/>
            <w:hideMark/>
          </w:tcPr>
          <w:p w14:paraId="49A8AC74"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2.0705</w:t>
            </w:r>
          </w:p>
        </w:tc>
        <w:tc>
          <w:tcPr>
            <w:tcW w:w="1178" w:type="dxa"/>
            <w:shd w:val="clear" w:color="auto" w:fill="auto"/>
            <w:noWrap/>
            <w:vAlign w:val="center"/>
            <w:hideMark/>
          </w:tcPr>
          <w:p w14:paraId="66ECB74E"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1.5411</w:t>
            </w:r>
          </w:p>
        </w:tc>
      </w:tr>
      <w:tr w:rsidR="005D2645" w:rsidRPr="005D2645" w14:paraId="014001F6" w14:textId="77777777" w:rsidTr="005D2645">
        <w:trPr>
          <w:trHeight w:val="348"/>
        </w:trPr>
        <w:tc>
          <w:tcPr>
            <w:tcW w:w="1130" w:type="dxa"/>
            <w:shd w:val="clear" w:color="auto" w:fill="auto"/>
            <w:noWrap/>
            <w:vAlign w:val="center"/>
            <w:hideMark/>
          </w:tcPr>
          <w:p w14:paraId="345096EF"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7</w:t>
            </w:r>
          </w:p>
        </w:tc>
        <w:tc>
          <w:tcPr>
            <w:tcW w:w="2664" w:type="dxa"/>
            <w:shd w:val="clear" w:color="auto" w:fill="auto"/>
            <w:noWrap/>
            <w:vAlign w:val="center"/>
            <w:hideMark/>
          </w:tcPr>
          <w:p w14:paraId="12BB19AE"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WTON</w:t>
            </w:r>
          </w:p>
        </w:tc>
        <w:tc>
          <w:tcPr>
            <w:tcW w:w="1178" w:type="dxa"/>
            <w:shd w:val="clear" w:color="auto" w:fill="auto"/>
            <w:noWrap/>
            <w:vAlign w:val="center"/>
            <w:hideMark/>
          </w:tcPr>
          <w:p w14:paraId="2ED4ED4C"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1.6900</w:t>
            </w:r>
          </w:p>
        </w:tc>
        <w:tc>
          <w:tcPr>
            <w:tcW w:w="1178" w:type="dxa"/>
            <w:shd w:val="clear" w:color="auto" w:fill="auto"/>
            <w:noWrap/>
            <w:vAlign w:val="center"/>
            <w:hideMark/>
          </w:tcPr>
          <w:p w14:paraId="39A04238"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1.5411</w:t>
            </w:r>
          </w:p>
        </w:tc>
        <w:tc>
          <w:tcPr>
            <w:tcW w:w="1178" w:type="dxa"/>
            <w:shd w:val="clear" w:color="auto" w:fill="auto"/>
            <w:noWrap/>
            <w:vAlign w:val="center"/>
            <w:hideMark/>
          </w:tcPr>
          <w:p w14:paraId="54192E5E"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1.6900</w:t>
            </w:r>
          </w:p>
        </w:tc>
        <w:tc>
          <w:tcPr>
            <w:tcW w:w="1178" w:type="dxa"/>
            <w:shd w:val="clear" w:color="auto" w:fill="auto"/>
            <w:noWrap/>
            <w:vAlign w:val="center"/>
            <w:hideMark/>
          </w:tcPr>
          <w:p w14:paraId="6514A5B0"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2.8757</w:t>
            </w:r>
          </w:p>
        </w:tc>
        <w:tc>
          <w:tcPr>
            <w:tcW w:w="1178" w:type="dxa"/>
            <w:shd w:val="clear" w:color="auto" w:fill="auto"/>
            <w:noWrap/>
            <w:vAlign w:val="center"/>
            <w:hideMark/>
          </w:tcPr>
          <w:p w14:paraId="64252D19"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5.4015</w:t>
            </w:r>
          </w:p>
        </w:tc>
      </w:tr>
    </w:tbl>
    <w:p w14:paraId="53B2FEA4" w14:textId="77777777" w:rsidR="005D2645" w:rsidRDefault="005D2645" w:rsidP="004C3FD8">
      <w:pPr>
        <w:pStyle w:val="ListParagraph"/>
        <w:jc w:val="center"/>
        <w:rPr>
          <w:rFonts w:ascii="Times New Roman" w:hAnsi="Times New Roman" w:cs="Times New Roman"/>
          <w:b/>
          <w:bCs/>
          <w:sz w:val="24"/>
          <w:szCs w:val="24"/>
        </w:rPr>
      </w:pPr>
    </w:p>
    <w:p w14:paraId="752FABE2" w14:textId="1AFF6ADA" w:rsidR="004C3FD8" w:rsidRDefault="004C3FD8" w:rsidP="004C3FD8">
      <w:pPr>
        <w:pStyle w:val="ListParagraph"/>
        <w:jc w:val="center"/>
        <w:rPr>
          <w:rFonts w:ascii="Times New Roman" w:hAnsi="Times New Roman" w:cs="Times New Roman"/>
          <w:b/>
          <w:bCs/>
          <w:sz w:val="24"/>
          <w:szCs w:val="24"/>
        </w:rPr>
      </w:pPr>
      <w:r w:rsidRPr="003071B5">
        <w:rPr>
          <w:rFonts w:ascii="Times New Roman" w:hAnsi="Times New Roman" w:cs="Times New Roman"/>
          <w:b/>
          <w:bCs/>
          <w:sz w:val="24"/>
          <w:szCs w:val="24"/>
        </w:rPr>
        <w:t>Data Perusahaan Basic Material Variabel Corporate Social Responsibility</w:t>
      </w:r>
    </w:p>
    <w:p w14:paraId="40E1F1FD" w14:textId="77777777" w:rsidR="004C3FD8" w:rsidRPr="003071B5" w:rsidRDefault="004C3FD8" w:rsidP="004C3FD8">
      <w:pPr>
        <w:pStyle w:val="ListParagraph"/>
        <w:jc w:val="center"/>
        <w:rPr>
          <w:rFonts w:ascii="Times New Roman" w:hAnsi="Times New Roman" w:cs="Times New Roman"/>
          <w:b/>
          <w:bCs/>
          <w:sz w:val="24"/>
          <w:szCs w:val="24"/>
        </w:rPr>
      </w:pPr>
    </w:p>
    <w:p w14:paraId="370D5E89" w14:textId="77777777" w:rsidR="004C3FD8" w:rsidRDefault="004C3FD8" w:rsidP="004C3FD8">
      <w:pPr>
        <w:pStyle w:val="ListParagraph"/>
        <w:numPr>
          <w:ilvl w:val="0"/>
          <w:numId w:val="44"/>
        </w:numPr>
        <w:spacing w:line="259" w:lineRule="auto"/>
        <w:rPr>
          <w:rFonts w:ascii="Times New Roman" w:hAnsi="Times New Roman" w:cs="Times New Roman"/>
          <w:b/>
          <w:bCs/>
          <w:sz w:val="24"/>
          <w:szCs w:val="24"/>
        </w:rPr>
      </w:pPr>
      <w:r w:rsidRPr="003071B5">
        <w:rPr>
          <w:rFonts w:ascii="Times New Roman" w:hAnsi="Times New Roman" w:cs="Times New Roman"/>
          <w:b/>
          <w:bCs/>
          <w:sz w:val="24"/>
          <w:szCs w:val="24"/>
        </w:rPr>
        <w:t>Data Pengungkapan CSR</w:t>
      </w:r>
    </w:p>
    <w:tbl>
      <w:tblPr>
        <w:tblW w:w="9978" w:type="dxa"/>
        <w:tblInd w:w="-11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87"/>
        <w:gridCol w:w="2799"/>
        <w:gridCol w:w="1244"/>
        <w:gridCol w:w="1187"/>
        <w:gridCol w:w="1187"/>
        <w:gridCol w:w="1187"/>
        <w:gridCol w:w="1187"/>
      </w:tblGrid>
      <w:tr w:rsidR="005D2645" w:rsidRPr="005D2645" w14:paraId="687ADB56" w14:textId="77777777" w:rsidTr="005D2645">
        <w:trPr>
          <w:trHeight w:val="434"/>
        </w:trPr>
        <w:tc>
          <w:tcPr>
            <w:tcW w:w="1187" w:type="dxa"/>
            <w:shd w:val="clear" w:color="000000" w:fill="A5A5A5"/>
            <w:noWrap/>
            <w:vAlign w:val="center"/>
            <w:hideMark/>
          </w:tcPr>
          <w:p w14:paraId="7307168F" w14:textId="77777777" w:rsidR="005D2645" w:rsidRPr="005D2645" w:rsidRDefault="005D2645" w:rsidP="005D2645">
            <w:pPr>
              <w:spacing w:after="0" w:line="240" w:lineRule="auto"/>
              <w:ind w:left="-3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No</w:t>
            </w:r>
          </w:p>
        </w:tc>
        <w:tc>
          <w:tcPr>
            <w:tcW w:w="2799" w:type="dxa"/>
            <w:shd w:val="clear" w:color="000000" w:fill="A5A5A5"/>
            <w:noWrap/>
            <w:vAlign w:val="center"/>
            <w:hideMark/>
          </w:tcPr>
          <w:p w14:paraId="71F95C30"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Nama Perusahaan</w:t>
            </w:r>
          </w:p>
        </w:tc>
        <w:tc>
          <w:tcPr>
            <w:tcW w:w="1244" w:type="dxa"/>
            <w:shd w:val="clear" w:color="000000" w:fill="A5A5A5"/>
            <w:noWrap/>
            <w:vAlign w:val="center"/>
            <w:hideMark/>
          </w:tcPr>
          <w:p w14:paraId="0652A18A"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2017</w:t>
            </w:r>
          </w:p>
        </w:tc>
        <w:tc>
          <w:tcPr>
            <w:tcW w:w="1187" w:type="dxa"/>
            <w:shd w:val="clear" w:color="000000" w:fill="A5A5A5"/>
            <w:noWrap/>
            <w:vAlign w:val="center"/>
            <w:hideMark/>
          </w:tcPr>
          <w:p w14:paraId="2B0BE79A"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2018</w:t>
            </w:r>
          </w:p>
        </w:tc>
        <w:tc>
          <w:tcPr>
            <w:tcW w:w="1187" w:type="dxa"/>
            <w:shd w:val="clear" w:color="000000" w:fill="A5A5A5"/>
            <w:noWrap/>
            <w:vAlign w:val="center"/>
            <w:hideMark/>
          </w:tcPr>
          <w:p w14:paraId="02C0C8D4"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2019</w:t>
            </w:r>
          </w:p>
        </w:tc>
        <w:tc>
          <w:tcPr>
            <w:tcW w:w="1187" w:type="dxa"/>
            <w:shd w:val="clear" w:color="000000" w:fill="A5A5A5"/>
            <w:noWrap/>
            <w:vAlign w:val="center"/>
            <w:hideMark/>
          </w:tcPr>
          <w:p w14:paraId="38E5243D"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2020</w:t>
            </w:r>
          </w:p>
        </w:tc>
        <w:tc>
          <w:tcPr>
            <w:tcW w:w="1187" w:type="dxa"/>
            <w:shd w:val="clear" w:color="000000" w:fill="A5A5A5"/>
            <w:noWrap/>
            <w:vAlign w:val="center"/>
            <w:hideMark/>
          </w:tcPr>
          <w:p w14:paraId="49AC0CFB"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2021</w:t>
            </w:r>
          </w:p>
        </w:tc>
      </w:tr>
      <w:tr w:rsidR="005D2645" w:rsidRPr="005D2645" w14:paraId="76A15653" w14:textId="77777777" w:rsidTr="005D2645">
        <w:trPr>
          <w:trHeight w:val="434"/>
        </w:trPr>
        <w:tc>
          <w:tcPr>
            <w:tcW w:w="1187" w:type="dxa"/>
            <w:shd w:val="clear" w:color="auto" w:fill="auto"/>
            <w:noWrap/>
            <w:vAlign w:val="center"/>
            <w:hideMark/>
          </w:tcPr>
          <w:p w14:paraId="4C3D707F"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1</w:t>
            </w:r>
          </w:p>
        </w:tc>
        <w:tc>
          <w:tcPr>
            <w:tcW w:w="2799" w:type="dxa"/>
            <w:shd w:val="clear" w:color="auto" w:fill="auto"/>
            <w:noWrap/>
            <w:vAlign w:val="center"/>
            <w:hideMark/>
          </w:tcPr>
          <w:p w14:paraId="6C119472"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ANTM</w:t>
            </w:r>
          </w:p>
        </w:tc>
        <w:tc>
          <w:tcPr>
            <w:tcW w:w="1244" w:type="dxa"/>
            <w:shd w:val="clear" w:color="auto" w:fill="auto"/>
            <w:noWrap/>
            <w:vAlign w:val="center"/>
            <w:hideMark/>
          </w:tcPr>
          <w:p w14:paraId="7978D139"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47</w:t>
            </w:r>
          </w:p>
        </w:tc>
        <w:tc>
          <w:tcPr>
            <w:tcW w:w="1187" w:type="dxa"/>
            <w:shd w:val="clear" w:color="auto" w:fill="auto"/>
            <w:noWrap/>
            <w:vAlign w:val="center"/>
            <w:hideMark/>
          </w:tcPr>
          <w:p w14:paraId="2AFF62A2"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37</w:t>
            </w:r>
          </w:p>
        </w:tc>
        <w:tc>
          <w:tcPr>
            <w:tcW w:w="1187" w:type="dxa"/>
            <w:shd w:val="clear" w:color="auto" w:fill="auto"/>
            <w:noWrap/>
            <w:vAlign w:val="center"/>
            <w:hideMark/>
          </w:tcPr>
          <w:p w14:paraId="22779C1F"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36</w:t>
            </w:r>
          </w:p>
        </w:tc>
        <w:tc>
          <w:tcPr>
            <w:tcW w:w="1187" w:type="dxa"/>
            <w:shd w:val="clear" w:color="auto" w:fill="auto"/>
            <w:noWrap/>
            <w:vAlign w:val="center"/>
            <w:hideMark/>
          </w:tcPr>
          <w:p w14:paraId="61AD1EBC"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43</w:t>
            </w:r>
          </w:p>
        </w:tc>
        <w:tc>
          <w:tcPr>
            <w:tcW w:w="1187" w:type="dxa"/>
            <w:shd w:val="clear" w:color="auto" w:fill="auto"/>
            <w:noWrap/>
            <w:vAlign w:val="center"/>
            <w:hideMark/>
          </w:tcPr>
          <w:p w14:paraId="49810B75"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46</w:t>
            </w:r>
          </w:p>
        </w:tc>
      </w:tr>
      <w:tr w:rsidR="005D2645" w:rsidRPr="005D2645" w14:paraId="310008CB" w14:textId="77777777" w:rsidTr="005D2645">
        <w:trPr>
          <w:trHeight w:val="434"/>
        </w:trPr>
        <w:tc>
          <w:tcPr>
            <w:tcW w:w="1187" w:type="dxa"/>
            <w:shd w:val="clear" w:color="auto" w:fill="auto"/>
            <w:noWrap/>
            <w:vAlign w:val="center"/>
            <w:hideMark/>
          </w:tcPr>
          <w:p w14:paraId="2679B1A7"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2</w:t>
            </w:r>
          </w:p>
        </w:tc>
        <w:tc>
          <w:tcPr>
            <w:tcW w:w="2799" w:type="dxa"/>
            <w:shd w:val="clear" w:color="auto" w:fill="auto"/>
            <w:noWrap/>
            <w:vAlign w:val="center"/>
            <w:hideMark/>
          </w:tcPr>
          <w:p w14:paraId="25A1251E"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INTP</w:t>
            </w:r>
          </w:p>
        </w:tc>
        <w:tc>
          <w:tcPr>
            <w:tcW w:w="1244" w:type="dxa"/>
            <w:shd w:val="clear" w:color="auto" w:fill="auto"/>
            <w:noWrap/>
            <w:vAlign w:val="center"/>
            <w:hideMark/>
          </w:tcPr>
          <w:p w14:paraId="3219B462"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21</w:t>
            </w:r>
          </w:p>
        </w:tc>
        <w:tc>
          <w:tcPr>
            <w:tcW w:w="1187" w:type="dxa"/>
            <w:shd w:val="clear" w:color="auto" w:fill="auto"/>
            <w:noWrap/>
            <w:vAlign w:val="center"/>
            <w:hideMark/>
          </w:tcPr>
          <w:p w14:paraId="1F29EE31"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18</w:t>
            </w:r>
          </w:p>
        </w:tc>
        <w:tc>
          <w:tcPr>
            <w:tcW w:w="1187" w:type="dxa"/>
            <w:shd w:val="clear" w:color="auto" w:fill="auto"/>
            <w:noWrap/>
            <w:vAlign w:val="center"/>
            <w:hideMark/>
          </w:tcPr>
          <w:p w14:paraId="26A3986E"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20</w:t>
            </w:r>
          </w:p>
        </w:tc>
        <w:tc>
          <w:tcPr>
            <w:tcW w:w="1187" w:type="dxa"/>
            <w:shd w:val="clear" w:color="auto" w:fill="auto"/>
            <w:noWrap/>
            <w:vAlign w:val="center"/>
            <w:hideMark/>
          </w:tcPr>
          <w:p w14:paraId="6D1B8A80"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21</w:t>
            </w:r>
          </w:p>
        </w:tc>
        <w:tc>
          <w:tcPr>
            <w:tcW w:w="1187" w:type="dxa"/>
            <w:shd w:val="clear" w:color="auto" w:fill="auto"/>
            <w:noWrap/>
            <w:vAlign w:val="center"/>
            <w:hideMark/>
          </w:tcPr>
          <w:p w14:paraId="549D48D5"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39</w:t>
            </w:r>
          </w:p>
        </w:tc>
      </w:tr>
      <w:tr w:rsidR="005D2645" w:rsidRPr="005D2645" w14:paraId="75288A3E" w14:textId="77777777" w:rsidTr="005D2645">
        <w:trPr>
          <w:trHeight w:val="434"/>
        </w:trPr>
        <w:tc>
          <w:tcPr>
            <w:tcW w:w="1187" w:type="dxa"/>
            <w:shd w:val="clear" w:color="auto" w:fill="auto"/>
            <w:noWrap/>
            <w:vAlign w:val="center"/>
            <w:hideMark/>
          </w:tcPr>
          <w:p w14:paraId="695E1F6C"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3</w:t>
            </w:r>
          </w:p>
        </w:tc>
        <w:tc>
          <w:tcPr>
            <w:tcW w:w="2799" w:type="dxa"/>
            <w:shd w:val="clear" w:color="auto" w:fill="auto"/>
            <w:noWrap/>
            <w:vAlign w:val="center"/>
            <w:hideMark/>
          </w:tcPr>
          <w:p w14:paraId="5AE85D9B"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SMCB</w:t>
            </w:r>
          </w:p>
        </w:tc>
        <w:tc>
          <w:tcPr>
            <w:tcW w:w="1244" w:type="dxa"/>
            <w:shd w:val="clear" w:color="auto" w:fill="auto"/>
            <w:noWrap/>
            <w:vAlign w:val="center"/>
            <w:hideMark/>
          </w:tcPr>
          <w:p w14:paraId="1F5BE850"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37</w:t>
            </w:r>
          </w:p>
        </w:tc>
        <w:tc>
          <w:tcPr>
            <w:tcW w:w="1187" w:type="dxa"/>
            <w:shd w:val="clear" w:color="auto" w:fill="auto"/>
            <w:noWrap/>
            <w:vAlign w:val="center"/>
            <w:hideMark/>
          </w:tcPr>
          <w:p w14:paraId="23EC1936"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40</w:t>
            </w:r>
          </w:p>
        </w:tc>
        <w:tc>
          <w:tcPr>
            <w:tcW w:w="1187" w:type="dxa"/>
            <w:shd w:val="clear" w:color="auto" w:fill="auto"/>
            <w:noWrap/>
            <w:vAlign w:val="center"/>
            <w:hideMark/>
          </w:tcPr>
          <w:p w14:paraId="338FDF6B"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38</w:t>
            </w:r>
          </w:p>
        </w:tc>
        <w:tc>
          <w:tcPr>
            <w:tcW w:w="1187" w:type="dxa"/>
            <w:shd w:val="clear" w:color="auto" w:fill="auto"/>
            <w:noWrap/>
            <w:vAlign w:val="center"/>
            <w:hideMark/>
          </w:tcPr>
          <w:p w14:paraId="317AEB8E"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35</w:t>
            </w:r>
          </w:p>
        </w:tc>
        <w:tc>
          <w:tcPr>
            <w:tcW w:w="1187" w:type="dxa"/>
            <w:shd w:val="clear" w:color="auto" w:fill="auto"/>
            <w:noWrap/>
            <w:vAlign w:val="center"/>
            <w:hideMark/>
          </w:tcPr>
          <w:p w14:paraId="53AB7EB3"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34</w:t>
            </w:r>
          </w:p>
        </w:tc>
      </w:tr>
      <w:tr w:rsidR="005D2645" w:rsidRPr="005D2645" w14:paraId="35F5E346" w14:textId="77777777" w:rsidTr="005D2645">
        <w:trPr>
          <w:trHeight w:val="434"/>
        </w:trPr>
        <w:tc>
          <w:tcPr>
            <w:tcW w:w="1187" w:type="dxa"/>
            <w:shd w:val="clear" w:color="auto" w:fill="auto"/>
            <w:noWrap/>
            <w:vAlign w:val="center"/>
            <w:hideMark/>
          </w:tcPr>
          <w:p w14:paraId="2F4C57F9"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4</w:t>
            </w:r>
          </w:p>
        </w:tc>
        <w:tc>
          <w:tcPr>
            <w:tcW w:w="2799" w:type="dxa"/>
            <w:shd w:val="clear" w:color="auto" w:fill="auto"/>
            <w:noWrap/>
            <w:vAlign w:val="center"/>
            <w:hideMark/>
          </w:tcPr>
          <w:p w14:paraId="1ED7B138"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SMGR</w:t>
            </w:r>
          </w:p>
        </w:tc>
        <w:tc>
          <w:tcPr>
            <w:tcW w:w="1244" w:type="dxa"/>
            <w:shd w:val="clear" w:color="auto" w:fill="auto"/>
            <w:noWrap/>
            <w:vAlign w:val="center"/>
            <w:hideMark/>
          </w:tcPr>
          <w:p w14:paraId="53B668F1"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30</w:t>
            </w:r>
          </w:p>
        </w:tc>
        <w:tc>
          <w:tcPr>
            <w:tcW w:w="1187" w:type="dxa"/>
            <w:shd w:val="clear" w:color="auto" w:fill="auto"/>
            <w:noWrap/>
            <w:vAlign w:val="center"/>
            <w:hideMark/>
          </w:tcPr>
          <w:p w14:paraId="17E4B6DA"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41</w:t>
            </w:r>
          </w:p>
        </w:tc>
        <w:tc>
          <w:tcPr>
            <w:tcW w:w="1187" w:type="dxa"/>
            <w:shd w:val="clear" w:color="auto" w:fill="auto"/>
            <w:noWrap/>
            <w:vAlign w:val="center"/>
            <w:hideMark/>
          </w:tcPr>
          <w:p w14:paraId="3C477FBE"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35</w:t>
            </w:r>
          </w:p>
        </w:tc>
        <w:tc>
          <w:tcPr>
            <w:tcW w:w="1187" w:type="dxa"/>
            <w:shd w:val="clear" w:color="auto" w:fill="auto"/>
            <w:noWrap/>
            <w:vAlign w:val="center"/>
            <w:hideMark/>
          </w:tcPr>
          <w:p w14:paraId="1DFC7EDB"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38</w:t>
            </w:r>
          </w:p>
        </w:tc>
        <w:tc>
          <w:tcPr>
            <w:tcW w:w="1187" w:type="dxa"/>
            <w:shd w:val="clear" w:color="auto" w:fill="auto"/>
            <w:noWrap/>
            <w:vAlign w:val="center"/>
            <w:hideMark/>
          </w:tcPr>
          <w:p w14:paraId="7A9B616F"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40</w:t>
            </w:r>
          </w:p>
        </w:tc>
      </w:tr>
      <w:tr w:rsidR="005D2645" w:rsidRPr="005D2645" w14:paraId="6E69CF23" w14:textId="77777777" w:rsidTr="005D2645">
        <w:trPr>
          <w:trHeight w:val="434"/>
        </w:trPr>
        <w:tc>
          <w:tcPr>
            <w:tcW w:w="1187" w:type="dxa"/>
            <w:shd w:val="clear" w:color="auto" w:fill="auto"/>
            <w:noWrap/>
            <w:vAlign w:val="center"/>
            <w:hideMark/>
          </w:tcPr>
          <w:p w14:paraId="351CC953"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5</w:t>
            </w:r>
          </w:p>
        </w:tc>
        <w:tc>
          <w:tcPr>
            <w:tcW w:w="2799" w:type="dxa"/>
            <w:shd w:val="clear" w:color="auto" w:fill="auto"/>
            <w:noWrap/>
            <w:vAlign w:val="center"/>
            <w:hideMark/>
          </w:tcPr>
          <w:p w14:paraId="2C644746"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TINS</w:t>
            </w:r>
          </w:p>
        </w:tc>
        <w:tc>
          <w:tcPr>
            <w:tcW w:w="1244" w:type="dxa"/>
            <w:shd w:val="clear" w:color="auto" w:fill="auto"/>
            <w:noWrap/>
            <w:vAlign w:val="center"/>
            <w:hideMark/>
          </w:tcPr>
          <w:p w14:paraId="1E0F2545"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38</w:t>
            </w:r>
          </w:p>
        </w:tc>
        <w:tc>
          <w:tcPr>
            <w:tcW w:w="1187" w:type="dxa"/>
            <w:shd w:val="clear" w:color="auto" w:fill="auto"/>
            <w:noWrap/>
            <w:vAlign w:val="center"/>
            <w:hideMark/>
          </w:tcPr>
          <w:p w14:paraId="46157D91"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35</w:t>
            </w:r>
          </w:p>
        </w:tc>
        <w:tc>
          <w:tcPr>
            <w:tcW w:w="1187" w:type="dxa"/>
            <w:shd w:val="clear" w:color="auto" w:fill="auto"/>
            <w:noWrap/>
            <w:vAlign w:val="center"/>
            <w:hideMark/>
          </w:tcPr>
          <w:p w14:paraId="417EF1AD"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33</w:t>
            </w:r>
          </w:p>
        </w:tc>
        <w:tc>
          <w:tcPr>
            <w:tcW w:w="1187" w:type="dxa"/>
            <w:shd w:val="clear" w:color="auto" w:fill="auto"/>
            <w:noWrap/>
            <w:vAlign w:val="center"/>
            <w:hideMark/>
          </w:tcPr>
          <w:p w14:paraId="3E0A570F"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37</w:t>
            </w:r>
          </w:p>
        </w:tc>
        <w:tc>
          <w:tcPr>
            <w:tcW w:w="1187" w:type="dxa"/>
            <w:shd w:val="clear" w:color="auto" w:fill="auto"/>
            <w:noWrap/>
            <w:vAlign w:val="center"/>
            <w:hideMark/>
          </w:tcPr>
          <w:p w14:paraId="2DBAB2CB"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38</w:t>
            </w:r>
          </w:p>
        </w:tc>
      </w:tr>
      <w:tr w:rsidR="005D2645" w:rsidRPr="005D2645" w14:paraId="4451565D" w14:textId="77777777" w:rsidTr="005D2645">
        <w:trPr>
          <w:trHeight w:val="434"/>
        </w:trPr>
        <w:tc>
          <w:tcPr>
            <w:tcW w:w="1187" w:type="dxa"/>
            <w:shd w:val="clear" w:color="auto" w:fill="auto"/>
            <w:noWrap/>
            <w:vAlign w:val="center"/>
            <w:hideMark/>
          </w:tcPr>
          <w:p w14:paraId="6C3C7729"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6</w:t>
            </w:r>
          </w:p>
        </w:tc>
        <w:tc>
          <w:tcPr>
            <w:tcW w:w="2799" w:type="dxa"/>
            <w:shd w:val="clear" w:color="auto" w:fill="auto"/>
            <w:noWrap/>
            <w:vAlign w:val="center"/>
            <w:hideMark/>
          </w:tcPr>
          <w:p w14:paraId="66B44D10"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WSBP</w:t>
            </w:r>
          </w:p>
        </w:tc>
        <w:tc>
          <w:tcPr>
            <w:tcW w:w="1244" w:type="dxa"/>
            <w:shd w:val="clear" w:color="auto" w:fill="auto"/>
            <w:noWrap/>
            <w:vAlign w:val="center"/>
            <w:hideMark/>
          </w:tcPr>
          <w:p w14:paraId="2DFD51AE"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35</w:t>
            </w:r>
          </w:p>
        </w:tc>
        <w:tc>
          <w:tcPr>
            <w:tcW w:w="1187" w:type="dxa"/>
            <w:shd w:val="clear" w:color="auto" w:fill="auto"/>
            <w:noWrap/>
            <w:vAlign w:val="center"/>
            <w:hideMark/>
          </w:tcPr>
          <w:p w14:paraId="6A334525"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37</w:t>
            </w:r>
          </w:p>
        </w:tc>
        <w:tc>
          <w:tcPr>
            <w:tcW w:w="1187" w:type="dxa"/>
            <w:shd w:val="clear" w:color="auto" w:fill="auto"/>
            <w:noWrap/>
            <w:vAlign w:val="center"/>
            <w:hideMark/>
          </w:tcPr>
          <w:p w14:paraId="4BF07A7A"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40</w:t>
            </w:r>
          </w:p>
        </w:tc>
        <w:tc>
          <w:tcPr>
            <w:tcW w:w="1187" w:type="dxa"/>
            <w:shd w:val="clear" w:color="auto" w:fill="auto"/>
            <w:noWrap/>
            <w:vAlign w:val="center"/>
            <w:hideMark/>
          </w:tcPr>
          <w:p w14:paraId="63977296"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40</w:t>
            </w:r>
          </w:p>
        </w:tc>
        <w:tc>
          <w:tcPr>
            <w:tcW w:w="1187" w:type="dxa"/>
            <w:shd w:val="clear" w:color="auto" w:fill="auto"/>
            <w:noWrap/>
            <w:vAlign w:val="center"/>
            <w:hideMark/>
          </w:tcPr>
          <w:p w14:paraId="4413BD48"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39</w:t>
            </w:r>
          </w:p>
        </w:tc>
      </w:tr>
      <w:tr w:rsidR="005D2645" w:rsidRPr="005D2645" w14:paraId="19F31357" w14:textId="77777777" w:rsidTr="005D2645">
        <w:trPr>
          <w:trHeight w:val="434"/>
        </w:trPr>
        <w:tc>
          <w:tcPr>
            <w:tcW w:w="1187" w:type="dxa"/>
            <w:shd w:val="clear" w:color="auto" w:fill="auto"/>
            <w:noWrap/>
            <w:vAlign w:val="center"/>
            <w:hideMark/>
          </w:tcPr>
          <w:p w14:paraId="7F6AF424"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7</w:t>
            </w:r>
          </w:p>
        </w:tc>
        <w:tc>
          <w:tcPr>
            <w:tcW w:w="2799" w:type="dxa"/>
            <w:shd w:val="clear" w:color="auto" w:fill="auto"/>
            <w:noWrap/>
            <w:vAlign w:val="center"/>
            <w:hideMark/>
          </w:tcPr>
          <w:p w14:paraId="4524F86C"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WTON</w:t>
            </w:r>
          </w:p>
        </w:tc>
        <w:tc>
          <w:tcPr>
            <w:tcW w:w="1244" w:type="dxa"/>
            <w:shd w:val="clear" w:color="auto" w:fill="auto"/>
            <w:noWrap/>
            <w:vAlign w:val="center"/>
            <w:hideMark/>
          </w:tcPr>
          <w:p w14:paraId="365B1E14"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36</w:t>
            </w:r>
          </w:p>
        </w:tc>
        <w:tc>
          <w:tcPr>
            <w:tcW w:w="1187" w:type="dxa"/>
            <w:shd w:val="clear" w:color="auto" w:fill="auto"/>
            <w:noWrap/>
            <w:vAlign w:val="center"/>
            <w:hideMark/>
          </w:tcPr>
          <w:p w14:paraId="609DACBF"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37</w:t>
            </w:r>
          </w:p>
        </w:tc>
        <w:tc>
          <w:tcPr>
            <w:tcW w:w="1187" w:type="dxa"/>
            <w:shd w:val="clear" w:color="auto" w:fill="auto"/>
            <w:noWrap/>
            <w:vAlign w:val="center"/>
            <w:hideMark/>
          </w:tcPr>
          <w:p w14:paraId="1BF9002B"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35</w:t>
            </w:r>
          </w:p>
        </w:tc>
        <w:tc>
          <w:tcPr>
            <w:tcW w:w="1187" w:type="dxa"/>
            <w:shd w:val="clear" w:color="auto" w:fill="auto"/>
            <w:noWrap/>
            <w:vAlign w:val="center"/>
            <w:hideMark/>
          </w:tcPr>
          <w:p w14:paraId="3A8830DC"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37</w:t>
            </w:r>
          </w:p>
        </w:tc>
        <w:tc>
          <w:tcPr>
            <w:tcW w:w="1187" w:type="dxa"/>
            <w:shd w:val="clear" w:color="auto" w:fill="auto"/>
            <w:noWrap/>
            <w:vAlign w:val="center"/>
            <w:hideMark/>
          </w:tcPr>
          <w:p w14:paraId="15C74D74"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45</w:t>
            </w:r>
          </w:p>
        </w:tc>
      </w:tr>
    </w:tbl>
    <w:p w14:paraId="53D022C9" w14:textId="77777777" w:rsidR="004C3FD8" w:rsidRPr="00B45F60" w:rsidRDefault="004C3FD8" w:rsidP="005D2645">
      <w:pPr>
        <w:ind w:left="0" w:firstLine="0"/>
        <w:rPr>
          <w:rFonts w:ascii="Times New Roman" w:hAnsi="Times New Roman" w:cs="Times New Roman"/>
          <w:b/>
          <w:bCs/>
          <w:sz w:val="24"/>
          <w:szCs w:val="24"/>
        </w:rPr>
      </w:pPr>
    </w:p>
    <w:p w14:paraId="72D3491D" w14:textId="77777777" w:rsidR="004C3FD8" w:rsidRPr="003071B5" w:rsidRDefault="004C3FD8" w:rsidP="004C3FD8">
      <w:pPr>
        <w:pStyle w:val="ListParagraph"/>
        <w:numPr>
          <w:ilvl w:val="0"/>
          <w:numId w:val="44"/>
        </w:numPr>
        <w:spacing w:line="259" w:lineRule="auto"/>
        <w:rPr>
          <w:rFonts w:ascii="Times New Roman" w:hAnsi="Times New Roman" w:cs="Times New Roman"/>
          <w:b/>
          <w:bCs/>
          <w:sz w:val="24"/>
          <w:szCs w:val="24"/>
        </w:rPr>
      </w:pPr>
      <w:r w:rsidRPr="003071B5">
        <w:rPr>
          <w:rFonts w:ascii="Times New Roman" w:hAnsi="Times New Roman" w:cs="Times New Roman"/>
          <w:b/>
          <w:bCs/>
          <w:sz w:val="24"/>
          <w:szCs w:val="24"/>
        </w:rPr>
        <w:t>Data yang sudah diolah</w:t>
      </w:r>
    </w:p>
    <w:tbl>
      <w:tblPr>
        <w:tblW w:w="10035" w:type="dxa"/>
        <w:tblInd w:w="-12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09"/>
        <w:gridCol w:w="2351"/>
        <w:gridCol w:w="1315"/>
        <w:gridCol w:w="1315"/>
        <w:gridCol w:w="1315"/>
        <w:gridCol w:w="1315"/>
        <w:gridCol w:w="1315"/>
      </w:tblGrid>
      <w:tr w:rsidR="005D2645" w:rsidRPr="005D2645" w14:paraId="4F4E3187" w14:textId="77777777" w:rsidTr="005D2645">
        <w:trPr>
          <w:trHeight w:val="388"/>
        </w:trPr>
        <w:tc>
          <w:tcPr>
            <w:tcW w:w="1109" w:type="dxa"/>
            <w:shd w:val="clear" w:color="000000" w:fill="A5A5A5"/>
            <w:noWrap/>
            <w:vAlign w:val="center"/>
            <w:hideMark/>
          </w:tcPr>
          <w:p w14:paraId="5435A508"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No</w:t>
            </w:r>
          </w:p>
        </w:tc>
        <w:tc>
          <w:tcPr>
            <w:tcW w:w="2351" w:type="dxa"/>
            <w:shd w:val="clear" w:color="000000" w:fill="A5A5A5"/>
            <w:noWrap/>
            <w:vAlign w:val="center"/>
            <w:hideMark/>
          </w:tcPr>
          <w:p w14:paraId="290915F3"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Nama Perusahaan</w:t>
            </w:r>
          </w:p>
        </w:tc>
        <w:tc>
          <w:tcPr>
            <w:tcW w:w="1315" w:type="dxa"/>
            <w:shd w:val="clear" w:color="000000" w:fill="A5A5A5"/>
            <w:noWrap/>
            <w:vAlign w:val="center"/>
            <w:hideMark/>
          </w:tcPr>
          <w:p w14:paraId="5C9BD049"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2017</w:t>
            </w:r>
          </w:p>
        </w:tc>
        <w:tc>
          <w:tcPr>
            <w:tcW w:w="1315" w:type="dxa"/>
            <w:shd w:val="clear" w:color="000000" w:fill="A5A5A5"/>
            <w:noWrap/>
            <w:vAlign w:val="center"/>
            <w:hideMark/>
          </w:tcPr>
          <w:p w14:paraId="60926585"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2018</w:t>
            </w:r>
          </w:p>
        </w:tc>
        <w:tc>
          <w:tcPr>
            <w:tcW w:w="1315" w:type="dxa"/>
            <w:shd w:val="clear" w:color="000000" w:fill="A5A5A5"/>
            <w:noWrap/>
            <w:vAlign w:val="center"/>
            <w:hideMark/>
          </w:tcPr>
          <w:p w14:paraId="6B4D99D2"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2019</w:t>
            </w:r>
          </w:p>
        </w:tc>
        <w:tc>
          <w:tcPr>
            <w:tcW w:w="1315" w:type="dxa"/>
            <w:shd w:val="clear" w:color="000000" w:fill="A5A5A5"/>
            <w:noWrap/>
            <w:vAlign w:val="center"/>
            <w:hideMark/>
          </w:tcPr>
          <w:p w14:paraId="1B130CD2"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2020</w:t>
            </w:r>
          </w:p>
        </w:tc>
        <w:tc>
          <w:tcPr>
            <w:tcW w:w="1315" w:type="dxa"/>
            <w:shd w:val="clear" w:color="000000" w:fill="A5A5A5"/>
            <w:noWrap/>
            <w:vAlign w:val="center"/>
            <w:hideMark/>
          </w:tcPr>
          <w:p w14:paraId="44DF8DC2"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2021</w:t>
            </w:r>
          </w:p>
        </w:tc>
      </w:tr>
      <w:tr w:rsidR="005D2645" w:rsidRPr="005D2645" w14:paraId="6C29908F" w14:textId="77777777" w:rsidTr="005D2645">
        <w:trPr>
          <w:trHeight w:val="388"/>
        </w:trPr>
        <w:tc>
          <w:tcPr>
            <w:tcW w:w="1109" w:type="dxa"/>
            <w:shd w:val="clear" w:color="auto" w:fill="auto"/>
            <w:noWrap/>
            <w:vAlign w:val="center"/>
            <w:hideMark/>
          </w:tcPr>
          <w:p w14:paraId="05CEF105"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1</w:t>
            </w:r>
          </w:p>
        </w:tc>
        <w:tc>
          <w:tcPr>
            <w:tcW w:w="2351" w:type="dxa"/>
            <w:shd w:val="clear" w:color="auto" w:fill="auto"/>
            <w:noWrap/>
            <w:vAlign w:val="center"/>
            <w:hideMark/>
          </w:tcPr>
          <w:p w14:paraId="6F0112A6"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ANTM</w:t>
            </w:r>
          </w:p>
        </w:tc>
        <w:tc>
          <w:tcPr>
            <w:tcW w:w="1315" w:type="dxa"/>
            <w:shd w:val="clear" w:color="auto" w:fill="auto"/>
            <w:noWrap/>
            <w:vAlign w:val="center"/>
            <w:hideMark/>
          </w:tcPr>
          <w:p w14:paraId="17354F3C"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0.50550</w:t>
            </w:r>
          </w:p>
        </w:tc>
        <w:tc>
          <w:tcPr>
            <w:tcW w:w="1315" w:type="dxa"/>
            <w:shd w:val="clear" w:color="auto" w:fill="auto"/>
            <w:noWrap/>
            <w:vAlign w:val="center"/>
            <w:hideMark/>
          </w:tcPr>
          <w:p w14:paraId="732D7E0C"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0.36260</w:t>
            </w:r>
          </w:p>
        </w:tc>
        <w:tc>
          <w:tcPr>
            <w:tcW w:w="1315" w:type="dxa"/>
            <w:shd w:val="clear" w:color="auto" w:fill="auto"/>
            <w:noWrap/>
            <w:vAlign w:val="center"/>
            <w:hideMark/>
          </w:tcPr>
          <w:p w14:paraId="3349769D"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0.42860</w:t>
            </w:r>
          </w:p>
        </w:tc>
        <w:tc>
          <w:tcPr>
            <w:tcW w:w="1315" w:type="dxa"/>
            <w:shd w:val="clear" w:color="auto" w:fill="auto"/>
            <w:noWrap/>
            <w:vAlign w:val="center"/>
            <w:hideMark/>
          </w:tcPr>
          <w:p w14:paraId="24584060"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0.46150</w:t>
            </w:r>
          </w:p>
        </w:tc>
        <w:tc>
          <w:tcPr>
            <w:tcW w:w="1315" w:type="dxa"/>
            <w:shd w:val="clear" w:color="auto" w:fill="auto"/>
            <w:noWrap/>
            <w:vAlign w:val="center"/>
            <w:hideMark/>
          </w:tcPr>
          <w:p w14:paraId="68AA6675"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0.52750</w:t>
            </w:r>
          </w:p>
        </w:tc>
      </w:tr>
      <w:tr w:rsidR="005D2645" w:rsidRPr="005D2645" w14:paraId="0D86A8D6" w14:textId="77777777" w:rsidTr="005D2645">
        <w:trPr>
          <w:trHeight w:val="388"/>
        </w:trPr>
        <w:tc>
          <w:tcPr>
            <w:tcW w:w="1109" w:type="dxa"/>
            <w:shd w:val="clear" w:color="auto" w:fill="auto"/>
            <w:noWrap/>
            <w:vAlign w:val="center"/>
            <w:hideMark/>
          </w:tcPr>
          <w:p w14:paraId="119BBA09"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2</w:t>
            </w:r>
          </w:p>
        </w:tc>
        <w:tc>
          <w:tcPr>
            <w:tcW w:w="2351" w:type="dxa"/>
            <w:shd w:val="clear" w:color="auto" w:fill="auto"/>
            <w:noWrap/>
            <w:vAlign w:val="center"/>
            <w:hideMark/>
          </w:tcPr>
          <w:p w14:paraId="1E3C96F5"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INTP</w:t>
            </w:r>
          </w:p>
        </w:tc>
        <w:tc>
          <w:tcPr>
            <w:tcW w:w="1315" w:type="dxa"/>
            <w:shd w:val="clear" w:color="auto" w:fill="auto"/>
            <w:noWrap/>
            <w:vAlign w:val="center"/>
            <w:hideMark/>
          </w:tcPr>
          <w:p w14:paraId="1577E483"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0.23080</w:t>
            </w:r>
          </w:p>
        </w:tc>
        <w:tc>
          <w:tcPr>
            <w:tcW w:w="1315" w:type="dxa"/>
            <w:shd w:val="clear" w:color="auto" w:fill="auto"/>
            <w:noWrap/>
            <w:vAlign w:val="center"/>
            <w:hideMark/>
          </w:tcPr>
          <w:p w14:paraId="33862F36"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0.19780</w:t>
            </w:r>
          </w:p>
        </w:tc>
        <w:tc>
          <w:tcPr>
            <w:tcW w:w="1315" w:type="dxa"/>
            <w:shd w:val="clear" w:color="auto" w:fill="auto"/>
            <w:noWrap/>
            <w:vAlign w:val="center"/>
            <w:hideMark/>
          </w:tcPr>
          <w:p w14:paraId="3DCDF83E"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0.21980</w:t>
            </w:r>
          </w:p>
        </w:tc>
        <w:tc>
          <w:tcPr>
            <w:tcW w:w="1315" w:type="dxa"/>
            <w:shd w:val="clear" w:color="auto" w:fill="auto"/>
            <w:noWrap/>
            <w:vAlign w:val="center"/>
            <w:hideMark/>
          </w:tcPr>
          <w:p w14:paraId="21B94342"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0.23080</w:t>
            </w:r>
          </w:p>
        </w:tc>
        <w:tc>
          <w:tcPr>
            <w:tcW w:w="1315" w:type="dxa"/>
            <w:shd w:val="clear" w:color="auto" w:fill="auto"/>
            <w:noWrap/>
            <w:vAlign w:val="center"/>
            <w:hideMark/>
          </w:tcPr>
          <w:p w14:paraId="5B56018F"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0.42860</w:t>
            </w:r>
          </w:p>
        </w:tc>
      </w:tr>
      <w:tr w:rsidR="005D2645" w:rsidRPr="005D2645" w14:paraId="0F66DDD5" w14:textId="77777777" w:rsidTr="005D2645">
        <w:trPr>
          <w:trHeight w:val="388"/>
        </w:trPr>
        <w:tc>
          <w:tcPr>
            <w:tcW w:w="1109" w:type="dxa"/>
            <w:shd w:val="clear" w:color="auto" w:fill="auto"/>
            <w:noWrap/>
            <w:vAlign w:val="center"/>
            <w:hideMark/>
          </w:tcPr>
          <w:p w14:paraId="0207E413"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3</w:t>
            </w:r>
          </w:p>
        </w:tc>
        <w:tc>
          <w:tcPr>
            <w:tcW w:w="2351" w:type="dxa"/>
            <w:shd w:val="clear" w:color="auto" w:fill="auto"/>
            <w:noWrap/>
            <w:vAlign w:val="center"/>
            <w:hideMark/>
          </w:tcPr>
          <w:p w14:paraId="03C56793"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SMCB</w:t>
            </w:r>
          </w:p>
        </w:tc>
        <w:tc>
          <w:tcPr>
            <w:tcW w:w="1315" w:type="dxa"/>
            <w:shd w:val="clear" w:color="auto" w:fill="auto"/>
            <w:noWrap/>
            <w:vAlign w:val="center"/>
            <w:hideMark/>
          </w:tcPr>
          <w:p w14:paraId="47232E7F"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0.40660</w:t>
            </w:r>
          </w:p>
        </w:tc>
        <w:tc>
          <w:tcPr>
            <w:tcW w:w="1315" w:type="dxa"/>
            <w:shd w:val="clear" w:color="auto" w:fill="auto"/>
            <w:noWrap/>
            <w:vAlign w:val="center"/>
            <w:hideMark/>
          </w:tcPr>
          <w:p w14:paraId="2BBBA288"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0.43960</w:t>
            </w:r>
          </w:p>
        </w:tc>
        <w:tc>
          <w:tcPr>
            <w:tcW w:w="1315" w:type="dxa"/>
            <w:shd w:val="clear" w:color="auto" w:fill="auto"/>
            <w:noWrap/>
            <w:vAlign w:val="center"/>
            <w:hideMark/>
          </w:tcPr>
          <w:p w14:paraId="5857153E"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0.41760</w:t>
            </w:r>
          </w:p>
        </w:tc>
        <w:tc>
          <w:tcPr>
            <w:tcW w:w="1315" w:type="dxa"/>
            <w:shd w:val="clear" w:color="auto" w:fill="auto"/>
            <w:noWrap/>
            <w:vAlign w:val="center"/>
            <w:hideMark/>
          </w:tcPr>
          <w:p w14:paraId="1FD6E390"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0.38460</w:t>
            </w:r>
          </w:p>
        </w:tc>
        <w:tc>
          <w:tcPr>
            <w:tcW w:w="1315" w:type="dxa"/>
            <w:shd w:val="clear" w:color="auto" w:fill="auto"/>
            <w:noWrap/>
            <w:vAlign w:val="center"/>
            <w:hideMark/>
          </w:tcPr>
          <w:p w14:paraId="11E4BE58"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0.37360</w:t>
            </w:r>
          </w:p>
        </w:tc>
      </w:tr>
      <w:tr w:rsidR="005D2645" w:rsidRPr="005D2645" w14:paraId="39EB2858" w14:textId="77777777" w:rsidTr="005D2645">
        <w:trPr>
          <w:trHeight w:val="388"/>
        </w:trPr>
        <w:tc>
          <w:tcPr>
            <w:tcW w:w="1109" w:type="dxa"/>
            <w:shd w:val="clear" w:color="auto" w:fill="auto"/>
            <w:noWrap/>
            <w:vAlign w:val="center"/>
            <w:hideMark/>
          </w:tcPr>
          <w:p w14:paraId="78590021"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4</w:t>
            </w:r>
          </w:p>
        </w:tc>
        <w:tc>
          <w:tcPr>
            <w:tcW w:w="2351" w:type="dxa"/>
            <w:shd w:val="clear" w:color="auto" w:fill="auto"/>
            <w:noWrap/>
            <w:vAlign w:val="center"/>
            <w:hideMark/>
          </w:tcPr>
          <w:p w14:paraId="0966E455"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SMGR</w:t>
            </w:r>
          </w:p>
        </w:tc>
        <w:tc>
          <w:tcPr>
            <w:tcW w:w="1315" w:type="dxa"/>
            <w:shd w:val="clear" w:color="auto" w:fill="auto"/>
            <w:noWrap/>
            <w:vAlign w:val="center"/>
            <w:hideMark/>
          </w:tcPr>
          <w:p w14:paraId="4B524B8C"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0.32970</w:t>
            </w:r>
          </w:p>
        </w:tc>
        <w:tc>
          <w:tcPr>
            <w:tcW w:w="1315" w:type="dxa"/>
            <w:shd w:val="clear" w:color="auto" w:fill="auto"/>
            <w:noWrap/>
            <w:vAlign w:val="center"/>
            <w:hideMark/>
          </w:tcPr>
          <w:p w14:paraId="2F291C51"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0.45050</w:t>
            </w:r>
          </w:p>
        </w:tc>
        <w:tc>
          <w:tcPr>
            <w:tcW w:w="1315" w:type="dxa"/>
            <w:shd w:val="clear" w:color="auto" w:fill="auto"/>
            <w:noWrap/>
            <w:vAlign w:val="center"/>
            <w:hideMark/>
          </w:tcPr>
          <w:p w14:paraId="57301CD3"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0.38460</w:t>
            </w:r>
          </w:p>
        </w:tc>
        <w:tc>
          <w:tcPr>
            <w:tcW w:w="1315" w:type="dxa"/>
            <w:shd w:val="clear" w:color="auto" w:fill="auto"/>
            <w:noWrap/>
            <w:vAlign w:val="center"/>
            <w:hideMark/>
          </w:tcPr>
          <w:p w14:paraId="6BCEBCD7"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0.41760</w:t>
            </w:r>
          </w:p>
        </w:tc>
        <w:tc>
          <w:tcPr>
            <w:tcW w:w="1315" w:type="dxa"/>
            <w:shd w:val="clear" w:color="auto" w:fill="auto"/>
            <w:noWrap/>
            <w:vAlign w:val="center"/>
            <w:hideMark/>
          </w:tcPr>
          <w:p w14:paraId="752F7D69"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0.43960</w:t>
            </w:r>
          </w:p>
        </w:tc>
      </w:tr>
      <w:tr w:rsidR="005D2645" w:rsidRPr="005D2645" w14:paraId="1EFAADFA" w14:textId="77777777" w:rsidTr="005D2645">
        <w:trPr>
          <w:trHeight w:val="388"/>
        </w:trPr>
        <w:tc>
          <w:tcPr>
            <w:tcW w:w="1109" w:type="dxa"/>
            <w:shd w:val="clear" w:color="auto" w:fill="auto"/>
            <w:noWrap/>
            <w:vAlign w:val="center"/>
            <w:hideMark/>
          </w:tcPr>
          <w:p w14:paraId="0D7793E9"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5</w:t>
            </w:r>
          </w:p>
        </w:tc>
        <w:tc>
          <w:tcPr>
            <w:tcW w:w="2351" w:type="dxa"/>
            <w:shd w:val="clear" w:color="auto" w:fill="auto"/>
            <w:noWrap/>
            <w:vAlign w:val="center"/>
            <w:hideMark/>
          </w:tcPr>
          <w:p w14:paraId="3F720040"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TINS</w:t>
            </w:r>
          </w:p>
        </w:tc>
        <w:tc>
          <w:tcPr>
            <w:tcW w:w="1315" w:type="dxa"/>
            <w:shd w:val="clear" w:color="auto" w:fill="auto"/>
            <w:noWrap/>
            <w:vAlign w:val="center"/>
            <w:hideMark/>
          </w:tcPr>
          <w:p w14:paraId="13807058"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0.41760</w:t>
            </w:r>
          </w:p>
        </w:tc>
        <w:tc>
          <w:tcPr>
            <w:tcW w:w="1315" w:type="dxa"/>
            <w:shd w:val="clear" w:color="auto" w:fill="auto"/>
            <w:noWrap/>
            <w:vAlign w:val="center"/>
            <w:hideMark/>
          </w:tcPr>
          <w:p w14:paraId="41629252"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0.38460</w:t>
            </w:r>
          </w:p>
        </w:tc>
        <w:tc>
          <w:tcPr>
            <w:tcW w:w="1315" w:type="dxa"/>
            <w:shd w:val="clear" w:color="auto" w:fill="auto"/>
            <w:noWrap/>
            <w:vAlign w:val="center"/>
            <w:hideMark/>
          </w:tcPr>
          <w:p w14:paraId="7D943006"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0.36260</w:t>
            </w:r>
          </w:p>
        </w:tc>
        <w:tc>
          <w:tcPr>
            <w:tcW w:w="1315" w:type="dxa"/>
            <w:shd w:val="clear" w:color="auto" w:fill="auto"/>
            <w:noWrap/>
            <w:vAlign w:val="center"/>
            <w:hideMark/>
          </w:tcPr>
          <w:p w14:paraId="39034706"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0.40660</w:t>
            </w:r>
          </w:p>
        </w:tc>
        <w:tc>
          <w:tcPr>
            <w:tcW w:w="1315" w:type="dxa"/>
            <w:shd w:val="clear" w:color="auto" w:fill="auto"/>
            <w:noWrap/>
            <w:vAlign w:val="center"/>
            <w:hideMark/>
          </w:tcPr>
          <w:p w14:paraId="4DC879EF"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0.41760</w:t>
            </w:r>
          </w:p>
        </w:tc>
      </w:tr>
      <w:tr w:rsidR="005D2645" w:rsidRPr="005D2645" w14:paraId="14107B9E" w14:textId="77777777" w:rsidTr="005D2645">
        <w:trPr>
          <w:trHeight w:val="388"/>
        </w:trPr>
        <w:tc>
          <w:tcPr>
            <w:tcW w:w="1109" w:type="dxa"/>
            <w:shd w:val="clear" w:color="auto" w:fill="auto"/>
            <w:noWrap/>
            <w:vAlign w:val="center"/>
            <w:hideMark/>
          </w:tcPr>
          <w:p w14:paraId="11F115BB"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6</w:t>
            </w:r>
          </w:p>
        </w:tc>
        <w:tc>
          <w:tcPr>
            <w:tcW w:w="2351" w:type="dxa"/>
            <w:shd w:val="clear" w:color="auto" w:fill="auto"/>
            <w:noWrap/>
            <w:vAlign w:val="center"/>
            <w:hideMark/>
          </w:tcPr>
          <w:p w14:paraId="68DB6C77"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WSBP</w:t>
            </w:r>
          </w:p>
        </w:tc>
        <w:tc>
          <w:tcPr>
            <w:tcW w:w="1315" w:type="dxa"/>
            <w:shd w:val="clear" w:color="auto" w:fill="auto"/>
            <w:noWrap/>
            <w:vAlign w:val="center"/>
            <w:hideMark/>
          </w:tcPr>
          <w:p w14:paraId="44DD00A6"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0.38460</w:t>
            </w:r>
          </w:p>
        </w:tc>
        <w:tc>
          <w:tcPr>
            <w:tcW w:w="1315" w:type="dxa"/>
            <w:shd w:val="clear" w:color="auto" w:fill="auto"/>
            <w:noWrap/>
            <w:vAlign w:val="center"/>
            <w:hideMark/>
          </w:tcPr>
          <w:p w14:paraId="6D6EBDF6"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0.40660</w:t>
            </w:r>
          </w:p>
        </w:tc>
        <w:tc>
          <w:tcPr>
            <w:tcW w:w="1315" w:type="dxa"/>
            <w:shd w:val="clear" w:color="auto" w:fill="auto"/>
            <w:noWrap/>
            <w:vAlign w:val="center"/>
            <w:hideMark/>
          </w:tcPr>
          <w:p w14:paraId="4C7A8884"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0.43960</w:t>
            </w:r>
          </w:p>
        </w:tc>
        <w:tc>
          <w:tcPr>
            <w:tcW w:w="1315" w:type="dxa"/>
            <w:shd w:val="clear" w:color="auto" w:fill="auto"/>
            <w:noWrap/>
            <w:vAlign w:val="center"/>
            <w:hideMark/>
          </w:tcPr>
          <w:p w14:paraId="13D41D6D"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0.43960</w:t>
            </w:r>
          </w:p>
        </w:tc>
        <w:tc>
          <w:tcPr>
            <w:tcW w:w="1315" w:type="dxa"/>
            <w:shd w:val="clear" w:color="auto" w:fill="auto"/>
            <w:noWrap/>
            <w:vAlign w:val="center"/>
            <w:hideMark/>
          </w:tcPr>
          <w:p w14:paraId="4B79A089"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0.42860</w:t>
            </w:r>
          </w:p>
        </w:tc>
      </w:tr>
      <w:tr w:rsidR="005D2645" w:rsidRPr="005D2645" w14:paraId="4FFC17B5" w14:textId="77777777" w:rsidTr="005D2645">
        <w:trPr>
          <w:trHeight w:val="388"/>
        </w:trPr>
        <w:tc>
          <w:tcPr>
            <w:tcW w:w="1109" w:type="dxa"/>
            <w:shd w:val="clear" w:color="auto" w:fill="auto"/>
            <w:noWrap/>
            <w:vAlign w:val="center"/>
            <w:hideMark/>
          </w:tcPr>
          <w:p w14:paraId="576319B0"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7</w:t>
            </w:r>
          </w:p>
        </w:tc>
        <w:tc>
          <w:tcPr>
            <w:tcW w:w="2351" w:type="dxa"/>
            <w:shd w:val="clear" w:color="auto" w:fill="auto"/>
            <w:noWrap/>
            <w:vAlign w:val="center"/>
            <w:hideMark/>
          </w:tcPr>
          <w:p w14:paraId="0FDD651C"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sz w:val="24"/>
                <w:szCs w:val="24"/>
              </w:rPr>
            </w:pPr>
            <w:r w:rsidRPr="005D2645">
              <w:rPr>
                <w:rFonts w:ascii="Times New Roman" w:eastAsia="Times New Roman" w:hAnsi="Times New Roman" w:cs="Times New Roman"/>
                <w:b/>
                <w:bCs/>
                <w:color w:val="000000"/>
                <w:sz w:val="24"/>
                <w:szCs w:val="24"/>
              </w:rPr>
              <w:t>WTON</w:t>
            </w:r>
          </w:p>
        </w:tc>
        <w:tc>
          <w:tcPr>
            <w:tcW w:w="1315" w:type="dxa"/>
            <w:shd w:val="clear" w:color="auto" w:fill="auto"/>
            <w:noWrap/>
            <w:vAlign w:val="center"/>
            <w:hideMark/>
          </w:tcPr>
          <w:p w14:paraId="3B7C936D"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0.39560</w:t>
            </w:r>
          </w:p>
        </w:tc>
        <w:tc>
          <w:tcPr>
            <w:tcW w:w="1315" w:type="dxa"/>
            <w:shd w:val="clear" w:color="auto" w:fill="auto"/>
            <w:noWrap/>
            <w:vAlign w:val="center"/>
            <w:hideMark/>
          </w:tcPr>
          <w:p w14:paraId="3530958A"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0.40660</w:t>
            </w:r>
          </w:p>
        </w:tc>
        <w:tc>
          <w:tcPr>
            <w:tcW w:w="1315" w:type="dxa"/>
            <w:shd w:val="clear" w:color="auto" w:fill="auto"/>
            <w:noWrap/>
            <w:vAlign w:val="center"/>
            <w:hideMark/>
          </w:tcPr>
          <w:p w14:paraId="23E599EA"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0.38460</w:t>
            </w:r>
          </w:p>
        </w:tc>
        <w:tc>
          <w:tcPr>
            <w:tcW w:w="1315" w:type="dxa"/>
            <w:shd w:val="clear" w:color="auto" w:fill="auto"/>
            <w:noWrap/>
            <w:vAlign w:val="center"/>
            <w:hideMark/>
          </w:tcPr>
          <w:p w14:paraId="3A4E6420"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0.40660</w:t>
            </w:r>
          </w:p>
        </w:tc>
        <w:tc>
          <w:tcPr>
            <w:tcW w:w="1315" w:type="dxa"/>
            <w:shd w:val="clear" w:color="auto" w:fill="auto"/>
            <w:noWrap/>
            <w:vAlign w:val="center"/>
            <w:hideMark/>
          </w:tcPr>
          <w:p w14:paraId="6C63E95A"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sz w:val="24"/>
                <w:szCs w:val="24"/>
              </w:rPr>
            </w:pPr>
            <w:r w:rsidRPr="005D2645">
              <w:rPr>
                <w:rFonts w:ascii="Times New Roman" w:eastAsia="Times New Roman" w:hAnsi="Times New Roman" w:cs="Times New Roman"/>
                <w:color w:val="000000"/>
                <w:sz w:val="24"/>
                <w:szCs w:val="24"/>
              </w:rPr>
              <w:t>0.49450</w:t>
            </w:r>
          </w:p>
        </w:tc>
      </w:tr>
    </w:tbl>
    <w:p w14:paraId="64496F9B" w14:textId="77777777" w:rsidR="004C3FD8" w:rsidRPr="003071B5" w:rsidRDefault="004C3FD8" w:rsidP="005D2645">
      <w:pPr>
        <w:ind w:left="0" w:firstLine="0"/>
        <w:rPr>
          <w:rFonts w:ascii="Times New Roman" w:hAnsi="Times New Roman" w:cs="Times New Roman"/>
          <w:sz w:val="24"/>
          <w:szCs w:val="24"/>
        </w:rPr>
      </w:pPr>
    </w:p>
    <w:p w14:paraId="704B759B" w14:textId="77777777" w:rsidR="004C3FD8" w:rsidRDefault="004C3FD8" w:rsidP="004C3FD8">
      <w:pPr>
        <w:pStyle w:val="ListParagraph"/>
        <w:jc w:val="center"/>
        <w:rPr>
          <w:rFonts w:ascii="Times New Roman" w:hAnsi="Times New Roman" w:cs="Times New Roman"/>
          <w:b/>
          <w:bCs/>
          <w:sz w:val="24"/>
          <w:szCs w:val="24"/>
        </w:rPr>
      </w:pPr>
    </w:p>
    <w:p w14:paraId="0D233356" w14:textId="766BE4FC" w:rsidR="004C3FD8" w:rsidRPr="005D2645" w:rsidRDefault="004C3FD8" w:rsidP="005D2645">
      <w:pPr>
        <w:ind w:left="0" w:firstLine="0"/>
        <w:rPr>
          <w:rFonts w:ascii="Times New Roman" w:hAnsi="Times New Roman" w:cs="Times New Roman"/>
          <w:b/>
          <w:bCs/>
          <w:sz w:val="24"/>
          <w:szCs w:val="24"/>
        </w:rPr>
      </w:pPr>
    </w:p>
    <w:p w14:paraId="1A75286F" w14:textId="77777777" w:rsidR="004C3FD8" w:rsidRDefault="004C3FD8" w:rsidP="004C3FD8">
      <w:pPr>
        <w:pStyle w:val="ListParagraph"/>
        <w:jc w:val="center"/>
        <w:rPr>
          <w:rFonts w:ascii="Times New Roman" w:hAnsi="Times New Roman" w:cs="Times New Roman"/>
          <w:b/>
          <w:bCs/>
          <w:sz w:val="24"/>
          <w:szCs w:val="24"/>
        </w:rPr>
      </w:pPr>
    </w:p>
    <w:p w14:paraId="1B9CFB06" w14:textId="77777777" w:rsidR="004C3FD8" w:rsidRDefault="004C3FD8" w:rsidP="004C3FD8">
      <w:pPr>
        <w:pStyle w:val="ListParagraph"/>
        <w:jc w:val="center"/>
        <w:rPr>
          <w:rFonts w:ascii="Times New Roman" w:hAnsi="Times New Roman" w:cs="Times New Roman"/>
          <w:b/>
          <w:bCs/>
          <w:sz w:val="24"/>
          <w:szCs w:val="24"/>
        </w:rPr>
      </w:pPr>
      <w:r w:rsidRPr="003071B5">
        <w:rPr>
          <w:rFonts w:ascii="Times New Roman" w:hAnsi="Times New Roman" w:cs="Times New Roman"/>
          <w:b/>
          <w:bCs/>
          <w:sz w:val="24"/>
          <w:szCs w:val="24"/>
        </w:rPr>
        <w:t>Data perusahaan Basic Material Variabel Ukuran Perusahaan</w:t>
      </w:r>
    </w:p>
    <w:p w14:paraId="7056E0B4" w14:textId="77777777" w:rsidR="004C3FD8" w:rsidRPr="003071B5" w:rsidRDefault="004C3FD8" w:rsidP="004C3FD8">
      <w:pPr>
        <w:pStyle w:val="ListParagraph"/>
        <w:jc w:val="center"/>
        <w:rPr>
          <w:rFonts w:ascii="Times New Roman" w:hAnsi="Times New Roman" w:cs="Times New Roman"/>
          <w:b/>
          <w:bCs/>
          <w:sz w:val="24"/>
          <w:szCs w:val="24"/>
        </w:rPr>
      </w:pPr>
    </w:p>
    <w:tbl>
      <w:tblPr>
        <w:tblpPr w:leftFromText="180" w:rightFromText="180" w:vertAnchor="text" w:horzAnchor="margin" w:tblpXSpec="center" w:tblpY="363"/>
        <w:tblW w:w="97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62"/>
        <w:gridCol w:w="1134"/>
        <w:gridCol w:w="1701"/>
        <w:gridCol w:w="1560"/>
        <w:gridCol w:w="1559"/>
        <w:gridCol w:w="1559"/>
        <w:gridCol w:w="1701"/>
      </w:tblGrid>
      <w:tr w:rsidR="004C3FD8" w:rsidRPr="00E3276F" w14:paraId="44CB8A47" w14:textId="77777777" w:rsidTr="004C3FD8">
        <w:trPr>
          <w:trHeight w:val="315"/>
        </w:trPr>
        <w:tc>
          <w:tcPr>
            <w:tcW w:w="562" w:type="dxa"/>
            <w:shd w:val="clear" w:color="auto" w:fill="auto"/>
            <w:vAlign w:val="center"/>
            <w:hideMark/>
          </w:tcPr>
          <w:p w14:paraId="4FF75D30" w14:textId="77777777" w:rsidR="004C3FD8" w:rsidRPr="00E3276F" w:rsidRDefault="004C3FD8" w:rsidP="004C3FD8">
            <w:pPr>
              <w:spacing w:after="0" w:line="240" w:lineRule="auto"/>
              <w:ind w:left="720" w:hanging="720"/>
              <w:jc w:val="center"/>
              <w:rPr>
                <w:rFonts w:ascii="Times New Roman" w:eastAsia="Times New Roman" w:hAnsi="Times New Roman" w:cs="Times New Roman"/>
                <w:b/>
                <w:bCs/>
                <w:sz w:val="16"/>
                <w:szCs w:val="16"/>
              </w:rPr>
            </w:pPr>
            <w:r w:rsidRPr="00E3276F">
              <w:rPr>
                <w:rFonts w:ascii="Times New Roman" w:eastAsia="Times New Roman" w:hAnsi="Times New Roman" w:cs="Times New Roman"/>
                <w:b/>
                <w:bCs/>
                <w:sz w:val="16"/>
                <w:szCs w:val="16"/>
              </w:rPr>
              <w:t>No</w:t>
            </w:r>
          </w:p>
        </w:tc>
        <w:tc>
          <w:tcPr>
            <w:tcW w:w="1134" w:type="dxa"/>
            <w:shd w:val="clear" w:color="auto" w:fill="auto"/>
            <w:hideMark/>
          </w:tcPr>
          <w:p w14:paraId="5FBEE7C2" w14:textId="77777777" w:rsidR="004C3FD8" w:rsidRPr="00E3276F" w:rsidRDefault="004C3FD8" w:rsidP="004C3FD8">
            <w:pPr>
              <w:spacing w:after="0" w:line="240" w:lineRule="auto"/>
              <w:ind w:left="720" w:hanging="720"/>
              <w:jc w:val="center"/>
              <w:rPr>
                <w:rFonts w:ascii="Times New Roman" w:eastAsia="Times New Roman" w:hAnsi="Times New Roman" w:cs="Times New Roman"/>
                <w:b/>
                <w:bCs/>
                <w:sz w:val="16"/>
                <w:szCs w:val="16"/>
              </w:rPr>
            </w:pPr>
            <w:r w:rsidRPr="00E3276F">
              <w:rPr>
                <w:rFonts w:ascii="Times New Roman" w:eastAsia="Times New Roman" w:hAnsi="Times New Roman" w:cs="Times New Roman"/>
                <w:b/>
                <w:bCs/>
                <w:sz w:val="16"/>
                <w:szCs w:val="16"/>
              </w:rPr>
              <w:t>Nama</w:t>
            </w:r>
          </w:p>
          <w:p w14:paraId="39CDD7D7" w14:textId="77777777" w:rsidR="004C3FD8" w:rsidRPr="00E3276F" w:rsidRDefault="004C3FD8" w:rsidP="004C3FD8">
            <w:pPr>
              <w:spacing w:after="0" w:line="240" w:lineRule="auto"/>
              <w:ind w:left="720" w:hanging="720"/>
              <w:jc w:val="center"/>
              <w:rPr>
                <w:rFonts w:ascii="Times New Roman" w:eastAsia="Times New Roman" w:hAnsi="Times New Roman" w:cs="Times New Roman"/>
                <w:b/>
                <w:bCs/>
                <w:sz w:val="16"/>
                <w:szCs w:val="16"/>
              </w:rPr>
            </w:pPr>
            <w:r w:rsidRPr="00E3276F">
              <w:rPr>
                <w:rFonts w:ascii="Times New Roman" w:eastAsia="Times New Roman" w:hAnsi="Times New Roman" w:cs="Times New Roman"/>
                <w:b/>
                <w:bCs/>
                <w:sz w:val="16"/>
                <w:szCs w:val="16"/>
              </w:rPr>
              <w:t>Perusahaan</w:t>
            </w:r>
          </w:p>
        </w:tc>
        <w:tc>
          <w:tcPr>
            <w:tcW w:w="1701" w:type="dxa"/>
            <w:shd w:val="clear" w:color="auto" w:fill="auto"/>
            <w:noWrap/>
            <w:vAlign w:val="center"/>
            <w:hideMark/>
          </w:tcPr>
          <w:p w14:paraId="28DE2F32" w14:textId="77777777" w:rsidR="004C3FD8" w:rsidRPr="00E3276F" w:rsidRDefault="004C3FD8" w:rsidP="004C3FD8">
            <w:pPr>
              <w:spacing w:after="0" w:line="240" w:lineRule="auto"/>
              <w:ind w:left="720" w:hanging="720"/>
              <w:jc w:val="center"/>
              <w:rPr>
                <w:rFonts w:ascii="Times New Roman" w:eastAsia="Times New Roman" w:hAnsi="Times New Roman" w:cs="Times New Roman"/>
                <w:b/>
                <w:bCs/>
                <w:color w:val="000000"/>
                <w:sz w:val="16"/>
                <w:szCs w:val="16"/>
              </w:rPr>
            </w:pPr>
            <w:r w:rsidRPr="00E3276F">
              <w:rPr>
                <w:rFonts w:ascii="Times New Roman" w:eastAsia="Times New Roman" w:hAnsi="Times New Roman" w:cs="Times New Roman"/>
                <w:b/>
                <w:bCs/>
                <w:color w:val="000000"/>
                <w:sz w:val="16"/>
                <w:szCs w:val="16"/>
              </w:rPr>
              <w:t>2017</w:t>
            </w:r>
          </w:p>
        </w:tc>
        <w:tc>
          <w:tcPr>
            <w:tcW w:w="1560" w:type="dxa"/>
            <w:shd w:val="clear" w:color="auto" w:fill="auto"/>
            <w:noWrap/>
            <w:vAlign w:val="center"/>
            <w:hideMark/>
          </w:tcPr>
          <w:p w14:paraId="6EC54DB4" w14:textId="77777777" w:rsidR="004C3FD8" w:rsidRPr="00E3276F" w:rsidRDefault="004C3FD8" w:rsidP="004C3FD8">
            <w:pPr>
              <w:spacing w:after="0" w:line="240" w:lineRule="auto"/>
              <w:ind w:left="720" w:hanging="720"/>
              <w:jc w:val="center"/>
              <w:rPr>
                <w:rFonts w:ascii="Times New Roman" w:eastAsia="Times New Roman" w:hAnsi="Times New Roman" w:cs="Times New Roman"/>
                <w:b/>
                <w:bCs/>
                <w:color w:val="000000"/>
                <w:sz w:val="16"/>
                <w:szCs w:val="16"/>
              </w:rPr>
            </w:pPr>
            <w:r w:rsidRPr="00E3276F">
              <w:rPr>
                <w:rFonts w:ascii="Times New Roman" w:eastAsia="Times New Roman" w:hAnsi="Times New Roman" w:cs="Times New Roman"/>
                <w:b/>
                <w:bCs/>
                <w:color w:val="000000"/>
                <w:sz w:val="16"/>
                <w:szCs w:val="16"/>
              </w:rPr>
              <w:t>2018</w:t>
            </w:r>
          </w:p>
        </w:tc>
        <w:tc>
          <w:tcPr>
            <w:tcW w:w="1559" w:type="dxa"/>
            <w:shd w:val="clear" w:color="auto" w:fill="auto"/>
            <w:noWrap/>
            <w:vAlign w:val="center"/>
            <w:hideMark/>
          </w:tcPr>
          <w:p w14:paraId="2242E99B" w14:textId="77777777" w:rsidR="004C3FD8" w:rsidRPr="00E3276F" w:rsidRDefault="004C3FD8" w:rsidP="004C3FD8">
            <w:pPr>
              <w:spacing w:after="0" w:line="240" w:lineRule="auto"/>
              <w:ind w:left="720" w:hanging="720"/>
              <w:jc w:val="center"/>
              <w:rPr>
                <w:rFonts w:ascii="Times New Roman" w:eastAsia="Times New Roman" w:hAnsi="Times New Roman" w:cs="Times New Roman"/>
                <w:b/>
                <w:bCs/>
                <w:color w:val="000000"/>
                <w:sz w:val="16"/>
                <w:szCs w:val="16"/>
              </w:rPr>
            </w:pPr>
            <w:r w:rsidRPr="00E3276F">
              <w:rPr>
                <w:rFonts w:ascii="Times New Roman" w:eastAsia="Times New Roman" w:hAnsi="Times New Roman" w:cs="Times New Roman"/>
                <w:b/>
                <w:bCs/>
                <w:color w:val="000000"/>
                <w:sz w:val="16"/>
                <w:szCs w:val="16"/>
              </w:rPr>
              <w:t>2019</w:t>
            </w:r>
          </w:p>
        </w:tc>
        <w:tc>
          <w:tcPr>
            <w:tcW w:w="1559" w:type="dxa"/>
            <w:shd w:val="clear" w:color="auto" w:fill="auto"/>
            <w:noWrap/>
            <w:vAlign w:val="center"/>
            <w:hideMark/>
          </w:tcPr>
          <w:p w14:paraId="7C08927B" w14:textId="77777777" w:rsidR="004C3FD8" w:rsidRPr="00E3276F" w:rsidRDefault="004C3FD8" w:rsidP="004C3FD8">
            <w:pPr>
              <w:spacing w:after="0" w:line="240" w:lineRule="auto"/>
              <w:ind w:left="720" w:hanging="720"/>
              <w:jc w:val="center"/>
              <w:rPr>
                <w:rFonts w:ascii="Times New Roman" w:eastAsia="Times New Roman" w:hAnsi="Times New Roman" w:cs="Times New Roman"/>
                <w:b/>
                <w:bCs/>
                <w:color w:val="000000"/>
                <w:sz w:val="16"/>
                <w:szCs w:val="16"/>
              </w:rPr>
            </w:pPr>
            <w:r w:rsidRPr="00E3276F">
              <w:rPr>
                <w:rFonts w:ascii="Times New Roman" w:eastAsia="Times New Roman" w:hAnsi="Times New Roman" w:cs="Times New Roman"/>
                <w:b/>
                <w:bCs/>
                <w:color w:val="000000"/>
                <w:sz w:val="16"/>
                <w:szCs w:val="16"/>
              </w:rPr>
              <w:t>2020</w:t>
            </w:r>
          </w:p>
        </w:tc>
        <w:tc>
          <w:tcPr>
            <w:tcW w:w="1701" w:type="dxa"/>
            <w:shd w:val="clear" w:color="auto" w:fill="auto"/>
            <w:noWrap/>
            <w:vAlign w:val="center"/>
            <w:hideMark/>
          </w:tcPr>
          <w:p w14:paraId="6FE87B35" w14:textId="77777777" w:rsidR="004C3FD8" w:rsidRPr="00E3276F" w:rsidRDefault="004C3FD8" w:rsidP="004C3FD8">
            <w:pPr>
              <w:spacing w:after="0" w:line="240" w:lineRule="auto"/>
              <w:ind w:left="720" w:hanging="720"/>
              <w:jc w:val="center"/>
              <w:rPr>
                <w:rFonts w:ascii="Times New Roman" w:eastAsia="Times New Roman" w:hAnsi="Times New Roman" w:cs="Times New Roman"/>
                <w:b/>
                <w:bCs/>
                <w:color w:val="000000"/>
                <w:sz w:val="16"/>
                <w:szCs w:val="16"/>
              </w:rPr>
            </w:pPr>
            <w:r w:rsidRPr="00E3276F">
              <w:rPr>
                <w:rFonts w:ascii="Times New Roman" w:eastAsia="Times New Roman" w:hAnsi="Times New Roman" w:cs="Times New Roman"/>
                <w:b/>
                <w:bCs/>
                <w:color w:val="000000"/>
                <w:sz w:val="16"/>
                <w:szCs w:val="16"/>
              </w:rPr>
              <w:t>2021</w:t>
            </w:r>
          </w:p>
        </w:tc>
      </w:tr>
      <w:tr w:rsidR="004C3FD8" w:rsidRPr="00E3276F" w14:paraId="14D05EC6" w14:textId="77777777" w:rsidTr="004C3FD8">
        <w:trPr>
          <w:trHeight w:val="315"/>
        </w:trPr>
        <w:tc>
          <w:tcPr>
            <w:tcW w:w="562" w:type="dxa"/>
            <w:shd w:val="clear" w:color="auto" w:fill="auto"/>
            <w:noWrap/>
            <w:vAlign w:val="center"/>
            <w:hideMark/>
          </w:tcPr>
          <w:p w14:paraId="4F84A088" w14:textId="77777777" w:rsidR="004C3FD8" w:rsidRPr="00E3276F" w:rsidRDefault="004C3FD8" w:rsidP="004C3FD8">
            <w:pPr>
              <w:spacing w:after="0" w:line="240" w:lineRule="auto"/>
              <w:ind w:left="720" w:hanging="720"/>
              <w:jc w:val="center"/>
              <w:rPr>
                <w:rFonts w:ascii="Times New Roman" w:eastAsia="Times New Roman" w:hAnsi="Times New Roman" w:cs="Times New Roman"/>
                <w:b/>
                <w:bCs/>
                <w:color w:val="000000"/>
                <w:sz w:val="16"/>
                <w:szCs w:val="16"/>
              </w:rPr>
            </w:pPr>
            <w:r w:rsidRPr="00E3276F">
              <w:rPr>
                <w:rFonts w:ascii="Times New Roman" w:eastAsia="Times New Roman" w:hAnsi="Times New Roman" w:cs="Times New Roman"/>
                <w:b/>
                <w:bCs/>
                <w:color w:val="000000"/>
                <w:sz w:val="16"/>
                <w:szCs w:val="16"/>
              </w:rPr>
              <w:t>1</w:t>
            </w:r>
          </w:p>
        </w:tc>
        <w:tc>
          <w:tcPr>
            <w:tcW w:w="1134" w:type="dxa"/>
            <w:shd w:val="clear" w:color="auto" w:fill="auto"/>
            <w:vAlign w:val="center"/>
            <w:hideMark/>
          </w:tcPr>
          <w:p w14:paraId="2E0F59F9" w14:textId="77777777" w:rsidR="004C3FD8" w:rsidRPr="00E3276F" w:rsidRDefault="004C3FD8" w:rsidP="004C3FD8">
            <w:pPr>
              <w:spacing w:after="0" w:line="240" w:lineRule="auto"/>
              <w:ind w:left="720" w:hanging="720"/>
              <w:jc w:val="center"/>
              <w:rPr>
                <w:rFonts w:ascii="Times New Roman" w:eastAsia="Times New Roman" w:hAnsi="Times New Roman" w:cs="Times New Roman"/>
                <w:b/>
                <w:bCs/>
                <w:sz w:val="16"/>
                <w:szCs w:val="16"/>
              </w:rPr>
            </w:pPr>
            <w:r w:rsidRPr="00E3276F">
              <w:rPr>
                <w:rFonts w:ascii="Times New Roman" w:eastAsia="Times New Roman" w:hAnsi="Times New Roman" w:cs="Times New Roman"/>
                <w:b/>
                <w:bCs/>
                <w:sz w:val="16"/>
                <w:szCs w:val="16"/>
              </w:rPr>
              <w:t>ANTM</w:t>
            </w:r>
          </w:p>
        </w:tc>
        <w:tc>
          <w:tcPr>
            <w:tcW w:w="1701" w:type="dxa"/>
            <w:shd w:val="clear" w:color="auto" w:fill="auto"/>
            <w:vAlign w:val="center"/>
            <w:hideMark/>
          </w:tcPr>
          <w:p w14:paraId="1DFB73C2" w14:textId="77777777" w:rsidR="004C3FD8" w:rsidRPr="00E3276F" w:rsidRDefault="004C3FD8" w:rsidP="004C3FD8">
            <w:pPr>
              <w:spacing w:after="0" w:line="240" w:lineRule="auto"/>
              <w:ind w:left="720" w:hanging="720"/>
              <w:jc w:val="center"/>
              <w:rPr>
                <w:rFonts w:ascii="Times New Roman" w:eastAsia="Times New Roman" w:hAnsi="Times New Roman" w:cs="Times New Roman"/>
                <w:sz w:val="16"/>
                <w:szCs w:val="16"/>
              </w:rPr>
            </w:pPr>
            <w:r w:rsidRPr="00E3276F">
              <w:rPr>
                <w:rFonts w:ascii="Times New Roman" w:eastAsia="Times New Roman" w:hAnsi="Times New Roman" w:cs="Times New Roman"/>
                <w:sz w:val="16"/>
                <w:szCs w:val="16"/>
              </w:rPr>
              <w:t xml:space="preserve">  30,014,273,452,000 </w:t>
            </w:r>
          </w:p>
        </w:tc>
        <w:tc>
          <w:tcPr>
            <w:tcW w:w="1560" w:type="dxa"/>
            <w:shd w:val="clear" w:color="auto" w:fill="auto"/>
            <w:vAlign w:val="center"/>
            <w:hideMark/>
          </w:tcPr>
          <w:p w14:paraId="5294AC32" w14:textId="77777777" w:rsidR="004C3FD8" w:rsidRPr="00E3276F" w:rsidRDefault="004C3FD8" w:rsidP="004C3FD8">
            <w:pPr>
              <w:spacing w:after="0" w:line="240" w:lineRule="auto"/>
              <w:ind w:left="720" w:hanging="720"/>
              <w:jc w:val="center"/>
              <w:rPr>
                <w:rFonts w:ascii="Times New Roman" w:eastAsia="Times New Roman" w:hAnsi="Times New Roman" w:cs="Times New Roman"/>
                <w:sz w:val="16"/>
                <w:szCs w:val="16"/>
              </w:rPr>
            </w:pPr>
            <w:r w:rsidRPr="00E3276F">
              <w:rPr>
                <w:rFonts w:ascii="Times New Roman" w:eastAsia="Times New Roman" w:hAnsi="Times New Roman" w:cs="Times New Roman"/>
                <w:sz w:val="16"/>
                <w:szCs w:val="16"/>
              </w:rPr>
              <w:t xml:space="preserve"> 32,195,350,845,000 </w:t>
            </w:r>
          </w:p>
        </w:tc>
        <w:tc>
          <w:tcPr>
            <w:tcW w:w="1559" w:type="dxa"/>
            <w:shd w:val="clear" w:color="auto" w:fill="auto"/>
            <w:vAlign w:val="center"/>
            <w:hideMark/>
          </w:tcPr>
          <w:p w14:paraId="2C9EE863" w14:textId="77777777" w:rsidR="004C3FD8" w:rsidRPr="00E3276F" w:rsidRDefault="004C3FD8" w:rsidP="004C3FD8">
            <w:pPr>
              <w:spacing w:after="0" w:line="240" w:lineRule="auto"/>
              <w:ind w:left="720" w:hanging="720"/>
              <w:jc w:val="center"/>
              <w:rPr>
                <w:rFonts w:ascii="Times New Roman" w:eastAsia="Times New Roman" w:hAnsi="Times New Roman" w:cs="Times New Roman"/>
                <w:sz w:val="16"/>
                <w:szCs w:val="16"/>
              </w:rPr>
            </w:pPr>
            <w:r w:rsidRPr="00E3276F">
              <w:rPr>
                <w:rFonts w:ascii="Times New Roman" w:eastAsia="Times New Roman" w:hAnsi="Times New Roman" w:cs="Times New Roman"/>
                <w:sz w:val="16"/>
                <w:szCs w:val="16"/>
              </w:rPr>
              <w:t xml:space="preserve"> 30,194,907,730,000 </w:t>
            </w:r>
          </w:p>
        </w:tc>
        <w:tc>
          <w:tcPr>
            <w:tcW w:w="1559" w:type="dxa"/>
            <w:shd w:val="clear" w:color="auto" w:fill="auto"/>
            <w:vAlign w:val="center"/>
            <w:hideMark/>
          </w:tcPr>
          <w:p w14:paraId="6745D8DB" w14:textId="77777777" w:rsidR="004C3FD8" w:rsidRPr="00E3276F" w:rsidRDefault="004C3FD8" w:rsidP="004C3FD8">
            <w:pPr>
              <w:spacing w:after="0" w:line="240" w:lineRule="auto"/>
              <w:ind w:left="720" w:hanging="720"/>
              <w:jc w:val="center"/>
              <w:rPr>
                <w:rFonts w:ascii="Times New Roman" w:eastAsia="Times New Roman" w:hAnsi="Times New Roman" w:cs="Times New Roman"/>
                <w:sz w:val="16"/>
                <w:szCs w:val="16"/>
              </w:rPr>
            </w:pPr>
            <w:r w:rsidRPr="00E3276F">
              <w:rPr>
                <w:rFonts w:ascii="Times New Roman" w:eastAsia="Times New Roman" w:hAnsi="Times New Roman" w:cs="Times New Roman"/>
                <w:sz w:val="16"/>
                <w:szCs w:val="16"/>
              </w:rPr>
              <w:t xml:space="preserve"> 31,729,513,000,000 </w:t>
            </w:r>
          </w:p>
        </w:tc>
        <w:tc>
          <w:tcPr>
            <w:tcW w:w="1701" w:type="dxa"/>
            <w:shd w:val="clear" w:color="auto" w:fill="auto"/>
            <w:vAlign w:val="center"/>
            <w:hideMark/>
          </w:tcPr>
          <w:p w14:paraId="7D9D40EA" w14:textId="77777777" w:rsidR="004C3FD8" w:rsidRPr="00E3276F" w:rsidRDefault="004C3FD8" w:rsidP="004C3FD8">
            <w:pPr>
              <w:spacing w:after="0" w:line="240" w:lineRule="auto"/>
              <w:ind w:left="720" w:hanging="720"/>
              <w:jc w:val="center"/>
              <w:rPr>
                <w:rFonts w:ascii="Times New Roman" w:eastAsia="Times New Roman" w:hAnsi="Times New Roman" w:cs="Times New Roman"/>
                <w:sz w:val="16"/>
                <w:szCs w:val="16"/>
              </w:rPr>
            </w:pPr>
            <w:r w:rsidRPr="00E3276F">
              <w:rPr>
                <w:rFonts w:ascii="Times New Roman" w:eastAsia="Times New Roman" w:hAnsi="Times New Roman" w:cs="Times New Roman"/>
                <w:sz w:val="16"/>
                <w:szCs w:val="16"/>
              </w:rPr>
              <w:t xml:space="preserve">  32,916,154,000,000 </w:t>
            </w:r>
          </w:p>
        </w:tc>
      </w:tr>
      <w:tr w:rsidR="004C3FD8" w:rsidRPr="00E3276F" w14:paraId="374E4AAF" w14:textId="77777777" w:rsidTr="004C3FD8">
        <w:trPr>
          <w:trHeight w:val="315"/>
        </w:trPr>
        <w:tc>
          <w:tcPr>
            <w:tcW w:w="562" w:type="dxa"/>
            <w:shd w:val="clear" w:color="auto" w:fill="auto"/>
            <w:noWrap/>
            <w:vAlign w:val="center"/>
            <w:hideMark/>
          </w:tcPr>
          <w:p w14:paraId="18D09EE2" w14:textId="77777777" w:rsidR="004C3FD8" w:rsidRPr="00E3276F" w:rsidRDefault="004C3FD8" w:rsidP="004C3FD8">
            <w:pPr>
              <w:spacing w:after="0" w:line="240" w:lineRule="auto"/>
              <w:ind w:left="720" w:hanging="720"/>
              <w:jc w:val="center"/>
              <w:rPr>
                <w:rFonts w:ascii="Times New Roman" w:eastAsia="Times New Roman" w:hAnsi="Times New Roman" w:cs="Times New Roman"/>
                <w:b/>
                <w:bCs/>
                <w:color w:val="000000"/>
                <w:sz w:val="16"/>
                <w:szCs w:val="16"/>
              </w:rPr>
            </w:pPr>
            <w:r w:rsidRPr="00E3276F">
              <w:rPr>
                <w:rFonts w:ascii="Times New Roman" w:eastAsia="Times New Roman" w:hAnsi="Times New Roman" w:cs="Times New Roman"/>
                <w:b/>
                <w:bCs/>
                <w:color w:val="000000"/>
                <w:sz w:val="16"/>
                <w:szCs w:val="16"/>
              </w:rPr>
              <w:t>2</w:t>
            </w:r>
          </w:p>
        </w:tc>
        <w:tc>
          <w:tcPr>
            <w:tcW w:w="1134" w:type="dxa"/>
            <w:shd w:val="clear" w:color="auto" w:fill="auto"/>
            <w:vAlign w:val="center"/>
            <w:hideMark/>
          </w:tcPr>
          <w:p w14:paraId="166C0C7C" w14:textId="77777777" w:rsidR="004C3FD8" w:rsidRPr="00E3276F" w:rsidRDefault="004C3FD8" w:rsidP="004C3FD8">
            <w:pPr>
              <w:spacing w:after="0" w:line="240" w:lineRule="auto"/>
              <w:ind w:left="720" w:hanging="720"/>
              <w:jc w:val="center"/>
              <w:rPr>
                <w:rFonts w:ascii="Times New Roman" w:eastAsia="Times New Roman" w:hAnsi="Times New Roman" w:cs="Times New Roman"/>
                <w:b/>
                <w:bCs/>
                <w:sz w:val="16"/>
                <w:szCs w:val="16"/>
              </w:rPr>
            </w:pPr>
            <w:r w:rsidRPr="00E3276F">
              <w:rPr>
                <w:rFonts w:ascii="Times New Roman" w:eastAsia="Times New Roman" w:hAnsi="Times New Roman" w:cs="Times New Roman"/>
                <w:b/>
                <w:bCs/>
                <w:sz w:val="16"/>
                <w:szCs w:val="16"/>
              </w:rPr>
              <w:t>INTP</w:t>
            </w:r>
          </w:p>
        </w:tc>
        <w:tc>
          <w:tcPr>
            <w:tcW w:w="1701" w:type="dxa"/>
            <w:shd w:val="clear" w:color="auto" w:fill="auto"/>
            <w:vAlign w:val="center"/>
            <w:hideMark/>
          </w:tcPr>
          <w:p w14:paraId="4A27B65B" w14:textId="77777777" w:rsidR="004C3FD8" w:rsidRPr="00E3276F" w:rsidRDefault="004C3FD8" w:rsidP="004C3FD8">
            <w:pPr>
              <w:spacing w:after="0" w:line="240" w:lineRule="auto"/>
              <w:ind w:left="720" w:hanging="720"/>
              <w:jc w:val="center"/>
              <w:rPr>
                <w:rFonts w:ascii="Times New Roman" w:eastAsia="Times New Roman" w:hAnsi="Times New Roman" w:cs="Times New Roman"/>
                <w:sz w:val="16"/>
                <w:szCs w:val="16"/>
              </w:rPr>
            </w:pPr>
            <w:r w:rsidRPr="00E3276F">
              <w:rPr>
                <w:rFonts w:ascii="Times New Roman" w:eastAsia="Times New Roman" w:hAnsi="Times New Roman" w:cs="Times New Roman"/>
                <w:sz w:val="16"/>
                <w:szCs w:val="16"/>
              </w:rPr>
              <w:t xml:space="preserve">  28,863,676,000,000 </w:t>
            </w:r>
          </w:p>
        </w:tc>
        <w:tc>
          <w:tcPr>
            <w:tcW w:w="1560" w:type="dxa"/>
            <w:shd w:val="clear" w:color="auto" w:fill="auto"/>
            <w:vAlign w:val="center"/>
            <w:hideMark/>
          </w:tcPr>
          <w:p w14:paraId="708B9B92" w14:textId="77777777" w:rsidR="004C3FD8" w:rsidRPr="00E3276F" w:rsidRDefault="004C3FD8" w:rsidP="004C3FD8">
            <w:pPr>
              <w:spacing w:after="0" w:line="240" w:lineRule="auto"/>
              <w:ind w:left="720" w:hanging="720"/>
              <w:jc w:val="center"/>
              <w:rPr>
                <w:rFonts w:ascii="Times New Roman" w:eastAsia="Times New Roman" w:hAnsi="Times New Roman" w:cs="Times New Roman"/>
                <w:sz w:val="16"/>
                <w:szCs w:val="16"/>
              </w:rPr>
            </w:pPr>
            <w:r w:rsidRPr="00E3276F">
              <w:rPr>
                <w:rFonts w:ascii="Times New Roman" w:eastAsia="Times New Roman" w:hAnsi="Times New Roman" w:cs="Times New Roman"/>
                <w:sz w:val="16"/>
                <w:szCs w:val="16"/>
              </w:rPr>
              <w:t xml:space="preserve"> 27,788,562,000,000 </w:t>
            </w:r>
          </w:p>
        </w:tc>
        <w:tc>
          <w:tcPr>
            <w:tcW w:w="1559" w:type="dxa"/>
            <w:shd w:val="clear" w:color="auto" w:fill="auto"/>
            <w:vAlign w:val="center"/>
            <w:hideMark/>
          </w:tcPr>
          <w:p w14:paraId="36DC1A10" w14:textId="77777777" w:rsidR="004C3FD8" w:rsidRPr="00E3276F" w:rsidRDefault="004C3FD8" w:rsidP="004C3FD8">
            <w:pPr>
              <w:spacing w:after="0" w:line="240" w:lineRule="auto"/>
              <w:ind w:left="720" w:hanging="720"/>
              <w:jc w:val="center"/>
              <w:rPr>
                <w:rFonts w:ascii="Times New Roman" w:eastAsia="Times New Roman" w:hAnsi="Times New Roman" w:cs="Times New Roman"/>
                <w:sz w:val="16"/>
                <w:szCs w:val="16"/>
              </w:rPr>
            </w:pPr>
            <w:r w:rsidRPr="00E3276F">
              <w:rPr>
                <w:rFonts w:ascii="Times New Roman" w:eastAsia="Times New Roman" w:hAnsi="Times New Roman" w:cs="Times New Roman"/>
                <w:sz w:val="16"/>
                <w:szCs w:val="16"/>
              </w:rPr>
              <w:t xml:space="preserve"> 27,707,749,000,000 </w:t>
            </w:r>
          </w:p>
        </w:tc>
        <w:tc>
          <w:tcPr>
            <w:tcW w:w="1559" w:type="dxa"/>
            <w:shd w:val="clear" w:color="auto" w:fill="auto"/>
            <w:vAlign w:val="center"/>
            <w:hideMark/>
          </w:tcPr>
          <w:p w14:paraId="34E0B28D" w14:textId="77777777" w:rsidR="004C3FD8" w:rsidRPr="00E3276F" w:rsidRDefault="004C3FD8" w:rsidP="004C3FD8">
            <w:pPr>
              <w:spacing w:after="0" w:line="240" w:lineRule="auto"/>
              <w:ind w:left="720" w:hanging="720"/>
              <w:jc w:val="center"/>
              <w:rPr>
                <w:rFonts w:ascii="Times New Roman" w:eastAsia="Times New Roman" w:hAnsi="Times New Roman" w:cs="Times New Roman"/>
                <w:sz w:val="16"/>
                <w:szCs w:val="16"/>
              </w:rPr>
            </w:pPr>
            <w:r w:rsidRPr="00E3276F">
              <w:rPr>
                <w:rFonts w:ascii="Times New Roman" w:eastAsia="Times New Roman" w:hAnsi="Times New Roman" w:cs="Times New Roman"/>
                <w:sz w:val="16"/>
                <w:szCs w:val="16"/>
              </w:rPr>
              <w:t xml:space="preserve"> 27,344,672,000,000 </w:t>
            </w:r>
          </w:p>
        </w:tc>
        <w:tc>
          <w:tcPr>
            <w:tcW w:w="1701" w:type="dxa"/>
            <w:shd w:val="clear" w:color="auto" w:fill="auto"/>
            <w:vAlign w:val="center"/>
            <w:hideMark/>
          </w:tcPr>
          <w:p w14:paraId="2B2EA3CA" w14:textId="77777777" w:rsidR="004C3FD8" w:rsidRPr="00E3276F" w:rsidRDefault="004C3FD8" w:rsidP="004C3FD8">
            <w:pPr>
              <w:spacing w:after="0" w:line="240" w:lineRule="auto"/>
              <w:ind w:left="720" w:hanging="720"/>
              <w:jc w:val="center"/>
              <w:rPr>
                <w:rFonts w:ascii="Times New Roman" w:eastAsia="Times New Roman" w:hAnsi="Times New Roman" w:cs="Times New Roman"/>
                <w:sz w:val="16"/>
                <w:szCs w:val="16"/>
              </w:rPr>
            </w:pPr>
            <w:r w:rsidRPr="00E3276F">
              <w:rPr>
                <w:rFonts w:ascii="Times New Roman" w:eastAsia="Times New Roman" w:hAnsi="Times New Roman" w:cs="Times New Roman"/>
                <w:sz w:val="16"/>
                <w:szCs w:val="16"/>
              </w:rPr>
              <w:t xml:space="preserve">  26,136,114,000,000 </w:t>
            </w:r>
          </w:p>
        </w:tc>
      </w:tr>
      <w:tr w:rsidR="004C3FD8" w:rsidRPr="00E3276F" w14:paraId="07FDD969" w14:textId="77777777" w:rsidTr="004C3FD8">
        <w:trPr>
          <w:trHeight w:val="315"/>
        </w:trPr>
        <w:tc>
          <w:tcPr>
            <w:tcW w:w="562" w:type="dxa"/>
            <w:shd w:val="clear" w:color="auto" w:fill="auto"/>
            <w:noWrap/>
            <w:vAlign w:val="center"/>
            <w:hideMark/>
          </w:tcPr>
          <w:p w14:paraId="5193EE4B" w14:textId="77777777" w:rsidR="004C3FD8" w:rsidRPr="00E3276F" w:rsidRDefault="004C3FD8" w:rsidP="004C3FD8">
            <w:pPr>
              <w:spacing w:after="0" w:line="240" w:lineRule="auto"/>
              <w:ind w:left="720" w:hanging="720"/>
              <w:jc w:val="center"/>
              <w:rPr>
                <w:rFonts w:ascii="Times New Roman" w:eastAsia="Times New Roman" w:hAnsi="Times New Roman" w:cs="Times New Roman"/>
                <w:b/>
                <w:bCs/>
                <w:color w:val="000000"/>
                <w:sz w:val="16"/>
                <w:szCs w:val="16"/>
              </w:rPr>
            </w:pPr>
            <w:r w:rsidRPr="00E3276F">
              <w:rPr>
                <w:rFonts w:ascii="Times New Roman" w:eastAsia="Times New Roman" w:hAnsi="Times New Roman" w:cs="Times New Roman"/>
                <w:b/>
                <w:bCs/>
                <w:color w:val="000000"/>
                <w:sz w:val="16"/>
                <w:szCs w:val="16"/>
              </w:rPr>
              <w:t>3</w:t>
            </w:r>
          </w:p>
        </w:tc>
        <w:tc>
          <w:tcPr>
            <w:tcW w:w="1134" w:type="dxa"/>
            <w:shd w:val="clear" w:color="auto" w:fill="auto"/>
            <w:vAlign w:val="center"/>
            <w:hideMark/>
          </w:tcPr>
          <w:p w14:paraId="3329A177" w14:textId="77777777" w:rsidR="004C3FD8" w:rsidRPr="00E3276F" w:rsidRDefault="004C3FD8" w:rsidP="004C3FD8">
            <w:pPr>
              <w:spacing w:after="0" w:line="240" w:lineRule="auto"/>
              <w:ind w:left="720" w:hanging="720"/>
              <w:jc w:val="center"/>
              <w:rPr>
                <w:rFonts w:ascii="Times New Roman" w:eastAsia="Times New Roman" w:hAnsi="Times New Roman" w:cs="Times New Roman"/>
                <w:b/>
                <w:bCs/>
                <w:sz w:val="16"/>
                <w:szCs w:val="16"/>
              </w:rPr>
            </w:pPr>
            <w:r w:rsidRPr="00E3276F">
              <w:rPr>
                <w:rFonts w:ascii="Times New Roman" w:eastAsia="Times New Roman" w:hAnsi="Times New Roman" w:cs="Times New Roman"/>
                <w:b/>
                <w:bCs/>
                <w:sz w:val="16"/>
                <w:szCs w:val="16"/>
              </w:rPr>
              <w:t>SMCB</w:t>
            </w:r>
          </w:p>
        </w:tc>
        <w:tc>
          <w:tcPr>
            <w:tcW w:w="1701" w:type="dxa"/>
            <w:shd w:val="clear" w:color="auto" w:fill="auto"/>
            <w:vAlign w:val="center"/>
            <w:hideMark/>
          </w:tcPr>
          <w:p w14:paraId="5F24337C" w14:textId="77777777" w:rsidR="004C3FD8" w:rsidRPr="00E3276F" w:rsidRDefault="004C3FD8" w:rsidP="004C3FD8">
            <w:pPr>
              <w:spacing w:after="0" w:line="240" w:lineRule="auto"/>
              <w:ind w:left="720" w:hanging="720"/>
              <w:jc w:val="center"/>
              <w:rPr>
                <w:rFonts w:ascii="Times New Roman" w:eastAsia="Times New Roman" w:hAnsi="Times New Roman" w:cs="Times New Roman"/>
                <w:sz w:val="16"/>
                <w:szCs w:val="16"/>
              </w:rPr>
            </w:pPr>
            <w:r w:rsidRPr="00E3276F">
              <w:rPr>
                <w:rFonts w:ascii="Times New Roman" w:eastAsia="Times New Roman" w:hAnsi="Times New Roman" w:cs="Times New Roman"/>
                <w:sz w:val="16"/>
                <w:szCs w:val="16"/>
              </w:rPr>
              <w:t xml:space="preserve">  19,626,403,000,000 </w:t>
            </w:r>
          </w:p>
        </w:tc>
        <w:tc>
          <w:tcPr>
            <w:tcW w:w="1560" w:type="dxa"/>
            <w:shd w:val="clear" w:color="auto" w:fill="auto"/>
            <w:vAlign w:val="center"/>
            <w:hideMark/>
          </w:tcPr>
          <w:p w14:paraId="0AD81369" w14:textId="77777777" w:rsidR="004C3FD8" w:rsidRPr="00E3276F" w:rsidRDefault="004C3FD8" w:rsidP="004C3FD8">
            <w:pPr>
              <w:spacing w:after="0" w:line="240" w:lineRule="auto"/>
              <w:ind w:left="720" w:hanging="720"/>
              <w:jc w:val="center"/>
              <w:rPr>
                <w:rFonts w:ascii="Times New Roman" w:eastAsia="Times New Roman" w:hAnsi="Times New Roman" w:cs="Times New Roman"/>
                <w:sz w:val="16"/>
                <w:szCs w:val="16"/>
              </w:rPr>
            </w:pPr>
            <w:r w:rsidRPr="00E3276F">
              <w:rPr>
                <w:rFonts w:ascii="Times New Roman" w:eastAsia="Times New Roman" w:hAnsi="Times New Roman" w:cs="Times New Roman"/>
                <w:sz w:val="16"/>
                <w:szCs w:val="16"/>
              </w:rPr>
              <w:t xml:space="preserve"> 18,667,187,000,000 </w:t>
            </w:r>
          </w:p>
        </w:tc>
        <w:tc>
          <w:tcPr>
            <w:tcW w:w="1559" w:type="dxa"/>
            <w:shd w:val="clear" w:color="auto" w:fill="auto"/>
            <w:vAlign w:val="center"/>
            <w:hideMark/>
          </w:tcPr>
          <w:p w14:paraId="1E6D642F" w14:textId="77777777" w:rsidR="004C3FD8" w:rsidRPr="00E3276F" w:rsidRDefault="004C3FD8" w:rsidP="004C3FD8">
            <w:pPr>
              <w:spacing w:after="0" w:line="240" w:lineRule="auto"/>
              <w:ind w:left="720" w:hanging="720"/>
              <w:jc w:val="center"/>
              <w:rPr>
                <w:rFonts w:ascii="Times New Roman" w:eastAsia="Times New Roman" w:hAnsi="Times New Roman" w:cs="Times New Roman"/>
                <w:sz w:val="16"/>
                <w:szCs w:val="16"/>
              </w:rPr>
            </w:pPr>
            <w:r w:rsidRPr="00E3276F">
              <w:rPr>
                <w:rFonts w:ascii="Times New Roman" w:eastAsia="Times New Roman" w:hAnsi="Times New Roman" w:cs="Times New Roman"/>
                <w:sz w:val="16"/>
                <w:szCs w:val="16"/>
              </w:rPr>
              <w:t xml:space="preserve"> 19,567,498,000,000 </w:t>
            </w:r>
          </w:p>
        </w:tc>
        <w:tc>
          <w:tcPr>
            <w:tcW w:w="1559" w:type="dxa"/>
            <w:shd w:val="clear" w:color="auto" w:fill="auto"/>
            <w:vAlign w:val="center"/>
            <w:hideMark/>
          </w:tcPr>
          <w:p w14:paraId="65A92C06" w14:textId="77777777" w:rsidR="004C3FD8" w:rsidRPr="00E3276F" w:rsidRDefault="004C3FD8" w:rsidP="004C3FD8">
            <w:pPr>
              <w:spacing w:after="0" w:line="240" w:lineRule="auto"/>
              <w:ind w:left="720" w:hanging="720"/>
              <w:jc w:val="center"/>
              <w:rPr>
                <w:rFonts w:ascii="Times New Roman" w:eastAsia="Times New Roman" w:hAnsi="Times New Roman" w:cs="Times New Roman"/>
                <w:sz w:val="16"/>
                <w:szCs w:val="16"/>
              </w:rPr>
            </w:pPr>
            <w:r w:rsidRPr="00E3276F">
              <w:rPr>
                <w:rFonts w:ascii="Times New Roman" w:eastAsia="Times New Roman" w:hAnsi="Times New Roman" w:cs="Times New Roman"/>
                <w:sz w:val="16"/>
                <w:szCs w:val="16"/>
              </w:rPr>
              <w:t xml:space="preserve"> 20,738,125,000,000 </w:t>
            </w:r>
          </w:p>
        </w:tc>
        <w:tc>
          <w:tcPr>
            <w:tcW w:w="1701" w:type="dxa"/>
            <w:shd w:val="clear" w:color="auto" w:fill="auto"/>
            <w:vAlign w:val="center"/>
            <w:hideMark/>
          </w:tcPr>
          <w:p w14:paraId="260AD0ED" w14:textId="77777777" w:rsidR="004C3FD8" w:rsidRPr="00E3276F" w:rsidRDefault="004C3FD8" w:rsidP="004C3FD8">
            <w:pPr>
              <w:spacing w:after="0" w:line="240" w:lineRule="auto"/>
              <w:ind w:left="720" w:hanging="720"/>
              <w:jc w:val="center"/>
              <w:rPr>
                <w:rFonts w:ascii="Times New Roman" w:eastAsia="Times New Roman" w:hAnsi="Times New Roman" w:cs="Times New Roman"/>
                <w:sz w:val="16"/>
                <w:szCs w:val="16"/>
              </w:rPr>
            </w:pPr>
            <w:r w:rsidRPr="00E3276F">
              <w:rPr>
                <w:rFonts w:ascii="Times New Roman" w:eastAsia="Times New Roman" w:hAnsi="Times New Roman" w:cs="Times New Roman"/>
                <w:sz w:val="16"/>
                <w:szCs w:val="16"/>
              </w:rPr>
              <w:t xml:space="preserve">  21,491,716,000,000 </w:t>
            </w:r>
          </w:p>
        </w:tc>
      </w:tr>
      <w:tr w:rsidR="004C3FD8" w:rsidRPr="00E3276F" w14:paraId="6A81F3C1" w14:textId="77777777" w:rsidTr="004C3FD8">
        <w:trPr>
          <w:trHeight w:val="315"/>
        </w:trPr>
        <w:tc>
          <w:tcPr>
            <w:tcW w:w="562" w:type="dxa"/>
            <w:shd w:val="clear" w:color="auto" w:fill="auto"/>
            <w:noWrap/>
            <w:vAlign w:val="center"/>
            <w:hideMark/>
          </w:tcPr>
          <w:p w14:paraId="308A454C" w14:textId="77777777" w:rsidR="004C3FD8" w:rsidRPr="00E3276F" w:rsidRDefault="004C3FD8" w:rsidP="004C3FD8">
            <w:pPr>
              <w:spacing w:after="0" w:line="240" w:lineRule="auto"/>
              <w:ind w:left="720" w:hanging="720"/>
              <w:jc w:val="center"/>
              <w:rPr>
                <w:rFonts w:ascii="Times New Roman" w:eastAsia="Times New Roman" w:hAnsi="Times New Roman" w:cs="Times New Roman"/>
                <w:b/>
                <w:bCs/>
                <w:color w:val="000000"/>
                <w:sz w:val="16"/>
                <w:szCs w:val="16"/>
              </w:rPr>
            </w:pPr>
            <w:r w:rsidRPr="00E3276F">
              <w:rPr>
                <w:rFonts w:ascii="Times New Roman" w:eastAsia="Times New Roman" w:hAnsi="Times New Roman" w:cs="Times New Roman"/>
                <w:b/>
                <w:bCs/>
                <w:color w:val="000000"/>
                <w:sz w:val="16"/>
                <w:szCs w:val="16"/>
              </w:rPr>
              <w:t>4</w:t>
            </w:r>
          </w:p>
        </w:tc>
        <w:tc>
          <w:tcPr>
            <w:tcW w:w="1134" w:type="dxa"/>
            <w:shd w:val="clear" w:color="auto" w:fill="auto"/>
            <w:vAlign w:val="center"/>
            <w:hideMark/>
          </w:tcPr>
          <w:p w14:paraId="43913845" w14:textId="77777777" w:rsidR="004C3FD8" w:rsidRPr="00E3276F" w:rsidRDefault="004C3FD8" w:rsidP="004C3FD8">
            <w:pPr>
              <w:spacing w:after="0" w:line="240" w:lineRule="auto"/>
              <w:ind w:left="720" w:hanging="720"/>
              <w:jc w:val="center"/>
              <w:rPr>
                <w:rFonts w:ascii="Times New Roman" w:eastAsia="Times New Roman" w:hAnsi="Times New Roman" w:cs="Times New Roman"/>
                <w:b/>
                <w:bCs/>
                <w:sz w:val="16"/>
                <w:szCs w:val="16"/>
              </w:rPr>
            </w:pPr>
            <w:r w:rsidRPr="00E3276F">
              <w:rPr>
                <w:rFonts w:ascii="Times New Roman" w:eastAsia="Times New Roman" w:hAnsi="Times New Roman" w:cs="Times New Roman"/>
                <w:b/>
                <w:bCs/>
                <w:sz w:val="16"/>
                <w:szCs w:val="16"/>
              </w:rPr>
              <w:t>SMGR</w:t>
            </w:r>
          </w:p>
        </w:tc>
        <w:tc>
          <w:tcPr>
            <w:tcW w:w="1701" w:type="dxa"/>
            <w:shd w:val="clear" w:color="auto" w:fill="auto"/>
            <w:vAlign w:val="center"/>
            <w:hideMark/>
          </w:tcPr>
          <w:p w14:paraId="352889BB" w14:textId="77777777" w:rsidR="004C3FD8" w:rsidRPr="00E3276F" w:rsidRDefault="004C3FD8" w:rsidP="004C3FD8">
            <w:pPr>
              <w:spacing w:after="0" w:line="240" w:lineRule="auto"/>
              <w:ind w:left="720" w:hanging="720"/>
              <w:jc w:val="center"/>
              <w:rPr>
                <w:rFonts w:ascii="Times New Roman" w:eastAsia="Times New Roman" w:hAnsi="Times New Roman" w:cs="Times New Roman"/>
                <w:sz w:val="16"/>
                <w:szCs w:val="16"/>
              </w:rPr>
            </w:pPr>
            <w:r w:rsidRPr="00E3276F">
              <w:rPr>
                <w:rFonts w:ascii="Times New Roman" w:eastAsia="Times New Roman" w:hAnsi="Times New Roman" w:cs="Times New Roman"/>
                <w:sz w:val="16"/>
                <w:szCs w:val="16"/>
              </w:rPr>
              <w:t xml:space="preserve">  48,963,502,966,000 </w:t>
            </w:r>
          </w:p>
        </w:tc>
        <w:tc>
          <w:tcPr>
            <w:tcW w:w="1560" w:type="dxa"/>
            <w:shd w:val="clear" w:color="auto" w:fill="auto"/>
            <w:vAlign w:val="center"/>
            <w:hideMark/>
          </w:tcPr>
          <w:p w14:paraId="6F389C87" w14:textId="77777777" w:rsidR="004C3FD8" w:rsidRPr="00E3276F" w:rsidRDefault="004C3FD8" w:rsidP="004C3FD8">
            <w:pPr>
              <w:spacing w:after="0" w:line="240" w:lineRule="auto"/>
              <w:ind w:left="720" w:hanging="720"/>
              <w:jc w:val="center"/>
              <w:rPr>
                <w:rFonts w:ascii="Times New Roman" w:eastAsia="Times New Roman" w:hAnsi="Times New Roman" w:cs="Times New Roman"/>
                <w:sz w:val="16"/>
                <w:szCs w:val="16"/>
              </w:rPr>
            </w:pPr>
            <w:r w:rsidRPr="00E3276F">
              <w:rPr>
                <w:rFonts w:ascii="Times New Roman" w:eastAsia="Times New Roman" w:hAnsi="Times New Roman" w:cs="Times New Roman"/>
                <w:sz w:val="16"/>
                <w:szCs w:val="16"/>
              </w:rPr>
              <w:t xml:space="preserve"> 50,783,836,000,000 </w:t>
            </w:r>
          </w:p>
        </w:tc>
        <w:tc>
          <w:tcPr>
            <w:tcW w:w="1559" w:type="dxa"/>
            <w:shd w:val="clear" w:color="auto" w:fill="auto"/>
            <w:vAlign w:val="center"/>
            <w:hideMark/>
          </w:tcPr>
          <w:p w14:paraId="69D9DFD3" w14:textId="77777777" w:rsidR="004C3FD8" w:rsidRPr="00E3276F" w:rsidRDefault="004C3FD8" w:rsidP="004C3FD8">
            <w:pPr>
              <w:spacing w:after="0" w:line="240" w:lineRule="auto"/>
              <w:ind w:left="720" w:hanging="720"/>
              <w:jc w:val="center"/>
              <w:rPr>
                <w:rFonts w:ascii="Times New Roman" w:eastAsia="Times New Roman" w:hAnsi="Times New Roman" w:cs="Times New Roman"/>
                <w:sz w:val="16"/>
                <w:szCs w:val="16"/>
              </w:rPr>
            </w:pPr>
            <w:r w:rsidRPr="00E3276F">
              <w:rPr>
                <w:rFonts w:ascii="Times New Roman" w:eastAsia="Times New Roman" w:hAnsi="Times New Roman" w:cs="Times New Roman"/>
                <w:sz w:val="16"/>
                <w:szCs w:val="16"/>
              </w:rPr>
              <w:t xml:space="preserve"> 79,807,067,000,000 </w:t>
            </w:r>
          </w:p>
        </w:tc>
        <w:tc>
          <w:tcPr>
            <w:tcW w:w="1559" w:type="dxa"/>
            <w:shd w:val="clear" w:color="auto" w:fill="auto"/>
            <w:vAlign w:val="center"/>
            <w:hideMark/>
          </w:tcPr>
          <w:p w14:paraId="666C9A5C" w14:textId="77777777" w:rsidR="004C3FD8" w:rsidRPr="00E3276F" w:rsidRDefault="004C3FD8" w:rsidP="004C3FD8">
            <w:pPr>
              <w:spacing w:after="0" w:line="240" w:lineRule="auto"/>
              <w:ind w:left="720" w:hanging="720"/>
              <w:jc w:val="center"/>
              <w:rPr>
                <w:rFonts w:ascii="Times New Roman" w:eastAsia="Times New Roman" w:hAnsi="Times New Roman" w:cs="Times New Roman"/>
                <w:sz w:val="16"/>
                <w:szCs w:val="16"/>
              </w:rPr>
            </w:pPr>
            <w:r w:rsidRPr="00E3276F">
              <w:rPr>
                <w:rFonts w:ascii="Times New Roman" w:eastAsia="Times New Roman" w:hAnsi="Times New Roman" w:cs="Times New Roman"/>
                <w:sz w:val="16"/>
                <w:szCs w:val="16"/>
              </w:rPr>
              <w:t xml:space="preserve"> 78,006,244,000,000 </w:t>
            </w:r>
          </w:p>
        </w:tc>
        <w:tc>
          <w:tcPr>
            <w:tcW w:w="1701" w:type="dxa"/>
            <w:shd w:val="clear" w:color="auto" w:fill="auto"/>
            <w:vAlign w:val="center"/>
            <w:hideMark/>
          </w:tcPr>
          <w:p w14:paraId="6F6AAD29" w14:textId="77777777" w:rsidR="004C3FD8" w:rsidRPr="00E3276F" w:rsidRDefault="004C3FD8" w:rsidP="004C3FD8">
            <w:pPr>
              <w:spacing w:after="0" w:line="240" w:lineRule="auto"/>
              <w:ind w:left="720" w:hanging="720"/>
              <w:jc w:val="center"/>
              <w:rPr>
                <w:rFonts w:ascii="Times New Roman" w:eastAsia="Times New Roman" w:hAnsi="Times New Roman" w:cs="Times New Roman"/>
                <w:sz w:val="16"/>
                <w:szCs w:val="16"/>
              </w:rPr>
            </w:pPr>
            <w:r w:rsidRPr="00E3276F">
              <w:rPr>
                <w:rFonts w:ascii="Times New Roman" w:eastAsia="Times New Roman" w:hAnsi="Times New Roman" w:cs="Times New Roman"/>
                <w:sz w:val="16"/>
                <w:szCs w:val="16"/>
              </w:rPr>
              <w:t xml:space="preserve">  76,504,240,000,000 </w:t>
            </w:r>
          </w:p>
        </w:tc>
      </w:tr>
      <w:tr w:rsidR="004C3FD8" w:rsidRPr="00E3276F" w14:paraId="0D26C0BC" w14:textId="77777777" w:rsidTr="004C3FD8">
        <w:trPr>
          <w:trHeight w:val="315"/>
        </w:trPr>
        <w:tc>
          <w:tcPr>
            <w:tcW w:w="562" w:type="dxa"/>
            <w:shd w:val="clear" w:color="auto" w:fill="auto"/>
            <w:noWrap/>
            <w:vAlign w:val="center"/>
            <w:hideMark/>
          </w:tcPr>
          <w:p w14:paraId="167128AE" w14:textId="77777777" w:rsidR="004C3FD8" w:rsidRPr="00E3276F" w:rsidRDefault="004C3FD8" w:rsidP="004C3FD8">
            <w:pPr>
              <w:spacing w:after="0" w:line="240" w:lineRule="auto"/>
              <w:ind w:left="720" w:hanging="720"/>
              <w:jc w:val="center"/>
              <w:rPr>
                <w:rFonts w:ascii="Times New Roman" w:eastAsia="Times New Roman" w:hAnsi="Times New Roman" w:cs="Times New Roman"/>
                <w:b/>
                <w:bCs/>
                <w:color w:val="000000"/>
                <w:sz w:val="16"/>
                <w:szCs w:val="16"/>
              </w:rPr>
            </w:pPr>
            <w:r w:rsidRPr="00E3276F">
              <w:rPr>
                <w:rFonts w:ascii="Times New Roman" w:eastAsia="Times New Roman" w:hAnsi="Times New Roman" w:cs="Times New Roman"/>
                <w:b/>
                <w:bCs/>
                <w:color w:val="000000"/>
                <w:sz w:val="16"/>
                <w:szCs w:val="16"/>
              </w:rPr>
              <w:t>5</w:t>
            </w:r>
          </w:p>
        </w:tc>
        <w:tc>
          <w:tcPr>
            <w:tcW w:w="1134" w:type="dxa"/>
            <w:shd w:val="clear" w:color="auto" w:fill="auto"/>
            <w:vAlign w:val="center"/>
            <w:hideMark/>
          </w:tcPr>
          <w:p w14:paraId="0E324E77" w14:textId="77777777" w:rsidR="004C3FD8" w:rsidRPr="00E3276F" w:rsidRDefault="004C3FD8" w:rsidP="004C3FD8">
            <w:pPr>
              <w:spacing w:after="0" w:line="240" w:lineRule="auto"/>
              <w:ind w:left="720" w:hanging="720"/>
              <w:jc w:val="center"/>
              <w:rPr>
                <w:rFonts w:ascii="Times New Roman" w:eastAsia="Times New Roman" w:hAnsi="Times New Roman" w:cs="Times New Roman"/>
                <w:b/>
                <w:bCs/>
                <w:sz w:val="16"/>
                <w:szCs w:val="16"/>
              </w:rPr>
            </w:pPr>
            <w:r w:rsidRPr="00E3276F">
              <w:rPr>
                <w:rFonts w:ascii="Times New Roman" w:eastAsia="Times New Roman" w:hAnsi="Times New Roman" w:cs="Times New Roman"/>
                <w:b/>
                <w:bCs/>
                <w:sz w:val="16"/>
                <w:szCs w:val="16"/>
              </w:rPr>
              <w:t>TINS</w:t>
            </w:r>
          </w:p>
        </w:tc>
        <w:tc>
          <w:tcPr>
            <w:tcW w:w="1701" w:type="dxa"/>
            <w:shd w:val="clear" w:color="auto" w:fill="auto"/>
            <w:vAlign w:val="center"/>
            <w:hideMark/>
          </w:tcPr>
          <w:p w14:paraId="3AF8E7FF" w14:textId="77777777" w:rsidR="004C3FD8" w:rsidRPr="00E3276F" w:rsidRDefault="004C3FD8" w:rsidP="004C3FD8">
            <w:pPr>
              <w:spacing w:after="0" w:line="240" w:lineRule="auto"/>
              <w:ind w:left="720" w:hanging="720"/>
              <w:jc w:val="center"/>
              <w:rPr>
                <w:rFonts w:ascii="Times New Roman" w:eastAsia="Times New Roman" w:hAnsi="Times New Roman" w:cs="Times New Roman"/>
                <w:sz w:val="16"/>
                <w:szCs w:val="16"/>
              </w:rPr>
            </w:pPr>
            <w:r w:rsidRPr="00E3276F">
              <w:rPr>
                <w:rFonts w:ascii="Times New Roman" w:eastAsia="Times New Roman" w:hAnsi="Times New Roman" w:cs="Times New Roman"/>
                <w:sz w:val="16"/>
                <w:szCs w:val="16"/>
              </w:rPr>
              <w:t xml:space="preserve">  11,876,309,000,000 </w:t>
            </w:r>
          </w:p>
        </w:tc>
        <w:tc>
          <w:tcPr>
            <w:tcW w:w="1560" w:type="dxa"/>
            <w:shd w:val="clear" w:color="auto" w:fill="auto"/>
            <w:vAlign w:val="center"/>
            <w:hideMark/>
          </w:tcPr>
          <w:p w14:paraId="79E90763" w14:textId="77777777" w:rsidR="004C3FD8" w:rsidRPr="00E3276F" w:rsidRDefault="004C3FD8" w:rsidP="004C3FD8">
            <w:pPr>
              <w:spacing w:after="0" w:line="240" w:lineRule="auto"/>
              <w:ind w:left="720" w:hanging="720"/>
              <w:jc w:val="center"/>
              <w:rPr>
                <w:rFonts w:ascii="Times New Roman" w:eastAsia="Times New Roman" w:hAnsi="Times New Roman" w:cs="Times New Roman"/>
                <w:sz w:val="16"/>
                <w:szCs w:val="16"/>
              </w:rPr>
            </w:pPr>
            <w:r w:rsidRPr="00E3276F">
              <w:rPr>
                <w:rFonts w:ascii="Times New Roman" w:eastAsia="Times New Roman" w:hAnsi="Times New Roman" w:cs="Times New Roman"/>
                <w:sz w:val="16"/>
                <w:szCs w:val="16"/>
              </w:rPr>
              <w:t xml:space="preserve"> 15,220,685,000,000 </w:t>
            </w:r>
          </w:p>
        </w:tc>
        <w:tc>
          <w:tcPr>
            <w:tcW w:w="1559" w:type="dxa"/>
            <w:shd w:val="clear" w:color="auto" w:fill="auto"/>
            <w:vAlign w:val="center"/>
            <w:hideMark/>
          </w:tcPr>
          <w:p w14:paraId="7BCD546D" w14:textId="77777777" w:rsidR="004C3FD8" w:rsidRPr="00E3276F" w:rsidRDefault="004C3FD8" w:rsidP="004C3FD8">
            <w:pPr>
              <w:spacing w:after="0" w:line="240" w:lineRule="auto"/>
              <w:ind w:left="720" w:hanging="720"/>
              <w:jc w:val="center"/>
              <w:rPr>
                <w:rFonts w:ascii="Times New Roman" w:eastAsia="Times New Roman" w:hAnsi="Times New Roman" w:cs="Times New Roman"/>
                <w:sz w:val="16"/>
                <w:szCs w:val="16"/>
              </w:rPr>
            </w:pPr>
            <w:r w:rsidRPr="00E3276F">
              <w:rPr>
                <w:rFonts w:ascii="Times New Roman" w:eastAsia="Times New Roman" w:hAnsi="Times New Roman" w:cs="Times New Roman"/>
                <w:sz w:val="16"/>
                <w:szCs w:val="16"/>
              </w:rPr>
              <w:t xml:space="preserve"> 20,361,278,000,000 </w:t>
            </w:r>
          </w:p>
        </w:tc>
        <w:tc>
          <w:tcPr>
            <w:tcW w:w="1559" w:type="dxa"/>
            <w:shd w:val="clear" w:color="auto" w:fill="auto"/>
            <w:vAlign w:val="center"/>
            <w:hideMark/>
          </w:tcPr>
          <w:p w14:paraId="0F2CD65B" w14:textId="77777777" w:rsidR="004C3FD8" w:rsidRPr="00E3276F" w:rsidRDefault="004C3FD8" w:rsidP="004C3FD8">
            <w:pPr>
              <w:spacing w:after="0" w:line="240" w:lineRule="auto"/>
              <w:ind w:left="720" w:hanging="720"/>
              <w:jc w:val="center"/>
              <w:rPr>
                <w:rFonts w:ascii="Times New Roman" w:eastAsia="Times New Roman" w:hAnsi="Times New Roman" w:cs="Times New Roman"/>
                <w:sz w:val="16"/>
                <w:szCs w:val="16"/>
              </w:rPr>
            </w:pPr>
            <w:r w:rsidRPr="00E3276F">
              <w:rPr>
                <w:rFonts w:ascii="Times New Roman" w:eastAsia="Times New Roman" w:hAnsi="Times New Roman" w:cs="Times New Roman"/>
                <w:sz w:val="16"/>
                <w:szCs w:val="16"/>
              </w:rPr>
              <w:t xml:space="preserve"> 14,517,700,000,000 </w:t>
            </w:r>
          </w:p>
        </w:tc>
        <w:tc>
          <w:tcPr>
            <w:tcW w:w="1701" w:type="dxa"/>
            <w:shd w:val="clear" w:color="auto" w:fill="auto"/>
            <w:vAlign w:val="center"/>
            <w:hideMark/>
          </w:tcPr>
          <w:p w14:paraId="4628252B" w14:textId="77777777" w:rsidR="004C3FD8" w:rsidRPr="00E3276F" w:rsidRDefault="004C3FD8" w:rsidP="004C3FD8">
            <w:pPr>
              <w:spacing w:after="0" w:line="240" w:lineRule="auto"/>
              <w:ind w:left="720" w:hanging="720"/>
              <w:jc w:val="center"/>
              <w:rPr>
                <w:rFonts w:ascii="Times New Roman" w:eastAsia="Times New Roman" w:hAnsi="Times New Roman" w:cs="Times New Roman"/>
                <w:sz w:val="16"/>
                <w:szCs w:val="16"/>
              </w:rPr>
            </w:pPr>
            <w:r w:rsidRPr="00E3276F">
              <w:rPr>
                <w:rFonts w:ascii="Times New Roman" w:eastAsia="Times New Roman" w:hAnsi="Times New Roman" w:cs="Times New Roman"/>
                <w:sz w:val="16"/>
                <w:szCs w:val="16"/>
              </w:rPr>
              <w:t xml:space="preserve">  14,690,989,000,000 </w:t>
            </w:r>
          </w:p>
        </w:tc>
      </w:tr>
      <w:tr w:rsidR="004C3FD8" w:rsidRPr="00E3276F" w14:paraId="1E20051D" w14:textId="77777777" w:rsidTr="004C3FD8">
        <w:trPr>
          <w:trHeight w:val="315"/>
        </w:trPr>
        <w:tc>
          <w:tcPr>
            <w:tcW w:w="562" w:type="dxa"/>
            <w:shd w:val="clear" w:color="auto" w:fill="auto"/>
            <w:noWrap/>
            <w:vAlign w:val="center"/>
            <w:hideMark/>
          </w:tcPr>
          <w:p w14:paraId="22BCA52B" w14:textId="77777777" w:rsidR="004C3FD8" w:rsidRPr="00E3276F" w:rsidRDefault="004C3FD8" w:rsidP="004C3FD8">
            <w:pPr>
              <w:spacing w:after="0" w:line="240" w:lineRule="auto"/>
              <w:ind w:left="720" w:hanging="720"/>
              <w:jc w:val="center"/>
              <w:rPr>
                <w:rFonts w:ascii="Times New Roman" w:eastAsia="Times New Roman" w:hAnsi="Times New Roman" w:cs="Times New Roman"/>
                <w:b/>
                <w:bCs/>
                <w:color w:val="000000"/>
                <w:sz w:val="16"/>
                <w:szCs w:val="16"/>
              </w:rPr>
            </w:pPr>
            <w:r w:rsidRPr="00E3276F">
              <w:rPr>
                <w:rFonts w:ascii="Times New Roman" w:eastAsia="Times New Roman" w:hAnsi="Times New Roman" w:cs="Times New Roman"/>
                <w:b/>
                <w:bCs/>
                <w:color w:val="000000"/>
                <w:sz w:val="16"/>
                <w:szCs w:val="16"/>
              </w:rPr>
              <w:t>6</w:t>
            </w:r>
          </w:p>
        </w:tc>
        <w:tc>
          <w:tcPr>
            <w:tcW w:w="1134" w:type="dxa"/>
            <w:shd w:val="clear" w:color="auto" w:fill="auto"/>
            <w:vAlign w:val="center"/>
            <w:hideMark/>
          </w:tcPr>
          <w:p w14:paraId="3A19374A" w14:textId="77777777" w:rsidR="004C3FD8" w:rsidRPr="00E3276F" w:rsidRDefault="004C3FD8" w:rsidP="004C3FD8">
            <w:pPr>
              <w:spacing w:after="0" w:line="240" w:lineRule="auto"/>
              <w:ind w:left="720" w:hanging="720"/>
              <w:jc w:val="center"/>
              <w:rPr>
                <w:rFonts w:ascii="Times New Roman" w:eastAsia="Times New Roman" w:hAnsi="Times New Roman" w:cs="Times New Roman"/>
                <w:b/>
                <w:bCs/>
                <w:sz w:val="16"/>
                <w:szCs w:val="16"/>
              </w:rPr>
            </w:pPr>
            <w:r w:rsidRPr="00E3276F">
              <w:rPr>
                <w:rFonts w:ascii="Times New Roman" w:eastAsia="Times New Roman" w:hAnsi="Times New Roman" w:cs="Times New Roman"/>
                <w:b/>
                <w:bCs/>
                <w:sz w:val="16"/>
                <w:szCs w:val="16"/>
              </w:rPr>
              <w:t>WSBP</w:t>
            </w:r>
          </w:p>
        </w:tc>
        <w:tc>
          <w:tcPr>
            <w:tcW w:w="1701" w:type="dxa"/>
            <w:shd w:val="clear" w:color="auto" w:fill="auto"/>
            <w:vAlign w:val="center"/>
            <w:hideMark/>
          </w:tcPr>
          <w:p w14:paraId="746AF576" w14:textId="77777777" w:rsidR="004C3FD8" w:rsidRPr="00E3276F" w:rsidRDefault="004C3FD8" w:rsidP="004C3FD8">
            <w:pPr>
              <w:spacing w:after="0" w:line="240" w:lineRule="auto"/>
              <w:ind w:left="720" w:hanging="720"/>
              <w:jc w:val="center"/>
              <w:rPr>
                <w:rFonts w:ascii="Times New Roman" w:eastAsia="Times New Roman" w:hAnsi="Times New Roman" w:cs="Times New Roman"/>
                <w:sz w:val="16"/>
                <w:szCs w:val="16"/>
              </w:rPr>
            </w:pPr>
            <w:r w:rsidRPr="00E3276F">
              <w:rPr>
                <w:rFonts w:ascii="Times New Roman" w:eastAsia="Times New Roman" w:hAnsi="Times New Roman" w:cs="Times New Roman"/>
                <w:sz w:val="16"/>
                <w:szCs w:val="16"/>
              </w:rPr>
              <w:t xml:space="preserve">  14,919,548,673,755 </w:t>
            </w:r>
          </w:p>
        </w:tc>
        <w:tc>
          <w:tcPr>
            <w:tcW w:w="1560" w:type="dxa"/>
            <w:shd w:val="clear" w:color="auto" w:fill="auto"/>
            <w:vAlign w:val="center"/>
            <w:hideMark/>
          </w:tcPr>
          <w:p w14:paraId="46579911" w14:textId="77777777" w:rsidR="004C3FD8" w:rsidRPr="00E3276F" w:rsidRDefault="004C3FD8" w:rsidP="004C3FD8">
            <w:pPr>
              <w:spacing w:after="0" w:line="240" w:lineRule="auto"/>
              <w:ind w:left="720" w:hanging="720"/>
              <w:jc w:val="center"/>
              <w:rPr>
                <w:rFonts w:ascii="Times New Roman" w:eastAsia="Times New Roman" w:hAnsi="Times New Roman" w:cs="Times New Roman"/>
                <w:sz w:val="16"/>
                <w:szCs w:val="16"/>
              </w:rPr>
            </w:pPr>
            <w:r w:rsidRPr="00E3276F">
              <w:rPr>
                <w:rFonts w:ascii="Times New Roman" w:eastAsia="Times New Roman" w:hAnsi="Times New Roman" w:cs="Times New Roman"/>
                <w:sz w:val="16"/>
                <w:szCs w:val="16"/>
              </w:rPr>
              <w:t xml:space="preserve"> 15,222,388,589,814 </w:t>
            </w:r>
          </w:p>
        </w:tc>
        <w:tc>
          <w:tcPr>
            <w:tcW w:w="1559" w:type="dxa"/>
            <w:shd w:val="clear" w:color="auto" w:fill="auto"/>
            <w:vAlign w:val="center"/>
            <w:hideMark/>
          </w:tcPr>
          <w:p w14:paraId="2997FBEA" w14:textId="77777777" w:rsidR="004C3FD8" w:rsidRPr="00E3276F" w:rsidRDefault="004C3FD8" w:rsidP="004C3FD8">
            <w:pPr>
              <w:spacing w:after="0" w:line="240" w:lineRule="auto"/>
              <w:ind w:left="720" w:hanging="720"/>
              <w:jc w:val="center"/>
              <w:rPr>
                <w:rFonts w:ascii="Times New Roman" w:eastAsia="Times New Roman" w:hAnsi="Times New Roman" w:cs="Times New Roman"/>
                <w:sz w:val="16"/>
                <w:szCs w:val="16"/>
              </w:rPr>
            </w:pPr>
            <w:r w:rsidRPr="00E3276F">
              <w:rPr>
                <w:rFonts w:ascii="Times New Roman" w:eastAsia="Times New Roman" w:hAnsi="Times New Roman" w:cs="Times New Roman"/>
                <w:sz w:val="16"/>
                <w:szCs w:val="16"/>
              </w:rPr>
              <w:t xml:space="preserve"> 16,149,121,684,330 </w:t>
            </w:r>
          </w:p>
        </w:tc>
        <w:tc>
          <w:tcPr>
            <w:tcW w:w="1559" w:type="dxa"/>
            <w:shd w:val="clear" w:color="auto" w:fill="auto"/>
            <w:vAlign w:val="center"/>
            <w:hideMark/>
          </w:tcPr>
          <w:p w14:paraId="46A81893" w14:textId="77777777" w:rsidR="004C3FD8" w:rsidRPr="00E3276F" w:rsidRDefault="004C3FD8" w:rsidP="004C3FD8">
            <w:pPr>
              <w:spacing w:after="0" w:line="240" w:lineRule="auto"/>
              <w:ind w:left="720" w:hanging="720"/>
              <w:jc w:val="center"/>
              <w:rPr>
                <w:rFonts w:ascii="Times New Roman" w:eastAsia="Times New Roman" w:hAnsi="Times New Roman" w:cs="Times New Roman"/>
                <w:sz w:val="16"/>
                <w:szCs w:val="16"/>
              </w:rPr>
            </w:pPr>
            <w:r w:rsidRPr="00E3276F">
              <w:rPr>
                <w:rFonts w:ascii="Times New Roman" w:eastAsia="Times New Roman" w:hAnsi="Times New Roman" w:cs="Times New Roman"/>
                <w:sz w:val="16"/>
                <w:szCs w:val="16"/>
              </w:rPr>
              <w:t xml:space="preserve"> 10,557,550,739,243 </w:t>
            </w:r>
          </w:p>
        </w:tc>
        <w:tc>
          <w:tcPr>
            <w:tcW w:w="1701" w:type="dxa"/>
            <w:shd w:val="clear" w:color="auto" w:fill="auto"/>
            <w:vAlign w:val="center"/>
            <w:hideMark/>
          </w:tcPr>
          <w:p w14:paraId="39C38DB4" w14:textId="77777777" w:rsidR="004C3FD8" w:rsidRPr="00E3276F" w:rsidRDefault="004C3FD8" w:rsidP="004C3FD8">
            <w:pPr>
              <w:spacing w:after="0" w:line="240" w:lineRule="auto"/>
              <w:ind w:left="720" w:hanging="720"/>
              <w:jc w:val="center"/>
              <w:rPr>
                <w:rFonts w:ascii="Times New Roman" w:eastAsia="Times New Roman" w:hAnsi="Times New Roman" w:cs="Times New Roman"/>
                <w:sz w:val="16"/>
                <w:szCs w:val="16"/>
              </w:rPr>
            </w:pPr>
            <w:r w:rsidRPr="00E3276F">
              <w:rPr>
                <w:rFonts w:ascii="Times New Roman" w:eastAsia="Times New Roman" w:hAnsi="Times New Roman" w:cs="Times New Roman"/>
                <w:sz w:val="16"/>
                <w:szCs w:val="16"/>
              </w:rPr>
              <w:t xml:space="preserve">    6,882,077,282,159 </w:t>
            </w:r>
          </w:p>
        </w:tc>
      </w:tr>
      <w:tr w:rsidR="004C3FD8" w:rsidRPr="00E3276F" w14:paraId="36F342CF" w14:textId="77777777" w:rsidTr="004C3FD8">
        <w:trPr>
          <w:trHeight w:val="330"/>
        </w:trPr>
        <w:tc>
          <w:tcPr>
            <w:tcW w:w="562" w:type="dxa"/>
            <w:shd w:val="clear" w:color="auto" w:fill="auto"/>
            <w:noWrap/>
            <w:vAlign w:val="center"/>
            <w:hideMark/>
          </w:tcPr>
          <w:p w14:paraId="4D70F164" w14:textId="77777777" w:rsidR="004C3FD8" w:rsidRPr="00E3276F" w:rsidRDefault="004C3FD8" w:rsidP="004C3FD8">
            <w:pPr>
              <w:spacing w:after="0" w:line="240" w:lineRule="auto"/>
              <w:ind w:left="720" w:hanging="720"/>
              <w:jc w:val="center"/>
              <w:rPr>
                <w:rFonts w:ascii="Times New Roman" w:eastAsia="Times New Roman" w:hAnsi="Times New Roman" w:cs="Times New Roman"/>
                <w:b/>
                <w:bCs/>
                <w:color w:val="000000"/>
                <w:sz w:val="16"/>
                <w:szCs w:val="16"/>
              </w:rPr>
            </w:pPr>
            <w:r w:rsidRPr="00E3276F">
              <w:rPr>
                <w:rFonts w:ascii="Times New Roman" w:eastAsia="Times New Roman" w:hAnsi="Times New Roman" w:cs="Times New Roman"/>
                <w:b/>
                <w:bCs/>
                <w:color w:val="000000"/>
                <w:sz w:val="16"/>
                <w:szCs w:val="16"/>
              </w:rPr>
              <w:t>7</w:t>
            </w:r>
          </w:p>
        </w:tc>
        <w:tc>
          <w:tcPr>
            <w:tcW w:w="1134" w:type="dxa"/>
            <w:shd w:val="clear" w:color="auto" w:fill="auto"/>
            <w:vAlign w:val="center"/>
            <w:hideMark/>
          </w:tcPr>
          <w:p w14:paraId="00E96A97" w14:textId="77777777" w:rsidR="004C3FD8" w:rsidRPr="00E3276F" w:rsidRDefault="004C3FD8" w:rsidP="004C3FD8">
            <w:pPr>
              <w:spacing w:after="0" w:line="240" w:lineRule="auto"/>
              <w:ind w:left="720" w:hanging="720"/>
              <w:jc w:val="center"/>
              <w:rPr>
                <w:rFonts w:ascii="Times New Roman" w:eastAsia="Times New Roman" w:hAnsi="Times New Roman" w:cs="Times New Roman"/>
                <w:b/>
                <w:bCs/>
                <w:sz w:val="16"/>
                <w:szCs w:val="16"/>
              </w:rPr>
            </w:pPr>
            <w:r w:rsidRPr="00E3276F">
              <w:rPr>
                <w:rFonts w:ascii="Times New Roman" w:eastAsia="Times New Roman" w:hAnsi="Times New Roman" w:cs="Times New Roman"/>
                <w:b/>
                <w:bCs/>
                <w:sz w:val="16"/>
                <w:szCs w:val="16"/>
              </w:rPr>
              <w:t>WTON</w:t>
            </w:r>
          </w:p>
        </w:tc>
        <w:tc>
          <w:tcPr>
            <w:tcW w:w="1701" w:type="dxa"/>
            <w:shd w:val="clear" w:color="auto" w:fill="auto"/>
            <w:vAlign w:val="center"/>
            <w:hideMark/>
          </w:tcPr>
          <w:p w14:paraId="15AACD7E" w14:textId="77777777" w:rsidR="004C3FD8" w:rsidRPr="00E3276F" w:rsidRDefault="004C3FD8" w:rsidP="004C3FD8">
            <w:pPr>
              <w:spacing w:after="0" w:line="240" w:lineRule="auto"/>
              <w:ind w:left="720" w:hanging="720"/>
              <w:jc w:val="center"/>
              <w:rPr>
                <w:rFonts w:ascii="Times New Roman" w:eastAsia="Times New Roman" w:hAnsi="Times New Roman" w:cs="Times New Roman"/>
                <w:sz w:val="16"/>
                <w:szCs w:val="16"/>
              </w:rPr>
            </w:pPr>
            <w:r w:rsidRPr="00E3276F">
              <w:rPr>
                <w:rFonts w:ascii="Times New Roman" w:eastAsia="Times New Roman" w:hAnsi="Times New Roman" w:cs="Times New Roman"/>
                <w:sz w:val="16"/>
                <w:szCs w:val="16"/>
              </w:rPr>
              <w:t xml:space="preserve">    7,067,976,095,043 </w:t>
            </w:r>
          </w:p>
        </w:tc>
        <w:tc>
          <w:tcPr>
            <w:tcW w:w="1560" w:type="dxa"/>
            <w:shd w:val="clear" w:color="auto" w:fill="auto"/>
            <w:vAlign w:val="center"/>
            <w:hideMark/>
          </w:tcPr>
          <w:p w14:paraId="549A1BD0" w14:textId="77777777" w:rsidR="004C3FD8" w:rsidRPr="00E3276F" w:rsidRDefault="004C3FD8" w:rsidP="004C3FD8">
            <w:pPr>
              <w:spacing w:after="0" w:line="240" w:lineRule="auto"/>
              <w:ind w:left="720" w:hanging="720"/>
              <w:jc w:val="center"/>
              <w:rPr>
                <w:rFonts w:ascii="Times New Roman" w:eastAsia="Times New Roman" w:hAnsi="Times New Roman" w:cs="Times New Roman"/>
                <w:sz w:val="16"/>
                <w:szCs w:val="16"/>
              </w:rPr>
            </w:pPr>
            <w:r w:rsidRPr="00E3276F">
              <w:rPr>
                <w:rFonts w:ascii="Times New Roman" w:eastAsia="Times New Roman" w:hAnsi="Times New Roman" w:cs="Times New Roman"/>
                <w:sz w:val="16"/>
                <w:szCs w:val="16"/>
              </w:rPr>
              <w:t xml:space="preserve">   8,881,778,299,672 </w:t>
            </w:r>
          </w:p>
        </w:tc>
        <w:tc>
          <w:tcPr>
            <w:tcW w:w="1559" w:type="dxa"/>
            <w:shd w:val="clear" w:color="auto" w:fill="auto"/>
            <w:vAlign w:val="center"/>
            <w:hideMark/>
          </w:tcPr>
          <w:p w14:paraId="3729D304" w14:textId="77777777" w:rsidR="004C3FD8" w:rsidRPr="00E3276F" w:rsidRDefault="004C3FD8" w:rsidP="004C3FD8">
            <w:pPr>
              <w:spacing w:after="0" w:line="240" w:lineRule="auto"/>
              <w:ind w:left="720" w:hanging="720"/>
              <w:jc w:val="center"/>
              <w:rPr>
                <w:rFonts w:ascii="Times New Roman" w:eastAsia="Times New Roman" w:hAnsi="Times New Roman" w:cs="Times New Roman"/>
                <w:sz w:val="16"/>
                <w:szCs w:val="16"/>
              </w:rPr>
            </w:pPr>
            <w:r w:rsidRPr="00E3276F">
              <w:rPr>
                <w:rFonts w:ascii="Times New Roman" w:eastAsia="Times New Roman" w:hAnsi="Times New Roman" w:cs="Times New Roman"/>
                <w:sz w:val="16"/>
                <w:szCs w:val="16"/>
              </w:rPr>
              <w:t xml:space="preserve"> 10,337,895,087,207 </w:t>
            </w:r>
          </w:p>
        </w:tc>
        <w:tc>
          <w:tcPr>
            <w:tcW w:w="1559" w:type="dxa"/>
            <w:shd w:val="clear" w:color="auto" w:fill="auto"/>
            <w:vAlign w:val="center"/>
            <w:hideMark/>
          </w:tcPr>
          <w:p w14:paraId="5A911785" w14:textId="77777777" w:rsidR="004C3FD8" w:rsidRPr="00E3276F" w:rsidRDefault="004C3FD8" w:rsidP="004C3FD8">
            <w:pPr>
              <w:spacing w:after="0" w:line="240" w:lineRule="auto"/>
              <w:ind w:left="720" w:hanging="720"/>
              <w:jc w:val="center"/>
              <w:rPr>
                <w:rFonts w:ascii="Times New Roman" w:eastAsia="Times New Roman" w:hAnsi="Times New Roman" w:cs="Times New Roman"/>
                <w:sz w:val="16"/>
                <w:szCs w:val="16"/>
              </w:rPr>
            </w:pPr>
            <w:r w:rsidRPr="00E3276F">
              <w:rPr>
                <w:rFonts w:ascii="Times New Roman" w:eastAsia="Times New Roman" w:hAnsi="Times New Roman" w:cs="Times New Roman"/>
                <w:sz w:val="16"/>
                <w:szCs w:val="16"/>
              </w:rPr>
              <w:t xml:space="preserve">   8,509,017,299,594 </w:t>
            </w:r>
          </w:p>
        </w:tc>
        <w:tc>
          <w:tcPr>
            <w:tcW w:w="1701" w:type="dxa"/>
            <w:shd w:val="clear" w:color="auto" w:fill="auto"/>
            <w:vAlign w:val="center"/>
            <w:hideMark/>
          </w:tcPr>
          <w:p w14:paraId="0B4025B5" w14:textId="77777777" w:rsidR="004C3FD8" w:rsidRPr="00E3276F" w:rsidRDefault="004C3FD8" w:rsidP="004C3FD8">
            <w:pPr>
              <w:spacing w:after="0" w:line="240" w:lineRule="auto"/>
              <w:ind w:left="720" w:hanging="720"/>
              <w:jc w:val="center"/>
              <w:rPr>
                <w:rFonts w:ascii="Times New Roman" w:eastAsia="Times New Roman" w:hAnsi="Times New Roman" w:cs="Times New Roman"/>
                <w:sz w:val="16"/>
                <w:szCs w:val="16"/>
              </w:rPr>
            </w:pPr>
            <w:r w:rsidRPr="00E3276F">
              <w:rPr>
                <w:rFonts w:ascii="Times New Roman" w:eastAsia="Times New Roman" w:hAnsi="Times New Roman" w:cs="Times New Roman"/>
                <w:sz w:val="16"/>
                <w:szCs w:val="16"/>
              </w:rPr>
              <w:t xml:space="preserve">    8,928,183,492,920 </w:t>
            </w:r>
          </w:p>
        </w:tc>
      </w:tr>
    </w:tbl>
    <w:p w14:paraId="2D56BF90" w14:textId="77777777" w:rsidR="004C3FD8" w:rsidRDefault="004C3FD8" w:rsidP="004C3FD8">
      <w:pPr>
        <w:pStyle w:val="ListParagraph"/>
        <w:numPr>
          <w:ilvl w:val="0"/>
          <w:numId w:val="45"/>
        </w:numPr>
        <w:spacing w:line="259" w:lineRule="auto"/>
        <w:rPr>
          <w:rFonts w:ascii="Times New Roman" w:hAnsi="Times New Roman" w:cs="Times New Roman"/>
          <w:sz w:val="24"/>
          <w:szCs w:val="24"/>
        </w:rPr>
      </w:pPr>
      <w:r w:rsidRPr="003071B5">
        <w:rPr>
          <w:rFonts w:ascii="Times New Roman" w:hAnsi="Times New Roman" w:cs="Times New Roman"/>
          <w:b/>
          <w:bCs/>
          <w:sz w:val="24"/>
          <w:szCs w:val="24"/>
        </w:rPr>
        <w:t>Data Berdasarkan Laporan Keuangan</w:t>
      </w:r>
    </w:p>
    <w:p w14:paraId="73FFD246" w14:textId="77777777" w:rsidR="004C3FD8" w:rsidRPr="00863937" w:rsidRDefault="004C3FD8" w:rsidP="004C3FD8">
      <w:pPr>
        <w:pStyle w:val="ListParagraph"/>
        <w:numPr>
          <w:ilvl w:val="0"/>
          <w:numId w:val="45"/>
        </w:numPr>
        <w:spacing w:line="259" w:lineRule="auto"/>
        <w:rPr>
          <w:rFonts w:ascii="Times New Roman" w:hAnsi="Times New Roman" w:cs="Times New Roman"/>
          <w:b/>
          <w:bCs/>
          <w:sz w:val="24"/>
          <w:szCs w:val="24"/>
        </w:rPr>
      </w:pPr>
      <w:r w:rsidRPr="00863937">
        <w:rPr>
          <w:rFonts w:ascii="Times New Roman" w:hAnsi="Times New Roman" w:cs="Times New Roman"/>
          <w:b/>
          <w:bCs/>
          <w:sz w:val="24"/>
          <w:szCs w:val="24"/>
        </w:rPr>
        <w:t>Data yang sudah diolah</w:t>
      </w:r>
    </w:p>
    <w:tbl>
      <w:tblPr>
        <w:tblW w:w="97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8"/>
        <w:gridCol w:w="2964"/>
        <w:gridCol w:w="1185"/>
        <w:gridCol w:w="1235"/>
        <w:gridCol w:w="1062"/>
        <w:gridCol w:w="1111"/>
        <w:gridCol w:w="1210"/>
      </w:tblGrid>
      <w:tr w:rsidR="005D2645" w:rsidRPr="005D2645" w14:paraId="685BB4BA" w14:textId="77777777" w:rsidTr="005D2645">
        <w:trPr>
          <w:trHeight w:val="405"/>
          <w:jc w:val="center"/>
        </w:trPr>
        <w:tc>
          <w:tcPr>
            <w:tcW w:w="988" w:type="dxa"/>
            <w:shd w:val="clear" w:color="auto" w:fill="auto"/>
            <w:noWrap/>
            <w:hideMark/>
          </w:tcPr>
          <w:p w14:paraId="6A00CAD1"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rPr>
            </w:pPr>
            <w:r w:rsidRPr="005D2645">
              <w:rPr>
                <w:rFonts w:ascii="Times New Roman" w:eastAsia="Times New Roman" w:hAnsi="Times New Roman" w:cs="Times New Roman"/>
                <w:b/>
                <w:bCs/>
                <w:color w:val="000000"/>
              </w:rPr>
              <w:t>No</w:t>
            </w:r>
          </w:p>
        </w:tc>
        <w:tc>
          <w:tcPr>
            <w:tcW w:w="2964" w:type="dxa"/>
            <w:shd w:val="clear" w:color="auto" w:fill="auto"/>
            <w:noWrap/>
            <w:hideMark/>
          </w:tcPr>
          <w:p w14:paraId="3B71AD16"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rPr>
            </w:pPr>
            <w:r w:rsidRPr="005D2645">
              <w:rPr>
                <w:rFonts w:ascii="Times New Roman" w:eastAsia="Times New Roman" w:hAnsi="Times New Roman" w:cs="Times New Roman"/>
                <w:b/>
                <w:bCs/>
                <w:color w:val="000000"/>
              </w:rPr>
              <w:t>Nama Perusahaan</w:t>
            </w:r>
          </w:p>
        </w:tc>
        <w:tc>
          <w:tcPr>
            <w:tcW w:w="1185" w:type="dxa"/>
            <w:shd w:val="clear" w:color="auto" w:fill="auto"/>
            <w:noWrap/>
            <w:hideMark/>
          </w:tcPr>
          <w:p w14:paraId="1309F3D2"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rPr>
            </w:pPr>
            <w:r w:rsidRPr="005D2645">
              <w:rPr>
                <w:rFonts w:ascii="Times New Roman" w:eastAsia="Times New Roman" w:hAnsi="Times New Roman" w:cs="Times New Roman"/>
                <w:b/>
                <w:bCs/>
                <w:color w:val="000000"/>
              </w:rPr>
              <w:t>2017</w:t>
            </w:r>
          </w:p>
        </w:tc>
        <w:tc>
          <w:tcPr>
            <w:tcW w:w="1235" w:type="dxa"/>
            <w:shd w:val="clear" w:color="auto" w:fill="auto"/>
            <w:noWrap/>
            <w:hideMark/>
          </w:tcPr>
          <w:p w14:paraId="7FDB760F"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rPr>
            </w:pPr>
            <w:r w:rsidRPr="005D2645">
              <w:rPr>
                <w:rFonts w:ascii="Times New Roman" w:eastAsia="Times New Roman" w:hAnsi="Times New Roman" w:cs="Times New Roman"/>
                <w:b/>
                <w:bCs/>
                <w:color w:val="000000"/>
              </w:rPr>
              <w:t>2018</w:t>
            </w:r>
          </w:p>
        </w:tc>
        <w:tc>
          <w:tcPr>
            <w:tcW w:w="1062" w:type="dxa"/>
            <w:shd w:val="clear" w:color="auto" w:fill="auto"/>
            <w:noWrap/>
            <w:hideMark/>
          </w:tcPr>
          <w:p w14:paraId="214D1530"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rPr>
            </w:pPr>
            <w:r w:rsidRPr="005D2645">
              <w:rPr>
                <w:rFonts w:ascii="Times New Roman" w:eastAsia="Times New Roman" w:hAnsi="Times New Roman" w:cs="Times New Roman"/>
                <w:b/>
                <w:bCs/>
                <w:color w:val="000000"/>
              </w:rPr>
              <w:t>2019</w:t>
            </w:r>
          </w:p>
        </w:tc>
        <w:tc>
          <w:tcPr>
            <w:tcW w:w="1111" w:type="dxa"/>
            <w:shd w:val="clear" w:color="auto" w:fill="auto"/>
            <w:noWrap/>
            <w:hideMark/>
          </w:tcPr>
          <w:p w14:paraId="2532901B"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rPr>
            </w:pPr>
            <w:r w:rsidRPr="005D2645">
              <w:rPr>
                <w:rFonts w:ascii="Times New Roman" w:eastAsia="Times New Roman" w:hAnsi="Times New Roman" w:cs="Times New Roman"/>
                <w:b/>
                <w:bCs/>
                <w:color w:val="000000"/>
              </w:rPr>
              <w:t>2020</w:t>
            </w:r>
          </w:p>
        </w:tc>
        <w:tc>
          <w:tcPr>
            <w:tcW w:w="1210" w:type="dxa"/>
            <w:shd w:val="clear" w:color="auto" w:fill="auto"/>
            <w:noWrap/>
            <w:hideMark/>
          </w:tcPr>
          <w:p w14:paraId="1FCF2218"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rPr>
            </w:pPr>
            <w:r w:rsidRPr="005D2645">
              <w:rPr>
                <w:rFonts w:ascii="Times New Roman" w:eastAsia="Times New Roman" w:hAnsi="Times New Roman" w:cs="Times New Roman"/>
                <w:b/>
                <w:bCs/>
                <w:color w:val="000000"/>
              </w:rPr>
              <w:t>2021</w:t>
            </w:r>
          </w:p>
        </w:tc>
      </w:tr>
      <w:tr w:rsidR="005D2645" w:rsidRPr="005D2645" w14:paraId="3CF24D63" w14:textId="77777777" w:rsidTr="005D2645">
        <w:trPr>
          <w:trHeight w:val="300"/>
          <w:jc w:val="center"/>
        </w:trPr>
        <w:tc>
          <w:tcPr>
            <w:tcW w:w="988" w:type="dxa"/>
            <w:shd w:val="clear" w:color="auto" w:fill="auto"/>
            <w:noWrap/>
            <w:vAlign w:val="center"/>
            <w:hideMark/>
          </w:tcPr>
          <w:p w14:paraId="213144C0"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rPr>
            </w:pPr>
            <w:r w:rsidRPr="005D2645">
              <w:rPr>
                <w:rFonts w:ascii="Times New Roman" w:eastAsia="Times New Roman" w:hAnsi="Times New Roman" w:cs="Times New Roman"/>
                <w:b/>
                <w:bCs/>
                <w:color w:val="000000"/>
              </w:rPr>
              <w:t>1</w:t>
            </w:r>
          </w:p>
        </w:tc>
        <w:tc>
          <w:tcPr>
            <w:tcW w:w="2964" w:type="dxa"/>
            <w:shd w:val="clear" w:color="auto" w:fill="auto"/>
            <w:vAlign w:val="center"/>
            <w:hideMark/>
          </w:tcPr>
          <w:p w14:paraId="7A2732EB"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rPr>
            </w:pPr>
            <w:r w:rsidRPr="005D2645">
              <w:rPr>
                <w:rFonts w:ascii="Times New Roman" w:eastAsia="Times New Roman" w:hAnsi="Times New Roman" w:cs="Times New Roman"/>
                <w:b/>
                <w:bCs/>
              </w:rPr>
              <w:t>ANTM</w:t>
            </w:r>
          </w:p>
        </w:tc>
        <w:tc>
          <w:tcPr>
            <w:tcW w:w="1185" w:type="dxa"/>
            <w:shd w:val="clear" w:color="auto" w:fill="auto"/>
            <w:noWrap/>
            <w:hideMark/>
          </w:tcPr>
          <w:p w14:paraId="4CD951EA"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rPr>
            </w:pPr>
            <w:r w:rsidRPr="005D2645">
              <w:rPr>
                <w:rFonts w:ascii="Times New Roman" w:eastAsia="Times New Roman" w:hAnsi="Times New Roman" w:cs="Times New Roman"/>
                <w:color w:val="000000"/>
              </w:rPr>
              <w:t>2.6010</w:t>
            </w:r>
          </w:p>
        </w:tc>
        <w:tc>
          <w:tcPr>
            <w:tcW w:w="1235" w:type="dxa"/>
            <w:shd w:val="clear" w:color="auto" w:fill="auto"/>
            <w:noWrap/>
            <w:hideMark/>
          </w:tcPr>
          <w:p w14:paraId="48285141"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rPr>
            </w:pPr>
            <w:r w:rsidRPr="005D2645">
              <w:rPr>
                <w:rFonts w:ascii="Times New Roman" w:eastAsia="Times New Roman" w:hAnsi="Times New Roman" w:cs="Times New Roman"/>
                <w:color w:val="000000"/>
              </w:rPr>
              <w:t>1.1306</w:t>
            </w:r>
          </w:p>
        </w:tc>
        <w:tc>
          <w:tcPr>
            <w:tcW w:w="1062" w:type="dxa"/>
            <w:shd w:val="clear" w:color="auto" w:fill="auto"/>
            <w:noWrap/>
            <w:hideMark/>
          </w:tcPr>
          <w:p w14:paraId="4DC1FCE2"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rPr>
            </w:pPr>
            <w:r w:rsidRPr="005D2645">
              <w:rPr>
                <w:rFonts w:ascii="Times New Roman" w:eastAsia="Times New Roman" w:hAnsi="Times New Roman" w:cs="Times New Roman"/>
                <w:color w:val="000000"/>
              </w:rPr>
              <w:t>1.1297</w:t>
            </w:r>
          </w:p>
        </w:tc>
        <w:tc>
          <w:tcPr>
            <w:tcW w:w="1111" w:type="dxa"/>
            <w:shd w:val="clear" w:color="auto" w:fill="auto"/>
            <w:noWrap/>
            <w:hideMark/>
          </w:tcPr>
          <w:p w14:paraId="260F54E0"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rPr>
            </w:pPr>
            <w:r w:rsidRPr="005D2645">
              <w:rPr>
                <w:rFonts w:ascii="Times New Roman" w:eastAsia="Times New Roman" w:hAnsi="Times New Roman" w:cs="Times New Roman"/>
                <w:color w:val="000000"/>
              </w:rPr>
              <w:t>1.1304</w:t>
            </w:r>
          </w:p>
        </w:tc>
        <w:tc>
          <w:tcPr>
            <w:tcW w:w="1210" w:type="dxa"/>
            <w:shd w:val="clear" w:color="auto" w:fill="auto"/>
            <w:noWrap/>
            <w:hideMark/>
          </w:tcPr>
          <w:p w14:paraId="3537E8FF"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rPr>
            </w:pPr>
            <w:r w:rsidRPr="005D2645">
              <w:rPr>
                <w:rFonts w:ascii="Times New Roman" w:eastAsia="Times New Roman" w:hAnsi="Times New Roman" w:cs="Times New Roman"/>
                <w:color w:val="000000"/>
              </w:rPr>
              <w:t>1.1309</w:t>
            </w:r>
          </w:p>
        </w:tc>
      </w:tr>
      <w:tr w:rsidR="005D2645" w:rsidRPr="005D2645" w14:paraId="2FD07F13" w14:textId="77777777" w:rsidTr="005D2645">
        <w:trPr>
          <w:trHeight w:val="300"/>
          <w:jc w:val="center"/>
        </w:trPr>
        <w:tc>
          <w:tcPr>
            <w:tcW w:w="988" w:type="dxa"/>
            <w:shd w:val="clear" w:color="auto" w:fill="auto"/>
            <w:noWrap/>
            <w:vAlign w:val="center"/>
            <w:hideMark/>
          </w:tcPr>
          <w:p w14:paraId="368FA522"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rPr>
            </w:pPr>
            <w:r w:rsidRPr="005D2645">
              <w:rPr>
                <w:rFonts w:ascii="Times New Roman" w:eastAsia="Times New Roman" w:hAnsi="Times New Roman" w:cs="Times New Roman"/>
                <w:b/>
                <w:bCs/>
                <w:color w:val="000000"/>
              </w:rPr>
              <w:t>2</w:t>
            </w:r>
          </w:p>
        </w:tc>
        <w:tc>
          <w:tcPr>
            <w:tcW w:w="2964" w:type="dxa"/>
            <w:shd w:val="clear" w:color="auto" w:fill="auto"/>
            <w:vAlign w:val="center"/>
            <w:hideMark/>
          </w:tcPr>
          <w:p w14:paraId="3FBEDED8"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rPr>
            </w:pPr>
            <w:r w:rsidRPr="005D2645">
              <w:rPr>
                <w:rFonts w:ascii="Times New Roman" w:eastAsia="Times New Roman" w:hAnsi="Times New Roman" w:cs="Times New Roman"/>
                <w:b/>
                <w:bCs/>
              </w:rPr>
              <w:t>INTP</w:t>
            </w:r>
          </w:p>
        </w:tc>
        <w:tc>
          <w:tcPr>
            <w:tcW w:w="1185" w:type="dxa"/>
            <w:shd w:val="clear" w:color="auto" w:fill="auto"/>
            <w:noWrap/>
            <w:hideMark/>
          </w:tcPr>
          <w:p w14:paraId="1877E7FA"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rPr>
            </w:pPr>
            <w:r w:rsidRPr="005D2645">
              <w:rPr>
                <w:rFonts w:ascii="Times New Roman" w:eastAsia="Times New Roman" w:hAnsi="Times New Roman" w:cs="Times New Roman"/>
                <w:color w:val="000000"/>
              </w:rPr>
              <w:t>2.5997</w:t>
            </w:r>
          </w:p>
        </w:tc>
        <w:tc>
          <w:tcPr>
            <w:tcW w:w="1235" w:type="dxa"/>
            <w:shd w:val="clear" w:color="auto" w:fill="auto"/>
            <w:noWrap/>
            <w:hideMark/>
          </w:tcPr>
          <w:p w14:paraId="4B0B1DB0"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rPr>
            </w:pPr>
            <w:r w:rsidRPr="005D2645">
              <w:rPr>
                <w:rFonts w:ascii="Times New Roman" w:eastAsia="Times New Roman" w:hAnsi="Times New Roman" w:cs="Times New Roman"/>
                <w:color w:val="000000"/>
              </w:rPr>
              <w:t>1.1285</w:t>
            </w:r>
          </w:p>
        </w:tc>
        <w:tc>
          <w:tcPr>
            <w:tcW w:w="1062" w:type="dxa"/>
            <w:shd w:val="clear" w:color="auto" w:fill="auto"/>
            <w:noWrap/>
            <w:hideMark/>
          </w:tcPr>
          <w:p w14:paraId="047EC7CD"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rPr>
            </w:pPr>
            <w:r w:rsidRPr="005D2645">
              <w:rPr>
                <w:rFonts w:ascii="Times New Roman" w:eastAsia="Times New Roman" w:hAnsi="Times New Roman" w:cs="Times New Roman"/>
                <w:color w:val="000000"/>
              </w:rPr>
              <w:t>1.1285</w:t>
            </w:r>
          </w:p>
        </w:tc>
        <w:tc>
          <w:tcPr>
            <w:tcW w:w="1111" w:type="dxa"/>
            <w:shd w:val="clear" w:color="auto" w:fill="auto"/>
            <w:noWrap/>
            <w:hideMark/>
          </w:tcPr>
          <w:p w14:paraId="0EC3B54E"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rPr>
            </w:pPr>
            <w:r w:rsidRPr="005D2645">
              <w:rPr>
                <w:rFonts w:ascii="Times New Roman" w:eastAsia="Times New Roman" w:hAnsi="Times New Roman" w:cs="Times New Roman"/>
                <w:color w:val="000000"/>
              </w:rPr>
              <w:t>1.1283</w:t>
            </w:r>
          </w:p>
        </w:tc>
        <w:tc>
          <w:tcPr>
            <w:tcW w:w="1210" w:type="dxa"/>
            <w:shd w:val="clear" w:color="auto" w:fill="auto"/>
            <w:noWrap/>
            <w:hideMark/>
          </w:tcPr>
          <w:p w14:paraId="050F1CCC"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rPr>
            </w:pPr>
            <w:r w:rsidRPr="005D2645">
              <w:rPr>
                <w:rFonts w:ascii="Times New Roman" w:eastAsia="Times New Roman" w:hAnsi="Times New Roman" w:cs="Times New Roman"/>
                <w:color w:val="000000"/>
              </w:rPr>
              <w:t>1.1277</w:t>
            </w:r>
          </w:p>
        </w:tc>
      </w:tr>
      <w:tr w:rsidR="005D2645" w:rsidRPr="005D2645" w14:paraId="777771A4" w14:textId="77777777" w:rsidTr="005D2645">
        <w:trPr>
          <w:trHeight w:val="300"/>
          <w:jc w:val="center"/>
        </w:trPr>
        <w:tc>
          <w:tcPr>
            <w:tcW w:w="988" w:type="dxa"/>
            <w:shd w:val="clear" w:color="auto" w:fill="auto"/>
            <w:noWrap/>
            <w:vAlign w:val="center"/>
            <w:hideMark/>
          </w:tcPr>
          <w:p w14:paraId="6CA7C1E2"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rPr>
            </w:pPr>
            <w:r w:rsidRPr="005D2645">
              <w:rPr>
                <w:rFonts w:ascii="Times New Roman" w:eastAsia="Times New Roman" w:hAnsi="Times New Roman" w:cs="Times New Roman"/>
                <w:b/>
                <w:bCs/>
                <w:color w:val="000000"/>
              </w:rPr>
              <w:t>3</w:t>
            </w:r>
          </w:p>
        </w:tc>
        <w:tc>
          <w:tcPr>
            <w:tcW w:w="2964" w:type="dxa"/>
            <w:shd w:val="clear" w:color="auto" w:fill="auto"/>
            <w:vAlign w:val="center"/>
            <w:hideMark/>
          </w:tcPr>
          <w:p w14:paraId="7AC5EDF7"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rPr>
            </w:pPr>
            <w:r w:rsidRPr="005D2645">
              <w:rPr>
                <w:rFonts w:ascii="Times New Roman" w:eastAsia="Times New Roman" w:hAnsi="Times New Roman" w:cs="Times New Roman"/>
                <w:b/>
                <w:bCs/>
              </w:rPr>
              <w:t>SMCB</w:t>
            </w:r>
          </w:p>
        </w:tc>
        <w:tc>
          <w:tcPr>
            <w:tcW w:w="1185" w:type="dxa"/>
            <w:shd w:val="clear" w:color="auto" w:fill="auto"/>
            <w:noWrap/>
            <w:hideMark/>
          </w:tcPr>
          <w:p w14:paraId="1647081B"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rPr>
            </w:pPr>
            <w:r w:rsidRPr="005D2645">
              <w:rPr>
                <w:rFonts w:ascii="Times New Roman" w:eastAsia="Times New Roman" w:hAnsi="Times New Roman" w:cs="Times New Roman"/>
                <w:color w:val="000000"/>
              </w:rPr>
              <w:t>2.5872</w:t>
            </w:r>
          </w:p>
        </w:tc>
        <w:tc>
          <w:tcPr>
            <w:tcW w:w="1235" w:type="dxa"/>
            <w:shd w:val="clear" w:color="auto" w:fill="auto"/>
            <w:noWrap/>
            <w:hideMark/>
          </w:tcPr>
          <w:p w14:paraId="3E0EB286"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rPr>
            </w:pPr>
            <w:r w:rsidRPr="005D2645">
              <w:rPr>
                <w:rFonts w:ascii="Times New Roman" w:eastAsia="Times New Roman" w:hAnsi="Times New Roman" w:cs="Times New Roman"/>
                <w:color w:val="000000"/>
              </w:rPr>
              <w:t>1.1229</w:t>
            </w:r>
          </w:p>
        </w:tc>
        <w:tc>
          <w:tcPr>
            <w:tcW w:w="1062" w:type="dxa"/>
            <w:shd w:val="clear" w:color="auto" w:fill="auto"/>
            <w:noWrap/>
            <w:hideMark/>
          </w:tcPr>
          <w:p w14:paraId="54E399CB"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rPr>
            </w:pPr>
            <w:r w:rsidRPr="005D2645">
              <w:rPr>
                <w:rFonts w:ascii="Times New Roman" w:eastAsia="Times New Roman" w:hAnsi="Times New Roman" w:cs="Times New Roman"/>
                <w:color w:val="000000"/>
              </w:rPr>
              <w:t>1.1236</w:t>
            </w:r>
          </w:p>
        </w:tc>
        <w:tc>
          <w:tcPr>
            <w:tcW w:w="1111" w:type="dxa"/>
            <w:shd w:val="clear" w:color="auto" w:fill="auto"/>
            <w:noWrap/>
            <w:hideMark/>
          </w:tcPr>
          <w:p w14:paraId="3A8FD5CA"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rPr>
            </w:pPr>
            <w:r w:rsidRPr="005D2645">
              <w:rPr>
                <w:rFonts w:ascii="Times New Roman" w:eastAsia="Times New Roman" w:hAnsi="Times New Roman" w:cs="Times New Roman"/>
                <w:color w:val="000000"/>
              </w:rPr>
              <w:t>1.1244</w:t>
            </w:r>
          </w:p>
        </w:tc>
        <w:tc>
          <w:tcPr>
            <w:tcW w:w="1210" w:type="dxa"/>
            <w:shd w:val="clear" w:color="auto" w:fill="auto"/>
            <w:noWrap/>
            <w:hideMark/>
          </w:tcPr>
          <w:p w14:paraId="3B098671"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rPr>
            </w:pPr>
            <w:r w:rsidRPr="005D2645">
              <w:rPr>
                <w:rFonts w:ascii="Times New Roman" w:eastAsia="Times New Roman" w:hAnsi="Times New Roman" w:cs="Times New Roman"/>
                <w:color w:val="000000"/>
              </w:rPr>
              <w:t>1.1249</w:t>
            </w:r>
          </w:p>
        </w:tc>
      </w:tr>
      <w:tr w:rsidR="005D2645" w:rsidRPr="005D2645" w14:paraId="245A13F8" w14:textId="77777777" w:rsidTr="005D2645">
        <w:trPr>
          <w:trHeight w:val="300"/>
          <w:jc w:val="center"/>
        </w:trPr>
        <w:tc>
          <w:tcPr>
            <w:tcW w:w="988" w:type="dxa"/>
            <w:shd w:val="clear" w:color="auto" w:fill="auto"/>
            <w:noWrap/>
            <w:vAlign w:val="center"/>
            <w:hideMark/>
          </w:tcPr>
          <w:p w14:paraId="3C4FA38E"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rPr>
            </w:pPr>
            <w:r w:rsidRPr="005D2645">
              <w:rPr>
                <w:rFonts w:ascii="Times New Roman" w:eastAsia="Times New Roman" w:hAnsi="Times New Roman" w:cs="Times New Roman"/>
                <w:b/>
                <w:bCs/>
                <w:color w:val="000000"/>
              </w:rPr>
              <w:t>4</w:t>
            </w:r>
          </w:p>
        </w:tc>
        <w:tc>
          <w:tcPr>
            <w:tcW w:w="2964" w:type="dxa"/>
            <w:shd w:val="clear" w:color="auto" w:fill="auto"/>
            <w:vAlign w:val="center"/>
            <w:hideMark/>
          </w:tcPr>
          <w:p w14:paraId="5642458B"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rPr>
            </w:pPr>
            <w:r w:rsidRPr="005D2645">
              <w:rPr>
                <w:rFonts w:ascii="Times New Roman" w:eastAsia="Times New Roman" w:hAnsi="Times New Roman" w:cs="Times New Roman"/>
                <w:b/>
                <w:bCs/>
              </w:rPr>
              <w:t>SMGR</w:t>
            </w:r>
          </w:p>
        </w:tc>
        <w:tc>
          <w:tcPr>
            <w:tcW w:w="1185" w:type="dxa"/>
            <w:shd w:val="clear" w:color="auto" w:fill="auto"/>
            <w:noWrap/>
            <w:hideMark/>
          </w:tcPr>
          <w:p w14:paraId="4772BFDC"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rPr>
            </w:pPr>
            <w:r w:rsidRPr="005D2645">
              <w:rPr>
                <w:rFonts w:ascii="Times New Roman" w:eastAsia="Times New Roman" w:hAnsi="Times New Roman" w:cs="Times New Roman"/>
                <w:color w:val="000000"/>
              </w:rPr>
              <w:t>2.6167</w:t>
            </w:r>
          </w:p>
        </w:tc>
        <w:tc>
          <w:tcPr>
            <w:tcW w:w="1235" w:type="dxa"/>
            <w:shd w:val="clear" w:color="auto" w:fill="auto"/>
            <w:noWrap/>
            <w:hideMark/>
          </w:tcPr>
          <w:p w14:paraId="18373703"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rPr>
            </w:pPr>
            <w:r w:rsidRPr="005D2645">
              <w:rPr>
                <w:rFonts w:ascii="Times New Roman" w:eastAsia="Times New Roman" w:hAnsi="Times New Roman" w:cs="Times New Roman"/>
                <w:color w:val="000000"/>
              </w:rPr>
              <w:t>1.1369</w:t>
            </w:r>
          </w:p>
        </w:tc>
        <w:tc>
          <w:tcPr>
            <w:tcW w:w="1062" w:type="dxa"/>
            <w:shd w:val="clear" w:color="auto" w:fill="auto"/>
            <w:noWrap/>
            <w:hideMark/>
          </w:tcPr>
          <w:p w14:paraId="19462AA2"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rPr>
            </w:pPr>
            <w:r w:rsidRPr="005D2645">
              <w:rPr>
                <w:rFonts w:ascii="Times New Roman" w:eastAsia="Times New Roman" w:hAnsi="Times New Roman" w:cs="Times New Roman"/>
                <w:color w:val="000000"/>
              </w:rPr>
              <w:t>1.1431</w:t>
            </w:r>
          </w:p>
        </w:tc>
        <w:tc>
          <w:tcPr>
            <w:tcW w:w="1111" w:type="dxa"/>
            <w:shd w:val="clear" w:color="auto" w:fill="auto"/>
            <w:noWrap/>
            <w:hideMark/>
          </w:tcPr>
          <w:p w14:paraId="33DE59B3"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rPr>
            </w:pPr>
            <w:r w:rsidRPr="005D2645">
              <w:rPr>
                <w:rFonts w:ascii="Times New Roman" w:eastAsia="Times New Roman" w:hAnsi="Times New Roman" w:cs="Times New Roman"/>
                <w:color w:val="000000"/>
              </w:rPr>
              <w:t>1.1428</w:t>
            </w:r>
          </w:p>
        </w:tc>
        <w:tc>
          <w:tcPr>
            <w:tcW w:w="1210" w:type="dxa"/>
            <w:shd w:val="clear" w:color="auto" w:fill="auto"/>
            <w:noWrap/>
            <w:hideMark/>
          </w:tcPr>
          <w:p w14:paraId="7424017D"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rPr>
            </w:pPr>
            <w:r w:rsidRPr="005D2645">
              <w:rPr>
                <w:rFonts w:ascii="Times New Roman" w:eastAsia="Times New Roman" w:hAnsi="Times New Roman" w:cs="Times New Roman"/>
                <w:color w:val="000000"/>
              </w:rPr>
              <w:t>1.1425</w:t>
            </w:r>
          </w:p>
        </w:tc>
      </w:tr>
      <w:tr w:rsidR="005D2645" w:rsidRPr="005D2645" w14:paraId="459DBC9F" w14:textId="77777777" w:rsidTr="005D2645">
        <w:trPr>
          <w:trHeight w:val="300"/>
          <w:jc w:val="center"/>
        </w:trPr>
        <w:tc>
          <w:tcPr>
            <w:tcW w:w="988" w:type="dxa"/>
            <w:shd w:val="clear" w:color="auto" w:fill="auto"/>
            <w:noWrap/>
            <w:vAlign w:val="center"/>
            <w:hideMark/>
          </w:tcPr>
          <w:p w14:paraId="2EBCD8CD"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rPr>
            </w:pPr>
            <w:r w:rsidRPr="005D2645">
              <w:rPr>
                <w:rFonts w:ascii="Times New Roman" w:eastAsia="Times New Roman" w:hAnsi="Times New Roman" w:cs="Times New Roman"/>
                <w:b/>
                <w:bCs/>
                <w:color w:val="000000"/>
              </w:rPr>
              <w:t>5</w:t>
            </w:r>
          </w:p>
        </w:tc>
        <w:tc>
          <w:tcPr>
            <w:tcW w:w="2964" w:type="dxa"/>
            <w:shd w:val="clear" w:color="auto" w:fill="auto"/>
            <w:vAlign w:val="center"/>
            <w:hideMark/>
          </w:tcPr>
          <w:p w14:paraId="1DD603CC"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rPr>
            </w:pPr>
            <w:r w:rsidRPr="005D2645">
              <w:rPr>
                <w:rFonts w:ascii="Times New Roman" w:eastAsia="Times New Roman" w:hAnsi="Times New Roman" w:cs="Times New Roman"/>
                <w:b/>
                <w:bCs/>
              </w:rPr>
              <w:t>TINS</w:t>
            </w:r>
          </w:p>
        </w:tc>
        <w:tc>
          <w:tcPr>
            <w:tcW w:w="1185" w:type="dxa"/>
            <w:shd w:val="clear" w:color="auto" w:fill="auto"/>
            <w:noWrap/>
            <w:hideMark/>
          </w:tcPr>
          <w:p w14:paraId="365C5BFD"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rPr>
            </w:pPr>
            <w:r w:rsidRPr="005D2645">
              <w:rPr>
                <w:rFonts w:ascii="Times New Roman" w:eastAsia="Times New Roman" w:hAnsi="Times New Roman" w:cs="Times New Roman"/>
                <w:color w:val="000000"/>
              </w:rPr>
              <w:t>2.5707</w:t>
            </w:r>
          </w:p>
        </w:tc>
        <w:tc>
          <w:tcPr>
            <w:tcW w:w="1235" w:type="dxa"/>
            <w:shd w:val="clear" w:color="auto" w:fill="auto"/>
            <w:noWrap/>
            <w:hideMark/>
          </w:tcPr>
          <w:p w14:paraId="1041B934"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rPr>
            </w:pPr>
            <w:r w:rsidRPr="005D2645">
              <w:rPr>
                <w:rFonts w:ascii="Times New Roman" w:eastAsia="Times New Roman" w:hAnsi="Times New Roman" w:cs="Times New Roman"/>
                <w:color w:val="000000"/>
              </w:rPr>
              <w:t>1.1200</w:t>
            </w:r>
          </w:p>
        </w:tc>
        <w:tc>
          <w:tcPr>
            <w:tcW w:w="1062" w:type="dxa"/>
            <w:shd w:val="clear" w:color="auto" w:fill="auto"/>
            <w:noWrap/>
            <w:hideMark/>
          </w:tcPr>
          <w:p w14:paraId="446AAD86"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rPr>
            </w:pPr>
            <w:r w:rsidRPr="005D2645">
              <w:rPr>
                <w:rFonts w:ascii="Times New Roman" w:eastAsia="Times New Roman" w:hAnsi="Times New Roman" w:cs="Times New Roman"/>
                <w:color w:val="000000"/>
              </w:rPr>
              <w:t>1.1241</w:t>
            </w:r>
          </w:p>
        </w:tc>
        <w:tc>
          <w:tcPr>
            <w:tcW w:w="1111" w:type="dxa"/>
            <w:shd w:val="clear" w:color="auto" w:fill="auto"/>
            <w:noWrap/>
            <w:hideMark/>
          </w:tcPr>
          <w:p w14:paraId="4B8FB8E8"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rPr>
            </w:pPr>
            <w:r w:rsidRPr="005D2645">
              <w:rPr>
                <w:rFonts w:ascii="Times New Roman" w:eastAsia="Times New Roman" w:hAnsi="Times New Roman" w:cs="Times New Roman"/>
                <w:color w:val="000000"/>
              </w:rPr>
              <w:t>1.1193</w:t>
            </w:r>
          </w:p>
        </w:tc>
        <w:tc>
          <w:tcPr>
            <w:tcW w:w="1210" w:type="dxa"/>
            <w:shd w:val="clear" w:color="auto" w:fill="auto"/>
            <w:noWrap/>
            <w:hideMark/>
          </w:tcPr>
          <w:p w14:paraId="63B58434"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rPr>
            </w:pPr>
            <w:r w:rsidRPr="005D2645">
              <w:rPr>
                <w:rFonts w:ascii="Times New Roman" w:eastAsia="Times New Roman" w:hAnsi="Times New Roman" w:cs="Times New Roman"/>
                <w:color w:val="000000"/>
              </w:rPr>
              <w:t>1.1195</w:t>
            </w:r>
          </w:p>
        </w:tc>
      </w:tr>
      <w:tr w:rsidR="005D2645" w:rsidRPr="005D2645" w14:paraId="02DA9332" w14:textId="77777777" w:rsidTr="005D2645">
        <w:trPr>
          <w:trHeight w:val="300"/>
          <w:jc w:val="center"/>
        </w:trPr>
        <w:tc>
          <w:tcPr>
            <w:tcW w:w="988" w:type="dxa"/>
            <w:shd w:val="clear" w:color="auto" w:fill="auto"/>
            <w:noWrap/>
            <w:vAlign w:val="center"/>
            <w:hideMark/>
          </w:tcPr>
          <w:p w14:paraId="4F59F1A8"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rPr>
            </w:pPr>
            <w:r w:rsidRPr="005D2645">
              <w:rPr>
                <w:rFonts w:ascii="Times New Roman" w:eastAsia="Times New Roman" w:hAnsi="Times New Roman" w:cs="Times New Roman"/>
                <w:b/>
                <w:bCs/>
                <w:color w:val="000000"/>
              </w:rPr>
              <w:t>6</w:t>
            </w:r>
          </w:p>
        </w:tc>
        <w:tc>
          <w:tcPr>
            <w:tcW w:w="2964" w:type="dxa"/>
            <w:shd w:val="clear" w:color="auto" w:fill="auto"/>
            <w:vAlign w:val="center"/>
            <w:hideMark/>
          </w:tcPr>
          <w:p w14:paraId="4898A853"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rPr>
            </w:pPr>
            <w:r w:rsidRPr="005D2645">
              <w:rPr>
                <w:rFonts w:ascii="Times New Roman" w:eastAsia="Times New Roman" w:hAnsi="Times New Roman" w:cs="Times New Roman"/>
                <w:b/>
                <w:bCs/>
              </w:rPr>
              <w:t>WSBP</w:t>
            </w:r>
          </w:p>
        </w:tc>
        <w:tc>
          <w:tcPr>
            <w:tcW w:w="1185" w:type="dxa"/>
            <w:shd w:val="clear" w:color="auto" w:fill="auto"/>
            <w:noWrap/>
            <w:hideMark/>
          </w:tcPr>
          <w:p w14:paraId="237E6061"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rPr>
            </w:pPr>
            <w:r w:rsidRPr="005D2645">
              <w:rPr>
                <w:rFonts w:ascii="Times New Roman" w:eastAsia="Times New Roman" w:hAnsi="Times New Roman" w:cs="Times New Roman"/>
                <w:color w:val="000000"/>
              </w:rPr>
              <w:t>2.5782</w:t>
            </w:r>
          </w:p>
        </w:tc>
        <w:tc>
          <w:tcPr>
            <w:tcW w:w="1235" w:type="dxa"/>
            <w:shd w:val="clear" w:color="auto" w:fill="auto"/>
            <w:noWrap/>
            <w:hideMark/>
          </w:tcPr>
          <w:p w14:paraId="4244361D"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rPr>
            </w:pPr>
            <w:r w:rsidRPr="005D2645">
              <w:rPr>
                <w:rFonts w:ascii="Times New Roman" w:eastAsia="Times New Roman" w:hAnsi="Times New Roman" w:cs="Times New Roman"/>
                <w:color w:val="000000"/>
              </w:rPr>
              <w:t>1.1200</w:t>
            </w:r>
          </w:p>
        </w:tc>
        <w:tc>
          <w:tcPr>
            <w:tcW w:w="1062" w:type="dxa"/>
            <w:shd w:val="clear" w:color="auto" w:fill="auto"/>
            <w:noWrap/>
            <w:hideMark/>
          </w:tcPr>
          <w:p w14:paraId="4DDCDE4F"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rPr>
            </w:pPr>
            <w:r w:rsidRPr="005D2645">
              <w:rPr>
                <w:rFonts w:ascii="Times New Roman" w:eastAsia="Times New Roman" w:hAnsi="Times New Roman" w:cs="Times New Roman"/>
                <w:color w:val="000000"/>
              </w:rPr>
              <w:t>1.1208</w:t>
            </w:r>
          </w:p>
        </w:tc>
        <w:tc>
          <w:tcPr>
            <w:tcW w:w="1111" w:type="dxa"/>
            <w:shd w:val="clear" w:color="auto" w:fill="auto"/>
            <w:noWrap/>
            <w:hideMark/>
          </w:tcPr>
          <w:p w14:paraId="2D496C7E"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rPr>
            </w:pPr>
            <w:r w:rsidRPr="005D2645">
              <w:rPr>
                <w:rFonts w:ascii="Times New Roman" w:eastAsia="Times New Roman" w:hAnsi="Times New Roman" w:cs="Times New Roman"/>
                <w:color w:val="000000"/>
              </w:rPr>
              <w:t>1.1147</w:t>
            </w:r>
          </w:p>
        </w:tc>
        <w:tc>
          <w:tcPr>
            <w:tcW w:w="1210" w:type="dxa"/>
            <w:shd w:val="clear" w:color="auto" w:fill="auto"/>
            <w:noWrap/>
            <w:hideMark/>
          </w:tcPr>
          <w:p w14:paraId="74D3F7E9"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rPr>
            </w:pPr>
            <w:r w:rsidRPr="005D2645">
              <w:rPr>
                <w:rFonts w:ascii="Times New Roman" w:eastAsia="Times New Roman" w:hAnsi="Times New Roman" w:cs="Times New Roman"/>
                <w:color w:val="000000"/>
              </w:rPr>
              <w:t>1.1085</w:t>
            </w:r>
          </w:p>
        </w:tc>
      </w:tr>
      <w:tr w:rsidR="005D2645" w:rsidRPr="005D2645" w14:paraId="5B533C5C" w14:textId="77777777" w:rsidTr="005D2645">
        <w:trPr>
          <w:trHeight w:val="300"/>
          <w:jc w:val="center"/>
        </w:trPr>
        <w:tc>
          <w:tcPr>
            <w:tcW w:w="988" w:type="dxa"/>
            <w:shd w:val="clear" w:color="auto" w:fill="auto"/>
            <w:noWrap/>
            <w:vAlign w:val="center"/>
            <w:hideMark/>
          </w:tcPr>
          <w:p w14:paraId="164D87DC"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color w:val="000000"/>
              </w:rPr>
            </w:pPr>
            <w:r w:rsidRPr="005D2645">
              <w:rPr>
                <w:rFonts w:ascii="Times New Roman" w:eastAsia="Times New Roman" w:hAnsi="Times New Roman" w:cs="Times New Roman"/>
                <w:b/>
                <w:bCs/>
                <w:color w:val="000000"/>
              </w:rPr>
              <w:t>7</w:t>
            </w:r>
          </w:p>
        </w:tc>
        <w:tc>
          <w:tcPr>
            <w:tcW w:w="2964" w:type="dxa"/>
            <w:shd w:val="clear" w:color="auto" w:fill="auto"/>
            <w:vAlign w:val="center"/>
            <w:hideMark/>
          </w:tcPr>
          <w:p w14:paraId="3761BA39" w14:textId="77777777" w:rsidR="005D2645" w:rsidRPr="005D2645" w:rsidRDefault="005D2645" w:rsidP="005D2645">
            <w:pPr>
              <w:spacing w:after="0" w:line="240" w:lineRule="auto"/>
              <w:ind w:left="0" w:firstLine="0"/>
              <w:jc w:val="center"/>
              <w:rPr>
                <w:rFonts w:ascii="Times New Roman" w:eastAsia="Times New Roman" w:hAnsi="Times New Roman" w:cs="Times New Roman"/>
                <w:b/>
                <w:bCs/>
              </w:rPr>
            </w:pPr>
            <w:r w:rsidRPr="005D2645">
              <w:rPr>
                <w:rFonts w:ascii="Times New Roman" w:eastAsia="Times New Roman" w:hAnsi="Times New Roman" w:cs="Times New Roman"/>
                <w:b/>
                <w:bCs/>
              </w:rPr>
              <w:t>WTON</w:t>
            </w:r>
          </w:p>
        </w:tc>
        <w:tc>
          <w:tcPr>
            <w:tcW w:w="1185" w:type="dxa"/>
            <w:shd w:val="clear" w:color="auto" w:fill="auto"/>
            <w:noWrap/>
            <w:hideMark/>
          </w:tcPr>
          <w:p w14:paraId="3B31E922"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rPr>
            </w:pPr>
            <w:r w:rsidRPr="005D2645">
              <w:rPr>
                <w:rFonts w:ascii="Times New Roman" w:eastAsia="Times New Roman" w:hAnsi="Times New Roman" w:cs="Times New Roman"/>
                <w:color w:val="000000"/>
              </w:rPr>
              <w:t>2.5533</w:t>
            </w:r>
          </w:p>
        </w:tc>
        <w:tc>
          <w:tcPr>
            <w:tcW w:w="1235" w:type="dxa"/>
            <w:shd w:val="clear" w:color="auto" w:fill="auto"/>
            <w:noWrap/>
            <w:hideMark/>
          </w:tcPr>
          <w:p w14:paraId="04C9A1AF"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rPr>
            </w:pPr>
            <w:r w:rsidRPr="005D2645">
              <w:rPr>
                <w:rFonts w:ascii="Times New Roman" w:eastAsia="Times New Roman" w:hAnsi="Times New Roman" w:cs="Times New Roman"/>
                <w:color w:val="000000"/>
              </w:rPr>
              <w:t>1.1122</w:t>
            </w:r>
          </w:p>
        </w:tc>
        <w:tc>
          <w:tcPr>
            <w:tcW w:w="1062" w:type="dxa"/>
            <w:shd w:val="clear" w:color="auto" w:fill="auto"/>
            <w:noWrap/>
            <w:hideMark/>
          </w:tcPr>
          <w:p w14:paraId="464C725E"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rPr>
            </w:pPr>
            <w:r w:rsidRPr="005D2645">
              <w:rPr>
                <w:rFonts w:ascii="Times New Roman" w:eastAsia="Times New Roman" w:hAnsi="Times New Roman" w:cs="Times New Roman"/>
                <w:color w:val="000000"/>
              </w:rPr>
              <w:t>1.1144</w:t>
            </w:r>
          </w:p>
        </w:tc>
        <w:tc>
          <w:tcPr>
            <w:tcW w:w="1111" w:type="dxa"/>
            <w:shd w:val="clear" w:color="auto" w:fill="auto"/>
            <w:noWrap/>
            <w:hideMark/>
          </w:tcPr>
          <w:p w14:paraId="7DCC5809"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rPr>
            </w:pPr>
            <w:r w:rsidRPr="005D2645">
              <w:rPr>
                <w:rFonts w:ascii="Times New Roman" w:eastAsia="Times New Roman" w:hAnsi="Times New Roman" w:cs="Times New Roman"/>
                <w:color w:val="000000"/>
              </w:rPr>
              <w:t>1.1116</w:t>
            </w:r>
          </w:p>
        </w:tc>
        <w:tc>
          <w:tcPr>
            <w:tcW w:w="1210" w:type="dxa"/>
            <w:shd w:val="clear" w:color="auto" w:fill="auto"/>
            <w:noWrap/>
            <w:hideMark/>
          </w:tcPr>
          <w:p w14:paraId="235A53F2" w14:textId="77777777" w:rsidR="005D2645" w:rsidRPr="005D2645" w:rsidRDefault="005D2645" w:rsidP="005D2645">
            <w:pPr>
              <w:spacing w:after="0" w:line="240" w:lineRule="auto"/>
              <w:ind w:left="0" w:firstLine="0"/>
              <w:jc w:val="center"/>
              <w:rPr>
                <w:rFonts w:ascii="Times New Roman" w:eastAsia="Times New Roman" w:hAnsi="Times New Roman" w:cs="Times New Roman"/>
                <w:color w:val="000000"/>
              </w:rPr>
            </w:pPr>
            <w:r w:rsidRPr="005D2645">
              <w:rPr>
                <w:rFonts w:ascii="Times New Roman" w:eastAsia="Times New Roman" w:hAnsi="Times New Roman" w:cs="Times New Roman"/>
                <w:color w:val="000000"/>
              </w:rPr>
              <w:t>1.1123</w:t>
            </w:r>
          </w:p>
        </w:tc>
      </w:tr>
    </w:tbl>
    <w:p w14:paraId="33EBED88" w14:textId="77777777" w:rsidR="004C3FD8" w:rsidRDefault="004C3FD8" w:rsidP="005D2645">
      <w:pPr>
        <w:ind w:left="0" w:firstLine="0"/>
        <w:rPr>
          <w:rFonts w:ascii="Times New Roman" w:hAnsi="Times New Roman" w:cs="Times New Roman"/>
          <w:noProof/>
          <w:sz w:val="24"/>
          <w:szCs w:val="24"/>
        </w:rPr>
      </w:pPr>
    </w:p>
    <w:p w14:paraId="7D045943" w14:textId="1D0D42B7" w:rsidR="004C3FD8" w:rsidRPr="002E3A74" w:rsidRDefault="009A4534" w:rsidP="004C3FD8">
      <w:pPr>
        <w:pStyle w:val="Caption"/>
        <w:spacing w:line="480" w:lineRule="auto"/>
        <w:ind w:left="0" w:firstLine="0"/>
        <w:rPr>
          <w:rFonts w:ascii="Times New Roman" w:hAnsi="Times New Roman" w:cs="Times New Roman"/>
          <w:b/>
          <w:bCs/>
          <w:i w:val="0"/>
          <w:iCs w:val="0"/>
          <w:color w:val="auto"/>
          <w:sz w:val="24"/>
          <w:szCs w:val="24"/>
          <w:lang w:val="id-ID"/>
        </w:rPr>
      </w:pPr>
      <w:r>
        <w:rPr>
          <w:rFonts w:ascii="Times New Roman" w:hAnsi="Times New Roman" w:cs="Times New Roman"/>
          <w:b/>
          <w:bCs/>
          <w:i w:val="0"/>
          <w:iCs w:val="0"/>
          <w:color w:val="auto"/>
          <w:sz w:val="24"/>
          <w:szCs w:val="24"/>
          <w:lang w:val="id-ID"/>
        </w:rPr>
        <w:t>Tabel</w:t>
      </w:r>
      <w:r w:rsidR="004C3FD8" w:rsidRPr="003A2EF4">
        <w:rPr>
          <w:rFonts w:ascii="Times New Roman" w:hAnsi="Times New Roman" w:cs="Times New Roman"/>
          <w:b/>
          <w:bCs/>
          <w:i w:val="0"/>
          <w:iCs w:val="0"/>
          <w:color w:val="auto"/>
          <w:sz w:val="24"/>
          <w:szCs w:val="24"/>
        </w:rPr>
        <w:t xml:space="preserve"> 4. </w:t>
      </w:r>
      <w:r w:rsidR="004C3FD8">
        <w:rPr>
          <w:rFonts w:ascii="Times New Roman" w:hAnsi="Times New Roman" w:cs="Times New Roman"/>
          <w:b/>
          <w:bCs/>
          <w:i w:val="0"/>
          <w:iCs w:val="0"/>
          <w:color w:val="auto"/>
          <w:sz w:val="24"/>
          <w:szCs w:val="24"/>
        </w:rPr>
        <w:t>7</w:t>
      </w:r>
      <w:r w:rsidR="004C3FD8" w:rsidRPr="003A2EF4">
        <w:rPr>
          <w:rFonts w:ascii="Times New Roman" w:hAnsi="Times New Roman" w:cs="Times New Roman"/>
          <w:b/>
          <w:bCs/>
          <w:i w:val="0"/>
          <w:iCs w:val="0"/>
          <w:color w:val="auto"/>
          <w:sz w:val="24"/>
          <w:szCs w:val="24"/>
          <w:lang w:val="id-ID"/>
        </w:rPr>
        <w:t xml:space="preserve">  Uji Normalitas Shapiro-Wilk W</w:t>
      </w:r>
    </w:p>
    <w:p w14:paraId="2AE15DE5" w14:textId="77777777" w:rsidR="004C3FD8" w:rsidRPr="00E91C22" w:rsidRDefault="004C3FD8" w:rsidP="004C3FD8">
      <w:pPr>
        <w:rPr>
          <w:rFonts w:ascii="Times New Roman" w:hAnsi="Times New Roman" w:cs="Times New Roman"/>
          <w:sz w:val="24"/>
          <w:szCs w:val="24"/>
        </w:rPr>
      </w:pPr>
      <w:r w:rsidRPr="00E91C22">
        <w:rPr>
          <w:rFonts w:ascii="Times New Roman" w:hAnsi="Times New Roman" w:cs="Times New Roman"/>
          <w:noProof/>
          <w:sz w:val="24"/>
          <w:szCs w:val="24"/>
          <w:lang w:val="id-ID" w:eastAsia="id-ID"/>
        </w:rPr>
        <w:drawing>
          <wp:inline distT="0" distB="0" distL="0" distR="0" wp14:anchorId="2F6E16E0" wp14:editId="2D706099">
            <wp:extent cx="5267325" cy="10668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67325" cy="1066800"/>
                    </a:xfrm>
                    <a:prstGeom prst="rect">
                      <a:avLst/>
                    </a:prstGeom>
                    <a:noFill/>
                    <a:ln>
                      <a:noFill/>
                    </a:ln>
                  </pic:spPr>
                </pic:pic>
              </a:graphicData>
            </a:graphic>
          </wp:inline>
        </w:drawing>
      </w:r>
    </w:p>
    <w:p w14:paraId="22DBEC17" w14:textId="77777777" w:rsidR="004C3FD8" w:rsidRDefault="004C3FD8" w:rsidP="004C3FD8">
      <w:pPr>
        <w:pStyle w:val="Caption"/>
        <w:spacing w:line="480" w:lineRule="auto"/>
        <w:ind w:left="0" w:firstLine="0"/>
        <w:jc w:val="center"/>
        <w:rPr>
          <w:rFonts w:ascii="Times New Roman" w:hAnsi="Times New Roman" w:cs="Times New Roman"/>
          <w:b/>
          <w:bCs/>
          <w:i w:val="0"/>
          <w:iCs w:val="0"/>
          <w:color w:val="auto"/>
          <w:sz w:val="24"/>
          <w:szCs w:val="24"/>
        </w:rPr>
      </w:pPr>
    </w:p>
    <w:p w14:paraId="288136BF" w14:textId="6A5B5735" w:rsidR="004C3FD8" w:rsidRDefault="004C3FD8" w:rsidP="004C3FD8">
      <w:pPr>
        <w:pStyle w:val="Caption"/>
        <w:spacing w:line="480" w:lineRule="auto"/>
        <w:ind w:left="0" w:firstLine="0"/>
        <w:rPr>
          <w:rFonts w:ascii="Times New Roman" w:hAnsi="Times New Roman" w:cs="Times New Roman"/>
          <w:b/>
          <w:bCs/>
          <w:i w:val="0"/>
          <w:iCs w:val="0"/>
          <w:color w:val="auto"/>
          <w:sz w:val="24"/>
          <w:szCs w:val="24"/>
        </w:rPr>
      </w:pPr>
    </w:p>
    <w:p w14:paraId="001E0A44" w14:textId="1D83106B" w:rsidR="004C3FD8" w:rsidRPr="002E3A74" w:rsidRDefault="009A4534" w:rsidP="004C3FD8">
      <w:pPr>
        <w:pStyle w:val="Caption"/>
        <w:spacing w:line="480" w:lineRule="auto"/>
        <w:ind w:left="0" w:firstLine="0"/>
        <w:rPr>
          <w:rFonts w:ascii="Times New Roman" w:hAnsi="Times New Roman" w:cs="Times New Roman"/>
          <w:b/>
          <w:bCs/>
          <w:i w:val="0"/>
          <w:iCs w:val="0"/>
          <w:color w:val="auto"/>
          <w:sz w:val="24"/>
          <w:szCs w:val="24"/>
          <w:lang w:val="id-ID"/>
        </w:rPr>
      </w:pPr>
      <w:r>
        <w:rPr>
          <w:rFonts w:ascii="Times New Roman" w:hAnsi="Times New Roman" w:cs="Times New Roman"/>
          <w:b/>
          <w:bCs/>
          <w:i w:val="0"/>
          <w:iCs w:val="0"/>
          <w:color w:val="auto"/>
          <w:sz w:val="24"/>
          <w:szCs w:val="24"/>
          <w:lang w:val="id-ID"/>
        </w:rPr>
        <w:lastRenderedPageBreak/>
        <w:t>Tabel</w:t>
      </w:r>
      <w:r w:rsidR="004C3FD8" w:rsidRPr="003A2EF4">
        <w:rPr>
          <w:rFonts w:ascii="Times New Roman" w:hAnsi="Times New Roman" w:cs="Times New Roman"/>
          <w:b/>
          <w:bCs/>
          <w:i w:val="0"/>
          <w:iCs w:val="0"/>
          <w:color w:val="auto"/>
          <w:sz w:val="24"/>
          <w:szCs w:val="24"/>
        </w:rPr>
        <w:t xml:space="preserve"> 4. </w:t>
      </w:r>
      <w:r w:rsidR="004C3FD8">
        <w:rPr>
          <w:rFonts w:ascii="Times New Roman" w:hAnsi="Times New Roman" w:cs="Times New Roman"/>
          <w:b/>
          <w:bCs/>
          <w:i w:val="0"/>
          <w:iCs w:val="0"/>
          <w:color w:val="auto"/>
          <w:sz w:val="24"/>
          <w:szCs w:val="24"/>
        </w:rPr>
        <w:t>8</w:t>
      </w:r>
      <w:r w:rsidR="004C3FD8" w:rsidRPr="003A2EF4">
        <w:rPr>
          <w:rFonts w:ascii="Times New Roman" w:hAnsi="Times New Roman" w:cs="Times New Roman"/>
          <w:b/>
          <w:bCs/>
          <w:i w:val="0"/>
          <w:iCs w:val="0"/>
          <w:color w:val="auto"/>
          <w:sz w:val="24"/>
          <w:szCs w:val="24"/>
          <w:lang w:val="id-ID"/>
        </w:rPr>
        <w:t xml:space="preserve"> Uji Heteroskedastisitas</w:t>
      </w:r>
    </w:p>
    <w:p w14:paraId="1B7C941E" w14:textId="77777777" w:rsidR="004C3FD8" w:rsidRPr="00E91C22" w:rsidRDefault="004C3FD8" w:rsidP="004C3FD8">
      <w:pPr>
        <w:rPr>
          <w:rFonts w:ascii="Times New Roman" w:hAnsi="Times New Roman" w:cs="Times New Roman"/>
          <w:sz w:val="24"/>
          <w:szCs w:val="24"/>
        </w:rPr>
      </w:pPr>
      <w:r w:rsidRPr="00E91C22">
        <w:rPr>
          <w:rFonts w:ascii="Times New Roman" w:hAnsi="Times New Roman" w:cs="Times New Roman"/>
          <w:noProof/>
          <w:sz w:val="24"/>
          <w:szCs w:val="24"/>
          <w:lang w:val="id-ID" w:eastAsia="id-ID"/>
        </w:rPr>
        <w:drawing>
          <wp:inline distT="0" distB="0" distL="0" distR="0" wp14:anchorId="4B36A386" wp14:editId="0A2C32A3">
            <wp:extent cx="5267325" cy="13716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67325" cy="1371600"/>
                    </a:xfrm>
                    <a:prstGeom prst="rect">
                      <a:avLst/>
                    </a:prstGeom>
                    <a:noFill/>
                    <a:ln>
                      <a:noFill/>
                    </a:ln>
                  </pic:spPr>
                </pic:pic>
              </a:graphicData>
            </a:graphic>
          </wp:inline>
        </w:drawing>
      </w:r>
    </w:p>
    <w:p w14:paraId="154B0C55" w14:textId="10668500" w:rsidR="004C3FD8" w:rsidRPr="002E3A74" w:rsidRDefault="009A4534" w:rsidP="004C3FD8">
      <w:pPr>
        <w:pStyle w:val="Caption"/>
        <w:spacing w:line="480" w:lineRule="auto"/>
        <w:ind w:left="0" w:firstLine="0"/>
        <w:rPr>
          <w:rFonts w:ascii="Times New Roman" w:hAnsi="Times New Roman" w:cs="Times New Roman"/>
          <w:b/>
          <w:bCs/>
          <w:i w:val="0"/>
          <w:iCs w:val="0"/>
          <w:color w:val="auto"/>
          <w:sz w:val="24"/>
          <w:szCs w:val="24"/>
          <w:lang w:val="id-ID"/>
        </w:rPr>
      </w:pPr>
      <w:r>
        <w:rPr>
          <w:rFonts w:ascii="Times New Roman" w:hAnsi="Times New Roman" w:cs="Times New Roman"/>
          <w:b/>
          <w:bCs/>
          <w:i w:val="0"/>
          <w:iCs w:val="0"/>
          <w:color w:val="auto"/>
          <w:sz w:val="24"/>
          <w:szCs w:val="24"/>
          <w:lang w:val="id-ID"/>
        </w:rPr>
        <w:t>Tabel</w:t>
      </w:r>
      <w:r w:rsidR="004C3FD8" w:rsidRPr="003A2EF4">
        <w:rPr>
          <w:rFonts w:ascii="Times New Roman" w:hAnsi="Times New Roman" w:cs="Times New Roman"/>
          <w:b/>
          <w:bCs/>
          <w:i w:val="0"/>
          <w:iCs w:val="0"/>
          <w:color w:val="auto"/>
          <w:sz w:val="24"/>
          <w:szCs w:val="24"/>
        </w:rPr>
        <w:t xml:space="preserve"> 4. </w:t>
      </w:r>
      <w:r w:rsidR="004C3FD8">
        <w:rPr>
          <w:rFonts w:ascii="Times New Roman" w:hAnsi="Times New Roman" w:cs="Times New Roman"/>
          <w:b/>
          <w:bCs/>
          <w:i w:val="0"/>
          <w:iCs w:val="0"/>
          <w:color w:val="auto"/>
          <w:sz w:val="24"/>
          <w:szCs w:val="24"/>
        </w:rPr>
        <w:t>9</w:t>
      </w:r>
      <w:r w:rsidR="004C3FD8" w:rsidRPr="003A2EF4">
        <w:rPr>
          <w:rFonts w:ascii="Times New Roman" w:hAnsi="Times New Roman" w:cs="Times New Roman"/>
          <w:b/>
          <w:bCs/>
          <w:i w:val="0"/>
          <w:iCs w:val="0"/>
          <w:color w:val="auto"/>
          <w:sz w:val="24"/>
          <w:szCs w:val="24"/>
          <w:lang w:val="id-ID"/>
        </w:rPr>
        <w:t xml:space="preserve"> Uji Multikolinearitas</w:t>
      </w:r>
    </w:p>
    <w:p w14:paraId="7B24DB0A" w14:textId="77777777" w:rsidR="004C3FD8" w:rsidRPr="00E91C22" w:rsidRDefault="004C3FD8" w:rsidP="004C3FD8">
      <w:pPr>
        <w:rPr>
          <w:rFonts w:ascii="Times New Roman" w:hAnsi="Times New Roman" w:cs="Times New Roman"/>
          <w:sz w:val="24"/>
          <w:szCs w:val="24"/>
        </w:rPr>
      </w:pPr>
      <w:r w:rsidRPr="00E91C22">
        <w:rPr>
          <w:rFonts w:ascii="Times New Roman" w:hAnsi="Times New Roman" w:cs="Times New Roman"/>
          <w:noProof/>
          <w:sz w:val="24"/>
          <w:szCs w:val="24"/>
          <w:lang w:val="id-ID" w:eastAsia="id-ID"/>
        </w:rPr>
        <w:drawing>
          <wp:inline distT="0" distB="0" distL="0" distR="0" wp14:anchorId="5C9F3A5B" wp14:editId="638E962A">
            <wp:extent cx="5267325" cy="12192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67325" cy="1219200"/>
                    </a:xfrm>
                    <a:prstGeom prst="rect">
                      <a:avLst/>
                    </a:prstGeom>
                    <a:noFill/>
                    <a:ln>
                      <a:noFill/>
                    </a:ln>
                  </pic:spPr>
                </pic:pic>
              </a:graphicData>
            </a:graphic>
          </wp:inline>
        </w:drawing>
      </w:r>
    </w:p>
    <w:p w14:paraId="4FF3F762" w14:textId="7964722D" w:rsidR="004C3FD8" w:rsidRPr="002E3A74" w:rsidRDefault="009A4534" w:rsidP="004C3FD8">
      <w:pPr>
        <w:pStyle w:val="Caption"/>
        <w:spacing w:line="480" w:lineRule="auto"/>
        <w:ind w:left="0" w:firstLine="0"/>
        <w:rPr>
          <w:rFonts w:ascii="Times New Roman" w:hAnsi="Times New Roman" w:cs="Times New Roman"/>
          <w:b/>
          <w:bCs/>
          <w:i w:val="0"/>
          <w:iCs w:val="0"/>
          <w:color w:val="auto"/>
          <w:sz w:val="24"/>
          <w:szCs w:val="24"/>
          <w:lang w:val="id-ID"/>
        </w:rPr>
      </w:pPr>
      <w:r>
        <w:rPr>
          <w:rFonts w:ascii="Times New Roman" w:hAnsi="Times New Roman" w:cs="Times New Roman"/>
          <w:b/>
          <w:bCs/>
          <w:i w:val="0"/>
          <w:iCs w:val="0"/>
          <w:color w:val="auto"/>
          <w:sz w:val="24"/>
          <w:szCs w:val="24"/>
          <w:lang w:val="id-ID"/>
        </w:rPr>
        <w:t>Tabel</w:t>
      </w:r>
      <w:r w:rsidR="004C3FD8" w:rsidRPr="003A2EF4">
        <w:rPr>
          <w:rFonts w:ascii="Times New Roman" w:hAnsi="Times New Roman" w:cs="Times New Roman"/>
          <w:b/>
          <w:bCs/>
          <w:i w:val="0"/>
          <w:iCs w:val="0"/>
          <w:color w:val="auto"/>
          <w:sz w:val="24"/>
          <w:szCs w:val="24"/>
        </w:rPr>
        <w:t xml:space="preserve"> 4. </w:t>
      </w:r>
      <w:r w:rsidR="004C3FD8">
        <w:rPr>
          <w:rFonts w:ascii="Times New Roman" w:hAnsi="Times New Roman" w:cs="Times New Roman"/>
          <w:b/>
          <w:bCs/>
          <w:i w:val="0"/>
          <w:iCs w:val="0"/>
          <w:color w:val="auto"/>
          <w:sz w:val="24"/>
          <w:szCs w:val="24"/>
        </w:rPr>
        <w:t>10</w:t>
      </w:r>
      <w:r w:rsidR="004C3FD8" w:rsidRPr="003A2EF4">
        <w:rPr>
          <w:rFonts w:ascii="Times New Roman" w:hAnsi="Times New Roman" w:cs="Times New Roman"/>
          <w:b/>
          <w:bCs/>
          <w:i w:val="0"/>
          <w:iCs w:val="0"/>
          <w:color w:val="auto"/>
          <w:sz w:val="24"/>
          <w:szCs w:val="24"/>
          <w:lang w:val="id-ID"/>
        </w:rPr>
        <w:t xml:space="preserve"> Autokorelasi</w:t>
      </w:r>
    </w:p>
    <w:p w14:paraId="5D66420B" w14:textId="77777777" w:rsidR="004C3FD8" w:rsidRPr="00E91C22" w:rsidRDefault="004C3FD8" w:rsidP="004C3FD8">
      <w:pPr>
        <w:rPr>
          <w:rFonts w:ascii="Times New Roman" w:hAnsi="Times New Roman" w:cs="Times New Roman"/>
          <w:sz w:val="24"/>
          <w:szCs w:val="24"/>
        </w:rPr>
      </w:pPr>
      <w:r w:rsidRPr="00E91C22">
        <w:rPr>
          <w:rFonts w:ascii="Times New Roman" w:hAnsi="Times New Roman" w:cs="Times New Roman"/>
          <w:noProof/>
          <w:sz w:val="24"/>
          <w:szCs w:val="24"/>
          <w:lang w:val="id-ID" w:eastAsia="id-ID"/>
        </w:rPr>
        <w:drawing>
          <wp:inline distT="0" distB="0" distL="0" distR="0" wp14:anchorId="7023B2AE" wp14:editId="248AACDB">
            <wp:extent cx="5267325"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67325" cy="1066800"/>
                    </a:xfrm>
                    <a:prstGeom prst="rect">
                      <a:avLst/>
                    </a:prstGeom>
                    <a:noFill/>
                    <a:ln>
                      <a:noFill/>
                    </a:ln>
                  </pic:spPr>
                </pic:pic>
              </a:graphicData>
            </a:graphic>
          </wp:inline>
        </w:drawing>
      </w:r>
    </w:p>
    <w:p w14:paraId="370078DD" w14:textId="77777777" w:rsidR="004C3FD8" w:rsidRDefault="004C3FD8" w:rsidP="004C3FD8">
      <w:pPr>
        <w:pStyle w:val="Caption"/>
        <w:spacing w:line="480" w:lineRule="auto"/>
        <w:ind w:left="0" w:firstLine="0"/>
        <w:rPr>
          <w:rFonts w:ascii="Times New Roman" w:hAnsi="Times New Roman" w:cs="Times New Roman"/>
          <w:b/>
          <w:bCs/>
          <w:i w:val="0"/>
          <w:iCs w:val="0"/>
          <w:color w:val="auto"/>
          <w:sz w:val="24"/>
          <w:szCs w:val="24"/>
        </w:rPr>
      </w:pPr>
    </w:p>
    <w:p w14:paraId="28297A19" w14:textId="77777777" w:rsidR="004C3FD8" w:rsidRDefault="004C3FD8" w:rsidP="004C3FD8">
      <w:pPr>
        <w:pStyle w:val="Caption"/>
        <w:spacing w:line="480" w:lineRule="auto"/>
        <w:ind w:left="0" w:firstLine="0"/>
        <w:rPr>
          <w:rFonts w:ascii="Times New Roman" w:hAnsi="Times New Roman" w:cs="Times New Roman"/>
          <w:b/>
          <w:bCs/>
          <w:i w:val="0"/>
          <w:iCs w:val="0"/>
          <w:color w:val="auto"/>
          <w:sz w:val="24"/>
          <w:szCs w:val="24"/>
        </w:rPr>
      </w:pPr>
    </w:p>
    <w:p w14:paraId="5A3DD351" w14:textId="77777777" w:rsidR="004C3FD8" w:rsidRDefault="004C3FD8" w:rsidP="004C3FD8">
      <w:pPr>
        <w:pStyle w:val="Caption"/>
        <w:spacing w:line="480" w:lineRule="auto"/>
        <w:ind w:left="0" w:firstLine="0"/>
        <w:rPr>
          <w:rFonts w:ascii="Times New Roman" w:hAnsi="Times New Roman" w:cs="Times New Roman"/>
          <w:b/>
          <w:bCs/>
          <w:i w:val="0"/>
          <w:iCs w:val="0"/>
          <w:color w:val="auto"/>
          <w:sz w:val="24"/>
          <w:szCs w:val="24"/>
        </w:rPr>
      </w:pPr>
    </w:p>
    <w:p w14:paraId="10E0BA26" w14:textId="77777777" w:rsidR="004C3FD8" w:rsidRDefault="004C3FD8" w:rsidP="004C3FD8">
      <w:pPr>
        <w:pStyle w:val="Caption"/>
        <w:spacing w:line="480" w:lineRule="auto"/>
        <w:ind w:left="0" w:firstLine="0"/>
        <w:rPr>
          <w:rFonts w:ascii="Times New Roman" w:hAnsi="Times New Roman" w:cs="Times New Roman"/>
          <w:b/>
          <w:bCs/>
          <w:i w:val="0"/>
          <w:iCs w:val="0"/>
          <w:color w:val="auto"/>
          <w:sz w:val="24"/>
          <w:szCs w:val="24"/>
        </w:rPr>
      </w:pPr>
    </w:p>
    <w:p w14:paraId="1851F09D" w14:textId="77777777" w:rsidR="004C3FD8" w:rsidRDefault="004C3FD8" w:rsidP="004C3FD8">
      <w:pPr>
        <w:pStyle w:val="Caption"/>
        <w:spacing w:line="480" w:lineRule="auto"/>
        <w:ind w:left="0" w:firstLine="0"/>
        <w:rPr>
          <w:rFonts w:ascii="Times New Roman" w:hAnsi="Times New Roman" w:cs="Times New Roman"/>
          <w:b/>
          <w:bCs/>
          <w:i w:val="0"/>
          <w:iCs w:val="0"/>
          <w:color w:val="auto"/>
          <w:sz w:val="24"/>
          <w:szCs w:val="24"/>
        </w:rPr>
      </w:pPr>
    </w:p>
    <w:p w14:paraId="1A888257" w14:textId="77777777" w:rsidR="004C3FD8" w:rsidRDefault="004C3FD8" w:rsidP="004C3FD8">
      <w:pPr>
        <w:pStyle w:val="Caption"/>
        <w:spacing w:line="480" w:lineRule="auto"/>
        <w:ind w:left="0" w:firstLine="0"/>
        <w:rPr>
          <w:rFonts w:ascii="Times New Roman" w:hAnsi="Times New Roman" w:cs="Times New Roman"/>
          <w:b/>
          <w:bCs/>
          <w:i w:val="0"/>
          <w:iCs w:val="0"/>
          <w:color w:val="auto"/>
          <w:sz w:val="24"/>
          <w:szCs w:val="24"/>
        </w:rPr>
      </w:pPr>
    </w:p>
    <w:p w14:paraId="01FD0C24" w14:textId="44A66B2A" w:rsidR="004C3FD8" w:rsidRPr="005D1230" w:rsidRDefault="009A4534" w:rsidP="004C3FD8">
      <w:pPr>
        <w:pStyle w:val="Caption"/>
        <w:spacing w:line="480" w:lineRule="auto"/>
        <w:ind w:left="0" w:firstLine="0"/>
        <w:rPr>
          <w:rFonts w:ascii="Times New Roman" w:hAnsi="Times New Roman" w:cs="Times New Roman"/>
          <w:b/>
          <w:bCs/>
          <w:i w:val="0"/>
          <w:iCs w:val="0"/>
          <w:color w:val="auto"/>
          <w:sz w:val="24"/>
          <w:szCs w:val="24"/>
          <w:lang w:val="id-ID"/>
        </w:rPr>
      </w:pPr>
      <w:r>
        <w:rPr>
          <w:rFonts w:ascii="Times New Roman" w:hAnsi="Times New Roman" w:cs="Times New Roman"/>
          <w:b/>
          <w:bCs/>
          <w:i w:val="0"/>
          <w:iCs w:val="0"/>
          <w:color w:val="auto"/>
          <w:sz w:val="24"/>
          <w:szCs w:val="24"/>
          <w:lang w:val="id-ID"/>
        </w:rPr>
        <w:t>Tabel</w:t>
      </w:r>
      <w:r w:rsidR="004C3FD8" w:rsidRPr="003A2EF4">
        <w:rPr>
          <w:rFonts w:ascii="Times New Roman" w:hAnsi="Times New Roman" w:cs="Times New Roman"/>
          <w:b/>
          <w:bCs/>
          <w:i w:val="0"/>
          <w:iCs w:val="0"/>
          <w:color w:val="auto"/>
          <w:sz w:val="24"/>
          <w:szCs w:val="24"/>
        </w:rPr>
        <w:t xml:space="preserve"> 4. </w:t>
      </w:r>
      <w:r w:rsidR="004C3FD8">
        <w:rPr>
          <w:rFonts w:ascii="Times New Roman" w:hAnsi="Times New Roman" w:cs="Times New Roman"/>
          <w:b/>
          <w:bCs/>
          <w:i w:val="0"/>
          <w:iCs w:val="0"/>
          <w:color w:val="auto"/>
          <w:sz w:val="24"/>
          <w:szCs w:val="24"/>
        </w:rPr>
        <w:t>11</w:t>
      </w:r>
      <w:r w:rsidR="004C3FD8" w:rsidRPr="003A2EF4">
        <w:rPr>
          <w:rFonts w:ascii="Times New Roman" w:hAnsi="Times New Roman" w:cs="Times New Roman"/>
          <w:b/>
          <w:bCs/>
          <w:i w:val="0"/>
          <w:iCs w:val="0"/>
          <w:color w:val="auto"/>
          <w:sz w:val="24"/>
          <w:szCs w:val="24"/>
          <w:lang w:val="id-ID"/>
        </w:rPr>
        <w:t xml:space="preserve"> Hasil Chow Test</w:t>
      </w:r>
    </w:p>
    <w:p w14:paraId="63C76DF5" w14:textId="77777777" w:rsidR="004C3FD8" w:rsidRDefault="004C3FD8" w:rsidP="004C3FD8">
      <w:pPr>
        <w:rPr>
          <w:rFonts w:ascii="Times New Roman" w:hAnsi="Times New Roman" w:cs="Times New Roman"/>
          <w:sz w:val="24"/>
          <w:szCs w:val="24"/>
        </w:rPr>
      </w:pPr>
      <w:r w:rsidRPr="00E91C22">
        <w:rPr>
          <w:rFonts w:ascii="Times New Roman" w:hAnsi="Times New Roman" w:cs="Times New Roman"/>
          <w:noProof/>
          <w:sz w:val="24"/>
          <w:szCs w:val="24"/>
          <w:lang w:val="id-ID" w:eastAsia="id-ID"/>
        </w:rPr>
        <w:drawing>
          <wp:inline distT="0" distB="0" distL="0" distR="0" wp14:anchorId="771619E8" wp14:editId="25ECDD02">
            <wp:extent cx="5267325" cy="56388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67325" cy="5638800"/>
                    </a:xfrm>
                    <a:prstGeom prst="rect">
                      <a:avLst/>
                    </a:prstGeom>
                    <a:noFill/>
                    <a:ln>
                      <a:noFill/>
                    </a:ln>
                  </pic:spPr>
                </pic:pic>
              </a:graphicData>
            </a:graphic>
          </wp:inline>
        </w:drawing>
      </w:r>
    </w:p>
    <w:p w14:paraId="74D248A3" w14:textId="77777777" w:rsidR="004C3FD8" w:rsidRDefault="004C3FD8" w:rsidP="004C3FD8">
      <w:pPr>
        <w:rPr>
          <w:rFonts w:ascii="Times New Roman" w:hAnsi="Times New Roman" w:cs="Times New Roman"/>
          <w:b/>
          <w:bCs/>
          <w:sz w:val="24"/>
          <w:szCs w:val="24"/>
        </w:rPr>
      </w:pPr>
    </w:p>
    <w:p w14:paraId="423996FE" w14:textId="77777777" w:rsidR="004C3FD8" w:rsidRDefault="004C3FD8" w:rsidP="004C3FD8">
      <w:pPr>
        <w:rPr>
          <w:rFonts w:ascii="Times New Roman" w:hAnsi="Times New Roman" w:cs="Times New Roman"/>
          <w:b/>
          <w:bCs/>
          <w:sz w:val="24"/>
          <w:szCs w:val="24"/>
        </w:rPr>
      </w:pPr>
    </w:p>
    <w:p w14:paraId="366258D4" w14:textId="77777777" w:rsidR="004C3FD8" w:rsidRDefault="004C3FD8" w:rsidP="004C3FD8">
      <w:pPr>
        <w:rPr>
          <w:rFonts w:ascii="Times New Roman" w:hAnsi="Times New Roman" w:cs="Times New Roman"/>
          <w:b/>
          <w:bCs/>
          <w:sz w:val="24"/>
          <w:szCs w:val="24"/>
        </w:rPr>
      </w:pPr>
    </w:p>
    <w:p w14:paraId="208639F9" w14:textId="4D12B95C" w:rsidR="004C3FD8" w:rsidRDefault="004C3FD8" w:rsidP="005D2645">
      <w:pPr>
        <w:ind w:left="0" w:firstLine="0"/>
        <w:rPr>
          <w:rFonts w:ascii="Times New Roman" w:hAnsi="Times New Roman" w:cs="Times New Roman"/>
          <w:b/>
          <w:bCs/>
          <w:sz w:val="24"/>
          <w:szCs w:val="24"/>
        </w:rPr>
      </w:pPr>
    </w:p>
    <w:p w14:paraId="586ABCD4" w14:textId="77777777" w:rsidR="004C3FD8" w:rsidRPr="00476B4E" w:rsidRDefault="004C3FD8" w:rsidP="004C3FD8">
      <w:pPr>
        <w:rPr>
          <w:rFonts w:ascii="Times New Roman" w:hAnsi="Times New Roman" w:cs="Times New Roman"/>
          <w:b/>
          <w:bCs/>
          <w:sz w:val="24"/>
          <w:szCs w:val="24"/>
        </w:rPr>
      </w:pPr>
      <w:r w:rsidRPr="00476B4E">
        <w:rPr>
          <w:rFonts w:ascii="Times New Roman" w:hAnsi="Times New Roman" w:cs="Times New Roman"/>
          <w:b/>
          <w:bCs/>
          <w:sz w:val="24"/>
          <w:szCs w:val="24"/>
        </w:rPr>
        <w:lastRenderedPageBreak/>
        <w:t>Statistik Common Effect Model</w:t>
      </w:r>
    </w:p>
    <w:p w14:paraId="11DAF3C6" w14:textId="77777777" w:rsidR="004C3FD8" w:rsidRPr="00E91C22" w:rsidRDefault="004C3FD8" w:rsidP="004C3FD8">
      <w:pPr>
        <w:rPr>
          <w:rFonts w:ascii="Times New Roman" w:hAnsi="Times New Roman" w:cs="Times New Roman"/>
          <w:sz w:val="24"/>
          <w:szCs w:val="24"/>
        </w:rPr>
      </w:pPr>
      <w:r w:rsidRPr="00E91C22">
        <w:rPr>
          <w:rFonts w:ascii="Times New Roman" w:hAnsi="Times New Roman" w:cs="Times New Roman"/>
          <w:noProof/>
          <w:sz w:val="24"/>
          <w:szCs w:val="24"/>
          <w:lang w:val="id-ID" w:eastAsia="id-ID"/>
        </w:rPr>
        <w:drawing>
          <wp:inline distT="0" distB="0" distL="0" distR="0" wp14:anchorId="0AE755CB" wp14:editId="67D30BD5">
            <wp:extent cx="5267325" cy="3048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67325" cy="3048000"/>
                    </a:xfrm>
                    <a:prstGeom prst="rect">
                      <a:avLst/>
                    </a:prstGeom>
                    <a:noFill/>
                    <a:ln>
                      <a:noFill/>
                    </a:ln>
                  </pic:spPr>
                </pic:pic>
              </a:graphicData>
            </a:graphic>
          </wp:inline>
        </w:drawing>
      </w:r>
    </w:p>
    <w:p w14:paraId="17C6B5D8" w14:textId="77777777" w:rsidR="004C3FD8" w:rsidRPr="00476B4E" w:rsidRDefault="004C3FD8" w:rsidP="004C3FD8">
      <w:pPr>
        <w:rPr>
          <w:rFonts w:ascii="Times New Roman" w:hAnsi="Times New Roman" w:cs="Times New Roman"/>
          <w:b/>
          <w:bCs/>
          <w:sz w:val="24"/>
          <w:szCs w:val="24"/>
        </w:rPr>
      </w:pPr>
      <w:r w:rsidRPr="00476B4E">
        <w:rPr>
          <w:rFonts w:ascii="Times New Roman" w:hAnsi="Times New Roman" w:cs="Times New Roman"/>
          <w:b/>
          <w:bCs/>
          <w:sz w:val="24"/>
          <w:szCs w:val="24"/>
        </w:rPr>
        <w:t>Statistic Fixed Effect Model</w:t>
      </w:r>
    </w:p>
    <w:p w14:paraId="3D3ADAD0" w14:textId="77777777" w:rsidR="004C3FD8" w:rsidRPr="00E91C22" w:rsidRDefault="004C3FD8" w:rsidP="004C3FD8">
      <w:pPr>
        <w:rPr>
          <w:rFonts w:ascii="Times New Roman" w:hAnsi="Times New Roman" w:cs="Times New Roman"/>
          <w:sz w:val="24"/>
          <w:szCs w:val="24"/>
        </w:rPr>
      </w:pPr>
      <w:r w:rsidRPr="00E91C22">
        <w:rPr>
          <w:rFonts w:ascii="Times New Roman" w:hAnsi="Times New Roman" w:cs="Times New Roman"/>
          <w:noProof/>
          <w:sz w:val="24"/>
          <w:szCs w:val="24"/>
          <w:lang w:val="id-ID" w:eastAsia="id-ID"/>
        </w:rPr>
        <w:drawing>
          <wp:inline distT="0" distB="0" distL="0" distR="0" wp14:anchorId="2679E856" wp14:editId="281842A7">
            <wp:extent cx="3800475" cy="307886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03133" cy="3081019"/>
                    </a:xfrm>
                    <a:prstGeom prst="rect">
                      <a:avLst/>
                    </a:prstGeom>
                    <a:noFill/>
                    <a:ln>
                      <a:noFill/>
                    </a:ln>
                  </pic:spPr>
                </pic:pic>
              </a:graphicData>
            </a:graphic>
          </wp:inline>
        </w:drawing>
      </w:r>
    </w:p>
    <w:p w14:paraId="3576F784" w14:textId="77777777" w:rsidR="005D2645" w:rsidRDefault="005D2645" w:rsidP="004C3FD8">
      <w:pPr>
        <w:rPr>
          <w:rFonts w:ascii="Times New Roman" w:hAnsi="Times New Roman" w:cs="Times New Roman"/>
          <w:b/>
          <w:bCs/>
          <w:sz w:val="24"/>
          <w:szCs w:val="24"/>
        </w:rPr>
      </w:pPr>
    </w:p>
    <w:p w14:paraId="1F6AC2EB" w14:textId="77777777" w:rsidR="005D2645" w:rsidRDefault="005D2645" w:rsidP="004C3FD8">
      <w:pPr>
        <w:rPr>
          <w:rFonts w:ascii="Times New Roman" w:hAnsi="Times New Roman" w:cs="Times New Roman"/>
          <w:b/>
          <w:bCs/>
          <w:sz w:val="24"/>
          <w:szCs w:val="24"/>
        </w:rPr>
      </w:pPr>
    </w:p>
    <w:p w14:paraId="44CC6452" w14:textId="77777777" w:rsidR="005D2645" w:rsidRDefault="005D2645" w:rsidP="004C3FD8">
      <w:pPr>
        <w:rPr>
          <w:rFonts w:ascii="Times New Roman" w:hAnsi="Times New Roman" w:cs="Times New Roman"/>
          <w:b/>
          <w:bCs/>
          <w:sz w:val="24"/>
          <w:szCs w:val="24"/>
        </w:rPr>
      </w:pPr>
    </w:p>
    <w:p w14:paraId="15E93202" w14:textId="729E7A72" w:rsidR="004C3FD8" w:rsidRPr="00476B4E" w:rsidRDefault="004C3FD8" w:rsidP="004C3FD8">
      <w:pPr>
        <w:rPr>
          <w:rFonts w:ascii="Times New Roman" w:hAnsi="Times New Roman" w:cs="Times New Roman"/>
          <w:b/>
          <w:bCs/>
          <w:sz w:val="24"/>
          <w:szCs w:val="24"/>
        </w:rPr>
      </w:pPr>
      <w:r w:rsidRPr="00476B4E">
        <w:rPr>
          <w:rFonts w:ascii="Times New Roman" w:hAnsi="Times New Roman" w:cs="Times New Roman"/>
          <w:b/>
          <w:bCs/>
          <w:sz w:val="24"/>
          <w:szCs w:val="24"/>
        </w:rPr>
        <w:lastRenderedPageBreak/>
        <w:t>Statistic Random Effect Model</w:t>
      </w:r>
    </w:p>
    <w:p w14:paraId="116309D7" w14:textId="2A222704" w:rsidR="004C3FD8" w:rsidRDefault="004C3FD8" w:rsidP="005D2645">
      <w:pPr>
        <w:rPr>
          <w:rFonts w:ascii="Times New Roman" w:hAnsi="Times New Roman" w:cs="Times New Roman"/>
          <w:sz w:val="24"/>
          <w:szCs w:val="24"/>
        </w:rPr>
      </w:pPr>
      <w:r w:rsidRPr="00E91C22">
        <w:rPr>
          <w:rFonts w:ascii="Times New Roman" w:hAnsi="Times New Roman" w:cs="Times New Roman"/>
          <w:noProof/>
          <w:sz w:val="24"/>
          <w:szCs w:val="24"/>
          <w:lang w:val="id-ID" w:eastAsia="id-ID"/>
        </w:rPr>
        <w:drawing>
          <wp:inline distT="0" distB="0" distL="0" distR="0" wp14:anchorId="0FA85425" wp14:editId="11A9D696">
            <wp:extent cx="3889529" cy="30384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92527" cy="3040817"/>
                    </a:xfrm>
                    <a:prstGeom prst="rect">
                      <a:avLst/>
                    </a:prstGeom>
                    <a:noFill/>
                    <a:ln>
                      <a:noFill/>
                    </a:ln>
                  </pic:spPr>
                </pic:pic>
              </a:graphicData>
            </a:graphic>
          </wp:inline>
        </w:drawing>
      </w:r>
    </w:p>
    <w:p w14:paraId="1F7D415E" w14:textId="652F4467" w:rsidR="004C3FD8" w:rsidRPr="005D1230" w:rsidRDefault="009A4534" w:rsidP="004C3FD8">
      <w:pPr>
        <w:pStyle w:val="Caption"/>
        <w:spacing w:line="480" w:lineRule="auto"/>
        <w:ind w:left="0" w:firstLine="0"/>
        <w:rPr>
          <w:rFonts w:ascii="Times New Roman" w:hAnsi="Times New Roman" w:cs="Times New Roman"/>
          <w:b/>
          <w:bCs/>
          <w:i w:val="0"/>
          <w:iCs w:val="0"/>
          <w:color w:val="auto"/>
          <w:sz w:val="24"/>
          <w:szCs w:val="24"/>
          <w:lang w:val="id-ID"/>
        </w:rPr>
      </w:pPr>
      <w:r>
        <w:rPr>
          <w:rFonts w:ascii="Times New Roman" w:hAnsi="Times New Roman" w:cs="Times New Roman"/>
          <w:b/>
          <w:bCs/>
          <w:i w:val="0"/>
          <w:iCs w:val="0"/>
          <w:color w:val="auto"/>
          <w:sz w:val="24"/>
          <w:szCs w:val="24"/>
          <w:lang w:val="id-ID"/>
        </w:rPr>
        <w:t xml:space="preserve">Tabel </w:t>
      </w:r>
      <w:r w:rsidR="004C3FD8" w:rsidRPr="003A2EF4">
        <w:rPr>
          <w:rFonts w:ascii="Times New Roman" w:hAnsi="Times New Roman" w:cs="Times New Roman"/>
          <w:b/>
          <w:bCs/>
          <w:i w:val="0"/>
          <w:iCs w:val="0"/>
          <w:color w:val="auto"/>
          <w:sz w:val="24"/>
          <w:szCs w:val="24"/>
        </w:rPr>
        <w:t xml:space="preserve">4. </w:t>
      </w:r>
      <w:r w:rsidR="004C3FD8">
        <w:rPr>
          <w:rFonts w:ascii="Times New Roman" w:hAnsi="Times New Roman" w:cs="Times New Roman"/>
          <w:b/>
          <w:bCs/>
          <w:i w:val="0"/>
          <w:iCs w:val="0"/>
          <w:color w:val="auto"/>
          <w:sz w:val="24"/>
          <w:szCs w:val="24"/>
        </w:rPr>
        <w:t>11</w:t>
      </w:r>
      <w:r w:rsidR="004C3FD8" w:rsidRPr="003A2EF4">
        <w:rPr>
          <w:rFonts w:ascii="Times New Roman" w:hAnsi="Times New Roman" w:cs="Times New Roman"/>
          <w:b/>
          <w:bCs/>
          <w:i w:val="0"/>
          <w:iCs w:val="0"/>
          <w:color w:val="auto"/>
          <w:sz w:val="24"/>
          <w:szCs w:val="24"/>
          <w:lang w:val="id-ID"/>
        </w:rPr>
        <w:t xml:space="preserve"> Hasil Chow Test</w:t>
      </w:r>
    </w:p>
    <w:p w14:paraId="234178D5" w14:textId="77777777" w:rsidR="004C3FD8" w:rsidRPr="00E91C22" w:rsidRDefault="004C3FD8" w:rsidP="004C3FD8">
      <w:pPr>
        <w:rPr>
          <w:rFonts w:ascii="Times New Roman" w:hAnsi="Times New Roman" w:cs="Times New Roman"/>
          <w:sz w:val="24"/>
          <w:szCs w:val="24"/>
        </w:rPr>
      </w:pPr>
      <w:r w:rsidRPr="00E91C22">
        <w:rPr>
          <w:rFonts w:ascii="Times New Roman" w:hAnsi="Times New Roman" w:cs="Times New Roman"/>
          <w:noProof/>
          <w:sz w:val="24"/>
          <w:szCs w:val="24"/>
          <w:lang w:val="id-ID" w:eastAsia="id-ID"/>
        </w:rPr>
        <w:drawing>
          <wp:inline distT="0" distB="0" distL="0" distR="0" wp14:anchorId="65858845" wp14:editId="4A76400D">
            <wp:extent cx="3272399" cy="28670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280232" cy="2873887"/>
                    </a:xfrm>
                    <a:prstGeom prst="rect">
                      <a:avLst/>
                    </a:prstGeom>
                    <a:noFill/>
                    <a:ln>
                      <a:noFill/>
                    </a:ln>
                  </pic:spPr>
                </pic:pic>
              </a:graphicData>
            </a:graphic>
          </wp:inline>
        </w:drawing>
      </w:r>
    </w:p>
    <w:p w14:paraId="21C55A5F" w14:textId="77777777" w:rsidR="004C3FD8" w:rsidRPr="00E91C22" w:rsidRDefault="004C3FD8" w:rsidP="004C3FD8">
      <w:pPr>
        <w:rPr>
          <w:rFonts w:ascii="Times New Roman" w:hAnsi="Times New Roman" w:cs="Times New Roman"/>
          <w:sz w:val="24"/>
          <w:szCs w:val="24"/>
        </w:rPr>
      </w:pPr>
    </w:p>
    <w:p w14:paraId="666A7367" w14:textId="75EE5CB5" w:rsidR="004C3FD8" w:rsidRDefault="004C3FD8" w:rsidP="004C3FD8">
      <w:pPr>
        <w:pStyle w:val="Caption"/>
        <w:spacing w:line="480" w:lineRule="auto"/>
        <w:ind w:left="0" w:firstLine="0"/>
        <w:rPr>
          <w:rFonts w:ascii="Times New Roman" w:hAnsi="Times New Roman" w:cs="Times New Roman"/>
          <w:b/>
          <w:bCs/>
          <w:i w:val="0"/>
          <w:iCs w:val="0"/>
          <w:color w:val="auto"/>
          <w:sz w:val="24"/>
          <w:szCs w:val="24"/>
        </w:rPr>
      </w:pPr>
    </w:p>
    <w:p w14:paraId="54677D58" w14:textId="77777777" w:rsidR="00CE7F74" w:rsidRPr="00CE7F74" w:rsidRDefault="00CE7F74" w:rsidP="00CE7F74"/>
    <w:p w14:paraId="1CDA1CD9" w14:textId="7F15734B" w:rsidR="004C3FD8" w:rsidRPr="003A2EF4" w:rsidRDefault="009A4534" w:rsidP="004C3FD8">
      <w:pPr>
        <w:pStyle w:val="Caption"/>
        <w:spacing w:line="480" w:lineRule="auto"/>
        <w:ind w:left="0" w:firstLine="0"/>
        <w:rPr>
          <w:rFonts w:ascii="Times New Roman" w:hAnsi="Times New Roman" w:cs="Times New Roman"/>
          <w:b/>
          <w:bCs/>
          <w:color w:val="auto"/>
          <w:sz w:val="24"/>
          <w:szCs w:val="24"/>
          <w:lang w:val="id-ID"/>
        </w:rPr>
      </w:pPr>
      <w:r>
        <w:rPr>
          <w:rFonts w:ascii="Times New Roman" w:hAnsi="Times New Roman" w:cs="Times New Roman"/>
          <w:b/>
          <w:bCs/>
          <w:i w:val="0"/>
          <w:iCs w:val="0"/>
          <w:color w:val="auto"/>
          <w:sz w:val="24"/>
          <w:szCs w:val="24"/>
          <w:lang w:val="id-ID"/>
        </w:rPr>
        <w:lastRenderedPageBreak/>
        <w:t>Tabel</w:t>
      </w:r>
      <w:r>
        <w:rPr>
          <w:rFonts w:ascii="Times New Roman" w:hAnsi="Times New Roman" w:cs="Times New Roman"/>
          <w:b/>
          <w:bCs/>
          <w:i w:val="0"/>
          <w:iCs w:val="0"/>
          <w:color w:val="auto"/>
          <w:sz w:val="24"/>
          <w:szCs w:val="24"/>
        </w:rPr>
        <w:t xml:space="preserve"> </w:t>
      </w:r>
      <w:r w:rsidR="004C3FD8" w:rsidRPr="003A2EF4">
        <w:rPr>
          <w:rFonts w:ascii="Times New Roman" w:hAnsi="Times New Roman" w:cs="Times New Roman"/>
          <w:b/>
          <w:bCs/>
          <w:i w:val="0"/>
          <w:iCs w:val="0"/>
          <w:color w:val="auto"/>
          <w:sz w:val="24"/>
          <w:szCs w:val="24"/>
        </w:rPr>
        <w:t xml:space="preserve">4. </w:t>
      </w:r>
      <w:r w:rsidR="004C3FD8">
        <w:rPr>
          <w:rFonts w:ascii="Times New Roman" w:hAnsi="Times New Roman" w:cs="Times New Roman"/>
          <w:b/>
          <w:bCs/>
          <w:i w:val="0"/>
          <w:iCs w:val="0"/>
          <w:color w:val="auto"/>
          <w:sz w:val="24"/>
          <w:szCs w:val="24"/>
        </w:rPr>
        <w:t xml:space="preserve">12 </w:t>
      </w:r>
      <w:r w:rsidR="004C3FD8" w:rsidRPr="003A2EF4">
        <w:rPr>
          <w:rFonts w:ascii="Times New Roman" w:hAnsi="Times New Roman" w:cs="Times New Roman"/>
          <w:b/>
          <w:bCs/>
          <w:i w:val="0"/>
          <w:iCs w:val="0"/>
          <w:color w:val="auto"/>
          <w:sz w:val="24"/>
          <w:szCs w:val="24"/>
          <w:lang w:val="id-ID"/>
        </w:rPr>
        <w:t xml:space="preserve">Uji Hasil Hausman </w:t>
      </w:r>
      <w:r w:rsidR="004C3FD8" w:rsidRPr="003A2EF4">
        <w:rPr>
          <w:rFonts w:ascii="Times New Roman" w:hAnsi="Times New Roman" w:cs="Times New Roman"/>
          <w:b/>
          <w:bCs/>
          <w:color w:val="auto"/>
          <w:sz w:val="24"/>
          <w:szCs w:val="24"/>
          <w:lang w:val="id-ID"/>
        </w:rPr>
        <w:t>test</w:t>
      </w:r>
    </w:p>
    <w:p w14:paraId="76916FEB" w14:textId="77777777" w:rsidR="004C3FD8" w:rsidRPr="00E91C22" w:rsidRDefault="004C3FD8" w:rsidP="004C3FD8">
      <w:pPr>
        <w:rPr>
          <w:rFonts w:ascii="Times New Roman" w:hAnsi="Times New Roman" w:cs="Times New Roman"/>
          <w:sz w:val="24"/>
          <w:szCs w:val="24"/>
        </w:rPr>
      </w:pPr>
      <w:r w:rsidRPr="00E91C22">
        <w:rPr>
          <w:rFonts w:ascii="Times New Roman" w:hAnsi="Times New Roman" w:cs="Times New Roman"/>
          <w:noProof/>
          <w:sz w:val="24"/>
          <w:szCs w:val="24"/>
          <w:lang w:val="id-ID" w:eastAsia="id-ID"/>
        </w:rPr>
        <w:drawing>
          <wp:inline distT="0" distB="0" distL="0" distR="0" wp14:anchorId="2B4E7C2A" wp14:editId="2A8B4BD3">
            <wp:extent cx="4010025" cy="2204426"/>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18400" cy="2209030"/>
                    </a:xfrm>
                    <a:prstGeom prst="rect">
                      <a:avLst/>
                    </a:prstGeom>
                    <a:noFill/>
                    <a:ln>
                      <a:noFill/>
                    </a:ln>
                  </pic:spPr>
                </pic:pic>
              </a:graphicData>
            </a:graphic>
          </wp:inline>
        </w:drawing>
      </w:r>
    </w:p>
    <w:p w14:paraId="447F8853" w14:textId="6D4EC708" w:rsidR="004C3FD8" w:rsidRPr="003A2EF4" w:rsidRDefault="009A4534" w:rsidP="004C3FD8">
      <w:pPr>
        <w:pStyle w:val="Caption"/>
        <w:spacing w:line="480" w:lineRule="auto"/>
        <w:ind w:left="0" w:firstLine="0"/>
        <w:rPr>
          <w:rFonts w:ascii="Times New Roman" w:hAnsi="Times New Roman" w:cs="Times New Roman"/>
          <w:b/>
          <w:bCs/>
          <w:i w:val="0"/>
          <w:iCs w:val="0"/>
          <w:color w:val="auto"/>
          <w:sz w:val="24"/>
          <w:szCs w:val="24"/>
          <w:lang w:val="id-ID"/>
        </w:rPr>
      </w:pPr>
      <w:r>
        <w:rPr>
          <w:rFonts w:ascii="Times New Roman" w:hAnsi="Times New Roman" w:cs="Times New Roman"/>
          <w:b/>
          <w:bCs/>
          <w:i w:val="0"/>
          <w:iCs w:val="0"/>
          <w:color w:val="auto"/>
          <w:sz w:val="24"/>
          <w:szCs w:val="24"/>
          <w:lang w:val="id-ID"/>
        </w:rPr>
        <w:t>Tabel</w:t>
      </w:r>
      <w:r w:rsidR="004C3FD8" w:rsidRPr="003A2EF4">
        <w:rPr>
          <w:rFonts w:ascii="Times New Roman" w:hAnsi="Times New Roman" w:cs="Times New Roman"/>
          <w:b/>
          <w:bCs/>
          <w:i w:val="0"/>
          <w:iCs w:val="0"/>
          <w:color w:val="auto"/>
          <w:sz w:val="24"/>
          <w:szCs w:val="24"/>
        </w:rPr>
        <w:t xml:space="preserve"> 4. </w:t>
      </w:r>
      <w:r w:rsidR="004C3FD8">
        <w:rPr>
          <w:rFonts w:ascii="Times New Roman" w:hAnsi="Times New Roman" w:cs="Times New Roman"/>
          <w:b/>
          <w:bCs/>
          <w:i w:val="0"/>
          <w:iCs w:val="0"/>
          <w:color w:val="auto"/>
          <w:sz w:val="24"/>
          <w:szCs w:val="24"/>
        </w:rPr>
        <w:t xml:space="preserve">13 </w:t>
      </w:r>
      <w:r w:rsidR="004C3FD8" w:rsidRPr="003A2EF4">
        <w:rPr>
          <w:rFonts w:ascii="Times New Roman" w:hAnsi="Times New Roman" w:cs="Times New Roman"/>
          <w:b/>
          <w:bCs/>
          <w:i w:val="0"/>
          <w:iCs w:val="0"/>
          <w:color w:val="auto"/>
          <w:sz w:val="24"/>
          <w:szCs w:val="24"/>
          <w:lang w:val="id-ID"/>
        </w:rPr>
        <w:t xml:space="preserve">Uji </w:t>
      </w:r>
      <w:r w:rsidR="004C3FD8" w:rsidRPr="003A2EF4">
        <w:rPr>
          <w:rFonts w:ascii="Times New Roman" w:hAnsi="Times New Roman" w:cs="Times New Roman"/>
          <w:b/>
          <w:bCs/>
          <w:color w:val="auto"/>
          <w:sz w:val="24"/>
          <w:szCs w:val="24"/>
          <w:lang w:val="id-ID"/>
        </w:rPr>
        <w:t>Breusch and Pagan Lagrangian multiplier</w:t>
      </w:r>
    </w:p>
    <w:p w14:paraId="7D88A8D7" w14:textId="3F9427C2" w:rsidR="004C3FD8" w:rsidRPr="00CE7F74" w:rsidRDefault="004C3FD8" w:rsidP="00CE7F74">
      <w:pPr>
        <w:rPr>
          <w:rFonts w:ascii="Times New Roman" w:hAnsi="Times New Roman" w:cs="Times New Roman"/>
          <w:sz w:val="24"/>
          <w:szCs w:val="24"/>
        </w:rPr>
      </w:pPr>
      <w:r w:rsidRPr="00E91C22">
        <w:rPr>
          <w:rFonts w:ascii="Times New Roman" w:hAnsi="Times New Roman" w:cs="Times New Roman"/>
          <w:noProof/>
          <w:sz w:val="24"/>
          <w:szCs w:val="24"/>
          <w:lang w:val="id-ID" w:eastAsia="id-ID"/>
        </w:rPr>
        <w:drawing>
          <wp:inline distT="0" distB="0" distL="0" distR="0" wp14:anchorId="3C8F1632" wp14:editId="30B14514">
            <wp:extent cx="3898514" cy="21431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901085" cy="2144538"/>
                    </a:xfrm>
                    <a:prstGeom prst="rect">
                      <a:avLst/>
                    </a:prstGeom>
                    <a:noFill/>
                    <a:ln>
                      <a:noFill/>
                    </a:ln>
                  </pic:spPr>
                </pic:pic>
              </a:graphicData>
            </a:graphic>
          </wp:inline>
        </w:drawing>
      </w:r>
    </w:p>
    <w:p w14:paraId="601A1111" w14:textId="77777777" w:rsidR="00CE7F74" w:rsidRDefault="00CE7F74" w:rsidP="004C3FD8">
      <w:pPr>
        <w:pStyle w:val="Caption"/>
        <w:spacing w:line="480" w:lineRule="auto"/>
        <w:ind w:left="0" w:firstLine="0"/>
        <w:rPr>
          <w:rFonts w:ascii="Times New Roman" w:hAnsi="Times New Roman" w:cs="Times New Roman"/>
          <w:b/>
          <w:bCs/>
          <w:i w:val="0"/>
          <w:iCs w:val="0"/>
          <w:color w:val="auto"/>
          <w:sz w:val="24"/>
          <w:szCs w:val="24"/>
        </w:rPr>
      </w:pPr>
    </w:p>
    <w:p w14:paraId="412A94B7" w14:textId="77777777" w:rsidR="00CE7F74" w:rsidRDefault="00CE7F74" w:rsidP="004C3FD8">
      <w:pPr>
        <w:pStyle w:val="Caption"/>
        <w:spacing w:line="480" w:lineRule="auto"/>
        <w:ind w:left="0" w:firstLine="0"/>
        <w:rPr>
          <w:rFonts w:ascii="Times New Roman" w:hAnsi="Times New Roman" w:cs="Times New Roman"/>
          <w:b/>
          <w:bCs/>
          <w:i w:val="0"/>
          <w:iCs w:val="0"/>
          <w:color w:val="auto"/>
          <w:sz w:val="24"/>
          <w:szCs w:val="24"/>
        </w:rPr>
      </w:pPr>
    </w:p>
    <w:p w14:paraId="10A11ECD" w14:textId="77777777" w:rsidR="00CE7F74" w:rsidRDefault="00CE7F74" w:rsidP="004C3FD8">
      <w:pPr>
        <w:pStyle w:val="Caption"/>
        <w:spacing w:line="480" w:lineRule="auto"/>
        <w:ind w:left="0" w:firstLine="0"/>
        <w:rPr>
          <w:rFonts w:ascii="Times New Roman" w:hAnsi="Times New Roman" w:cs="Times New Roman"/>
          <w:b/>
          <w:bCs/>
          <w:i w:val="0"/>
          <w:iCs w:val="0"/>
          <w:color w:val="auto"/>
          <w:sz w:val="24"/>
          <w:szCs w:val="24"/>
        </w:rPr>
      </w:pPr>
    </w:p>
    <w:p w14:paraId="23987D09" w14:textId="77777777" w:rsidR="00CE7F74" w:rsidRDefault="00CE7F74" w:rsidP="004C3FD8">
      <w:pPr>
        <w:pStyle w:val="Caption"/>
        <w:spacing w:line="480" w:lineRule="auto"/>
        <w:ind w:left="0" w:firstLine="0"/>
        <w:rPr>
          <w:rFonts w:ascii="Times New Roman" w:hAnsi="Times New Roman" w:cs="Times New Roman"/>
          <w:b/>
          <w:bCs/>
          <w:i w:val="0"/>
          <w:iCs w:val="0"/>
          <w:color w:val="auto"/>
          <w:sz w:val="24"/>
          <w:szCs w:val="24"/>
        </w:rPr>
      </w:pPr>
    </w:p>
    <w:p w14:paraId="114055B6" w14:textId="77777777" w:rsidR="00CE7F74" w:rsidRDefault="00CE7F74" w:rsidP="004C3FD8">
      <w:pPr>
        <w:pStyle w:val="Caption"/>
        <w:spacing w:line="480" w:lineRule="auto"/>
        <w:ind w:left="0" w:firstLine="0"/>
        <w:rPr>
          <w:rFonts w:ascii="Times New Roman" w:hAnsi="Times New Roman" w:cs="Times New Roman"/>
          <w:b/>
          <w:bCs/>
          <w:i w:val="0"/>
          <w:iCs w:val="0"/>
          <w:color w:val="auto"/>
          <w:sz w:val="24"/>
          <w:szCs w:val="24"/>
        </w:rPr>
      </w:pPr>
    </w:p>
    <w:p w14:paraId="7EC2336B" w14:textId="786FE641" w:rsidR="004C3FD8" w:rsidRPr="005D1230" w:rsidRDefault="009A4534" w:rsidP="004C3FD8">
      <w:pPr>
        <w:pStyle w:val="Caption"/>
        <w:spacing w:line="480" w:lineRule="auto"/>
        <w:ind w:left="0" w:firstLine="0"/>
        <w:rPr>
          <w:rFonts w:ascii="Times New Roman" w:hAnsi="Times New Roman" w:cs="Times New Roman"/>
          <w:b/>
          <w:bCs/>
          <w:i w:val="0"/>
          <w:iCs w:val="0"/>
          <w:color w:val="auto"/>
          <w:sz w:val="24"/>
          <w:szCs w:val="24"/>
          <w:lang w:val="id-ID"/>
        </w:rPr>
      </w:pPr>
      <w:r>
        <w:rPr>
          <w:rFonts w:ascii="Times New Roman" w:hAnsi="Times New Roman" w:cs="Times New Roman"/>
          <w:b/>
          <w:bCs/>
          <w:i w:val="0"/>
          <w:iCs w:val="0"/>
          <w:color w:val="auto"/>
          <w:sz w:val="24"/>
          <w:szCs w:val="24"/>
          <w:lang w:val="id-ID"/>
        </w:rPr>
        <w:lastRenderedPageBreak/>
        <w:t>Tabel</w:t>
      </w:r>
      <w:r w:rsidR="004C3FD8" w:rsidRPr="003A2EF4">
        <w:rPr>
          <w:rFonts w:ascii="Times New Roman" w:hAnsi="Times New Roman" w:cs="Times New Roman"/>
          <w:b/>
          <w:bCs/>
          <w:i w:val="0"/>
          <w:iCs w:val="0"/>
          <w:color w:val="auto"/>
          <w:sz w:val="24"/>
          <w:szCs w:val="24"/>
        </w:rPr>
        <w:t xml:space="preserve"> 4. </w:t>
      </w:r>
      <w:r w:rsidR="004C3FD8">
        <w:rPr>
          <w:rFonts w:ascii="Times New Roman" w:hAnsi="Times New Roman" w:cs="Times New Roman"/>
          <w:b/>
          <w:bCs/>
          <w:i w:val="0"/>
          <w:iCs w:val="0"/>
          <w:color w:val="auto"/>
          <w:sz w:val="24"/>
          <w:szCs w:val="24"/>
        </w:rPr>
        <w:t>14</w:t>
      </w:r>
      <w:r w:rsidR="004C3FD8" w:rsidRPr="003A2EF4">
        <w:rPr>
          <w:rFonts w:ascii="Times New Roman" w:hAnsi="Times New Roman" w:cs="Times New Roman"/>
          <w:b/>
          <w:bCs/>
          <w:i w:val="0"/>
          <w:iCs w:val="0"/>
          <w:color w:val="auto"/>
          <w:sz w:val="24"/>
          <w:szCs w:val="24"/>
          <w:lang w:val="id-ID"/>
        </w:rPr>
        <w:t xml:space="preserve"> Analisis Regresi Data Panel</w:t>
      </w:r>
    </w:p>
    <w:p w14:paraId="7B3B7EB0" w14:textId="77777777" w:rsidR="004C3FD8" w:rsidRPr="00E91C22" w:rsidRDefault="004C3FD8" w:rsidP="004C3FD8">
      <w:pPr>
        <w:rPr>
          <w:rFonts w:ascii="Times New Roman" w:hAnsi="Times New Roman" w:cs="Times New Roman"/>
          <w:sz w:val="24"/>
          <w:szCs w:val="24"/>
        </w:rPr>
      </w:pPr>
      <w:r w:rsidRPr="00EB2B0B">
        <w:rPr>
          <w:noProof/>
          <w:lang w:val="id-ID" w:eastAsia="id-ID"/>
        </w:rPr>
        <w:drawing>
          <wp:inline distT="0" distB="0" distL="0" distR="0" wp14:anchorId="11C662A4" wp14:editId="17CCAFE1">
            <wp:extent cx="3829050" cy="2099097"/>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31593" cy="2100491"/>
                    </a:xfrm>
                    <a:prstGeom prst="rect">
                      <a:avLst/>
                    </a:prstGeom>
                    <a:noFill/>
                    <a:ln>
                      <a:noFill/>
                    </a:ln>
                  </pic:spPr>
                </pic:pic>
              </a:graphicData>
            </a:graphic>
          </wp:inline>
        </w:drawing>
      </w:r>
    </w:p>
    <w:p w14:paraId="347818A7" w14:textId="2BC83443" w:rsidR="004C3FD8" w:rsidRDefault="009A4534" w:rsidP="004C3FD8">
      <w:pPr>
        <w:pStyle w:val="Caption"/>
        <w:spacing w:line="480" w:lineRule="auto"/>
        <w:ind w:left="0" w:firstLine="0"/>
        <w:rPr>
          <w:rFonts w:ascii="Times New Roman" w:hAnsi="Times New Roman" w:cs="Times New Roman"/>
          <w:b/>
          <w:bCs/>
          <w:i w:val="0"/>
          <w:iCs w:val="0"/>
          <w:color w:val="auto"/>
          <w:sz w:val="24"/>
          <w:szCs w:val="24"/>
          <w:lang w:val="id-ID"/>
        </w:rPr>
      </w:pPr>
      <w:r>
        <w:rPr>
          <w:rFonts w:ascii="Times New Roman" w:hAnsi="Times New Roman" w:cs="Times New Roman"/>
          <w:b/>
          <w:bCs/>
          <w:i w:val="0"/>
          <w:iCs w:val="0"/>
          <w:color w:val="auto"/>
          <w:sz w:val="24"/>
          <w:szCs w:val="24"/>
          <w:lang w:val="id-ID"/>
        </w:rPr>
        <w:t>Tabel</w:t>
      </w:r>
      <w:r w:rsidR="004C3FD8" w:rsidRPr="003A2EF4">
        <w:rPr>
          <w:rFonts w:ascii="Times New Roman" w:hAnsi="Times New Roman" w:cs="Times New Roman"/>
          <w:b/>
          <w:bCs/>
          <w:i w:val="0"/>
          <w:iCs w:val="0"/>
          <w:color w:val="auto"/>
          <w:sz w:val="24"/>
          <w:szCs w:val="24"/>
        </w:rPr>
        <w:t xml:space="preserve"> 4. </w:t>
      </w:r>
      <w:r w:rsidR="004C3FD8">
        <w:rPr>
          <w:rFonts w:ascii="Times New Roman" w:hAnsi="Times New Roman" w:cs="Times New Roman"/>
          <w:b/>
          <w:bCs/>
          <w:i w:val="0"/>
          <w:iCs w:val="0"/>
          <w:color w:val="auto"/>
          <w:sz w:val="24"/>
          <w:szCs w:val="24"/>
        </w:rPr>
        <w:t>15</w:t>
      </w:r>
      <w:r w:rsidR="004C3FD8" w:rsidRPr="003A2EF4">
        <w:rPr>
          <w:rFonts w:ascii="Times New Roman" w:hAnsi="Times New Roman" w:cs="Times New Roman"/>
          <w:b/>
          <w:bCs/>
          <w:i w:val="0"/>
          <w:iCs w:val="0"/>
          <w:color w:val="auto"/>
          <w:sz w:val="24"/>
          <w:szCs w:val="24"/>
          <w:lang w:val="id-ID"/>
        </w:rPr>
        <w:t xml:space="preserve"> Hasil Uji Simultan (Uji F)</w:t>
      </w:r>
    </w:p>
    <w:p w14:paraId="7E569C1A" w14:textId="77777777" w:rsidR="004C3FD8" w:rsidRDefault="004C3FD8" w:rsidP="004C3FD8">
      <w:pPr>
        <w:rPr>
          <w:lang w:val="id-ID"/>
        </w:rPr>
      </w:pPr>
      <w:r w:rsidRPr="00EB2B0B">
        <w:rPr>
          <w:noProof/>
          <w:lang w:val="id-ID" w:eastAsia="id-ID"/>
        </w:rPr>
        <w:drawing>
          <wp:inline distT="0" distB="0" distL="0" distR="0" wp14:anchorId="0888B00A" wp14:editId="4B301483">
            <wp:extent cx="3819525" cy="1747079"/>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26675" cy="1750349"/>
                    </a:xfrm>
                    <a:prstGeom prst="rect">
                      <a:avLst/>
                    </a:prstGeom>
                    <a:noFill/>
                    <a:ln>
                      <a:noFill/>
                    </a:ln>
                  </pic:spPr>
                </pic:pic>
              </a:graphicData>
            </a:graphic>
          </wp:inline>
        </w:drawing>
      </w:r>
    </w:p>
    <w:p w14:paraId="5BAF7EB0" w14:textId="3BBC1E50" w:rsidR="004C3FD8" w:rsidRDefault="009A4534" w:rsidP="004C3FD8">
      <w:pPr>
        <w:pStyle w:val="Caption"/>
        <w:spacing w:line="480" w:lineRule="auto"/>
        <w:ind w:left="0" w:firstLine="0"/>
        <w:rPr>
          <w:rFonts w:ascii="Times New Roman" w:hAnsi="Times New Roman" w:cs="Times New Roman"/>
          <w:b/>
          <w:bCs/>
          <w:i w:val="0"/>
          <w:iCs w:val="0"/>
          <w:color w:val="auto"/>
          <w:sz w:val="24"/>
          <w:szCs w:val="24"/>
          <w:lang w:val="id-ID"/>
        </w:rPr>
      </w:pPr>
      <w:r>
        <w:rPr>
          <w:rFonts w:ascii="Times New Roman" w:hAnsi="Times New Roman" w:cs="Times New Roman"/>
          <w:b/>
          <w:bCs/>
          <w:i w:val="0"/>
          <w:iCs w:val="0"/>
          <w:color w:val="auto"/>
          <w:sz w:val="24"/>
          <w:szCs w:val="24"/>
          <w:lang w:val="id-ID"/>
        </w:rPr>
        <w:t>Tabel</w:t>
      </w:r>
      <w:r w:rsidR="004C3FD8" w:rsidRPr="003A2EF4">
        <w:rPr>
          <w:rFonts w:ascii="Times New Roman" w:hAnsi="Times New Roman" w:cs="Times New Roman"/>
          <w:b/>
          <w:bCs/>
          <w:i w:val="0"/>
          <w:iCs w:val="0"/>
          <w:color w:val="auto"/>
          <w:sz w:val="24"/>
          <w:szCs w:val="24"/>
        </w:rPr>
        <w:t xml:space="preserve"> 4. </w:t>
      </w:r>
      <w:r w:rsidR="004C3FD8">
        <w:rPr>
          <w:rFonts w:ascii="Times New Roman" w:hAnsi="Times New Roman" w:cs="Times New Roman"/>
          <w:b/>
          <w:bCs/>
          <w:i w:val="0"/>
          <w:iCs w:val="0"/>
          <w:color w:val="auto"/>
          <w:sz w:val="24"/>
          <w:szCs w:val="24"/>
        </w:rPr>
        <w:t>16</w:t>
      </w:r>
      <w:r w:rsidR="004C3FD8" w:rsidRPr="003A2EF4">
        <w:rPr>
          <w:rFonts w:ascii="Times New Roman" w:hAnsi="Times New Roman" w:cs="Times New Roman"/>
          <w:b/>
          <w:bCs/>
          <w:i w:val="0"/>
          <w:iCs w:val="0"/>
          <w:color w:val="auto"/>
          <w:sz w:val="24"/>
          <w:szCs w:val="24"/>
          <w:lang w:val="id-ID"/>
        </w:rPr>
        <w:t xml:space="preserve"> Pengujian Hipotesis Secara Parsial (Uji t)</w:t>
      </w:r>
    </w:p>
    <w:p w14:paraId="769C1FD8" w14:textId="77777777" w:rsidR="004C3FD8" w:rsidRDefault="004C3FD8" w:rsidP="004C3FD8">
      <w:pPr>
        <w:rPr>
          <w:lang w:val="id-ID"/>
        </w:rPr>
      </w:pPr>
      <w:r w:rsidRPr="00EB2B0B">
        <w:rPr>
          <w:noProof/>
          <w:lang w:val="id-ID" w:eastAsia="id-ID"/>
        </w:rPr>
        <w:drawing>
          <wp:inline distT="0" distB="0" distL="0" distR="0" wp14:anchorId="77449AE3" wp14:editId="4D827688">
            <wp:extent cx="3657600" cy="20243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66310" cy="2029170"/>
                    </a:xfrm>
                    <a:prstGeom prst="rect">
                      <a:avLst/>
                    </a:prstGeom>
                    <a:noFill/>
                    <a:ln>
                      <a:noFill/>
                    </a:ln>
                  </pic:spPr>
                </pic:pic>
              </a:graphicData>
            </a:graphic>
          </wp:inline>
        </w:drawing>
      </w:r>
    </w:p>
    <w:p w14:paraId="612A953C" w14:textId="1261445A" w:rsidR="00CE7F74" w:rsidRDefault="009A4534" w:rsidP="004C3FD8">
      <w:pPr>
        <w:pStyle w:val="Caption"/>
        <w:spacing w:line="480" w:lineRule="auto"/>
        <w:ind w:left="0" w:firstLine="0"/>
        <w:rPr>
          <w:rFonts w:ascii="Times New Roman" w:hAnsi="Times New Roman" w:cs="Times New Roman"/>
          <w:b/>
          <w:bCs/>
          <w:i w:val="0"/>
          <w:iCs w:val="0"/>
          <w:color w:val="auto"/>
          <w:sz w:val="24"/>
          <w:szCs w:val="24"/>
          <w:lang w:val="id-ID"/>
        </w:rPr>
      </w:pPr>
      <w:r>
        <w:rPr>
          <w:rFonts w:ascii="Times New Roman" w:hAnsi="Times New Roman" w:cs="Times New Roman"/>
          <w:b/>
          <w:bCs/>
          <w:i w:val="0"/>
          <w:iCs w:val="0"/>
          <w:color w:val="auto"/>
          <w:sz w:val="24"/>
          <w:szCs w:val="24"/>
          <w:lang w:val="id-ID"/>
        </w:rPr>
        <w:lastRenderedPageBreak/>
        <w:t>Tabel</w:t>
      </w:r>
      <w:r w:rsidR="004C3FD8" w:rsidRPr="003A2EF4">
        <w:rPr>
          <w:rFonts w:ascii="Times New Roman" w:hAnsi="Times New Roman" w:cs="Times New Roman"/>
          <w:b/>
          <w:bCs/>
          <w:i w:val="0"/>
          <w:iCs w:val="0"/>
          <w:color w:val="auto"/>
          <w:sz w:val="24"/>
          <w:szCs w:val="24"/>
        </w:rPr>
        <w:t xml:space="preserve"> 4. </w:t>
      </w:r>
      <w:r w:rsidR="004C3FD8">
        <w:rPr>
          <w:rFonts w:ascii="Times New Roman" w:hAnsi="Times New Roman" w:cs="Times New Roman"/>
          <w:b/>
          <w:bCs/>
          <w:i w:val="0"/>
          <w:iCs w:val="0"/>
          <w:color w:val="auto"/>
          <w:sz w:val="24"/>
          <w:szCs w:val="24"/>
        </w:rPr>
        <w:t>17</w:t>
      </w:r>
      <w:r>
        <w:rPr>
          <w:rFonts w:ascii="Times New Roman" w:hAnsi="Times New Roman" w:cs="Times New Roman"/>
          <w:b/>
          <w:bCs/>
          <w:i w:val="0"/>
          <w:iCs w:val="0"/>
          <w:color w:val="auto"/>
          <w:sz w:val="24"/>
          <w:szCs w:val="24"/>
          <w:lang w:val="id-ID"/>
        </w:rPr>
        <w:t xml:space="preserve"> Koefisien Determi</w:t>
      </w:r>
      <w:r w:rsidR="004C3FD8" w:rsidRPr="00EB2B0B">
        <w:rPr>
          <w:noProof/>
          <w:lang w:val="id-ID" w:eastAsia="id-ID"/>
        </w:rPr>
        <w:drawing>
          <wp:inline distT="0" distB="0" distL="0" distR="0" wp14:anchorId="25A9D826" wp14:editId="23288C33">
            <wp:extent cx="4145115" cy="20383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147852" cy="2039696"/>
                    </a:xfrm>
                    <a:prstGeom prst="rect">
                      <a:avLst/>
                    </a:prstGeom>
                    <a:noFill/>
                    <a:ln>
                      <a:noFill/>
                    </a:ln>
                  </pic:spPr>
                </pic:pic>
              </a:graphicData>
            </a:graphic>
          </wp:inline>
        </w:drawing>
      </w:r>
    </w:p>
    <w:p w14:paraId="5E7E8F9D" w14:textId="7872A4D6" w:rsidR="004C3FD8" w:rsidRPr="001752E5" w:rsidRDefault="004C3FD8" w:rsidP="004C3FD8">
      <w:pPr>
        <w:pStyle w:val="Caption"/>
        <w:spacing w:line="480" w:lineRule="auto"/>
        <w:ind w:left="0" w:firstLine="0"/>
        <w:rPr>
          <w:rFonts w:ascii="Times New Roman" w:hAnsi="Times New Roman" w:cs="Times New Roman"/>
          <w:b/>
          <w:bCs/>
          <w:sz w:val="24"/>
          <w:szCs w:val="24"/>
          <w:lang w:val="id-ID"/>
        </w:rPr>
      </w:pPr>
      <w:r w:rsidRPr="003A2EF4">
        <w:rPr>
          <w:rFonts w:ascii="Times New Roman" w:hAnsi="Times New Roman" w:cs="Times New Roman"/>
          <w:b/>
          <w:bCs/>
          <w:i w:val="0"/>
          <w:iCs w:val="0"/>
          <w:color w:val="auto"/>
          <w:sz w:val="24"/>
          <w:szCs w:val="24"/>
        </w:rPr>
        <w:t xml:space="preserve">Gambar 4. </w:t>
      </w:r>
      <w:r>
        <w:rPr>
          <w:rFonts w:ascii="Times New Roman" w:hAnsi="Times New Roman" w:cs="Times New Roman"/>
          <w:b/>
          <w:bCs/>
          <w:i w:val="0"/>
          <w:iCs w:val="0"/>
          <w:color w:val="auto"/>
          <w:sz w:val="24"/>
          <w:szCs w:val="24"/>
        </w:rPr>
        <w:t xml:space="preserve">18 </w:t>
      </w:r>
      <w:r w:rsidRPr="003A2EF4">
        <w:rPr>
          <w:rFonts w:ascii="Times New Roman" w:hAnsi="Times New Roman" w:cs="Times New Roman"/>
          <w:b/>
          <w:bCs/>
          <w:i w:val="0"/>
          <w:iCs w:val="0"/>
          <w:color w:val="auto"/>
          <w:sz w:val="24"/>
          <w:szCs w:val="24"/>
          <w:lang w:val="id-ID"/>
        </w:rPr>
        <w:t>Hasil Uji Hipotesis</w:t>
      </w:r>
    </w:p>
    <w:p w14:paraId="38585479" w14:textId="77777777" w:rsidR="004C3FD8" w:rsidRPr="00E91C22" w:rsidRDefault="004C3FD8" w:rsidP="004C3FD8">
      <w:pPr>
        <w:rPr>
          <w:rFonts w:ascii="Times New Roman" w:hAnsi="Times New Roman" w:cs="Times New Roman"/>
          <w:sz w:val="24"/>
          <w:szCs w:val="24"/>
        </w:rPr>
      </w:pPr>
    </w:p>
    <w:p w14:paraId="2FAD8903" w14:textId="16683602" w:rsidR="004C3FD8" w:rsidRPr="00E91C22" w:rsidRDefault="00DC548F" w:rsidP="004C3FD8">
      <w:pPr>
        <w:rPr>
          <w:rFonts w:ascii="Times New Roman" w:hAnsi="Times New Roman" w:cs="Times New Roman"/>
          <w:sz w:val="24"/>
          <w:szCs w:val="24"/>
        </w:rPr>
      </w:pPr>
      <w:r>
        <w:rPr>
          <w:noProof/>
          <w:lang w:val="id-ID" w:eastAsia="id-ID"/>
        </w:rPr>
        <mc:AlternateContent>
          <mc:Choice Requires="wps">
            <w:drawing>
              <wp:anchor distT="0" distB="0" distL="114300" distR="114300" simplePos="0" relativeHeight="251671552" behindDoc="0" locked="0" layoutInCell="1" allowOverlap="1" wp14:anchorId="35B6BC3E" wp14:editId="0BE97633">
                <wp:simplePos x="0" y="0"/>
                <wp:positionH relativeFrom="column">
                  <wp:posOffset>3609975</wp:posOffset>
                </wp:positionH>
                <wp:positionV relativeFrom="paragraph">
                  <wp:posOffset>152400</wp:posOffset>
                </wp:positionV>
                <wp:extent cx="1838325" cy="657225"/>
                <wp:effectExtent l="0" t="0" r="9525" b="952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8325" cy="657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93ABF22" w14:textId="77777777" w:rsidR="00FA428C" w:rsidRPr="007B52E9" w:rsidRDefault="00FA428C" w:rsidP="009A4534">
                            <w:r w:rsidRPr="007B52E9">
                              <w:t>Penghindaran Pajak (ETR)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B6BC3E" id="Rectangle 34" o:spid="_x0000_s1030" style="position:absolute;left:0;text-align:left;margin-left:284.25pt;margin-top:12pt;width:144.75pt;height:5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" fillcolor="white [3201]" strokecolor="black [3213]" strokeweight="1pt">
                <v:path arrowok="t"/>
                <v:textbox>
                  <w:txbxContent>
                    <w:p w14:paraId="693ABF22" w14:textId="77777777" w:rsidR="00FA428C" w:rsidRPr="007B52E9" w:rsidRDefault="00FA428C" w:rsidP="009A4534">
                      <w:r w:rsidRPr="007B52E9">
                        <w:t>Penghindaran Pajak (ETR)</w:t>
                      </w:r>
                    </w:p>
                  </w:txbxContent>
                </v:textbox>
              </v:rect>
            </w:pict>
          </mc:Fallback>
        </mc:AlternateContent>
      </w:r>
      <w:r>
        <w:rPr>
          <w:noProof/>
          <w:lang w:val="id-ID" w:eastAsia="id-ID"/>
        </w:rPr>
        <mc:AlternateContent>
          <mc:Choice Requires="wps">
            <w:drawing>
              <wp:anchor distT="0" distB="0" distL="114300" distR="114300" simplePos="0" relativeHeight="251676672" behindDoc="0" locked="0" layoutInCell="1" allowOverlap="1" wp14:anchorId="5F72594A" wp14:editId="5D2FD4C8">
                <wp:simplePos x="0" y="0"/>
                <wp:positionH relativeFrom="column">
                  <wp:posOffset>1830070</wp:posOffset>
                </wp:positionH>
                <wp:positionV relativeFrom="paragraph">
                  <wp:posOffset>74930</wp:posOffset>
                </wp:positionV>
                <wp:extent cx="1593850" cy="268605"/>
                <wp:effectExtent l="3175" t="0" r="3175"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22513">
                          <a:off x="0" y="0"/>
                          <a:ext cx="1593850" cy="26860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3AB014D" w14:textId="1EAE6CF8" w:rsidR="00FA428C" w:rsidRDefault="00FA428C" w:rsidP="004C3FD8">
                            <w:pPr>
                              <w:jc w:val="center"/>
                            </w:pPr>
                            <w:r w:rsidRPr="00C26860">
                              <w:rPr>
                                <w:sz w:val="16"/>
                                <w:szCs w:val="16"/>
                              </w:rPr>
                              <w:t xml:space="preserve">Prob 0.000 </w:t>
                            </w:r>
                            <w:r w:rsidRPr="00C26860">
                              <w:rPr>
                                <w:rFonts w:cstheme="minorHAnsi"/>
                                <w:sz w:val="16"/>
                                <w:szCs w:val="16"/>
                              </w:rPr>
                              <w:t>&lt;</w:t>
                            </w:r>
                            <w:r>
                              <w:rPr>
                                <w:rFonts w:cstheme="minorHAnsi"/>
                                <w:sz w:val="16"/>
                                <w:szCs w:val="16"/>
                                <w:lang w:val="id-ID"/>
                              </w:rPr>
                              <w:t xml:space="preserve"> 0.05</w:t>
                            </w:r>
                            <w:r w:rsidRPr="00C26860">
                              <w:rPr>
                                <w:sz w:val="16"/>
                                <w:szCs w:val="16"/>
                              </w:rPr>
                              <w:t xml:space="preserve"> </w:t>
                            </w:r>
                            <w:r>
                              <w:t>0.05</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F72594A" id="Rectangle 17" o:spid="_x0000_s1031" style="position:absolute;left:0;text-align:left;margin-left:144.1pt;margin-top:5.9pt;width:125.5pt;height:21.15pt;rotation:679950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" filled="f" fillcolor="white [3201]" stroked="f" strokeweight="1pt">
                <v:textbox>
                  <w:txbxContent>
                    <w:p w14:paraId="03AB014D" w14:textId="1EAE6CF8" w:rsidR="00FA428C" w:rsidRDefault="00FA428C" w:rsidP="004C3FD8">
                      <w:pPr>
                        <w:jc w:val="center"/>
                      </w:pPr>
                      <w:r w:rsidRPr="00C26860">
                        <w:rPr>
                          <w:sz w:val="16"/>
                          <w:szCs w:val="16"/>
                        </w:rPr>
                        <w:t xml:space="preserve">Prob 0.000 </w:t>
                      </w:r>
                      <w:r w:rsidRPr="00C26860">
                        <w:rPr>
                          <w:rFonts w:cstheme="minorHAnsi"/>
                          <w:sz w:val="16"/>
                          <w:szCs w:val="16"/>
                        </w:rPr>
                        <w:t>&lt;</w:t>
                      </w:r>
                      <w:r>
                        <w:rPr>
                          <w:rFonts w:cstheme="minorHAnsi"/>
                          <w:sz w:val="16"/>
                          <w:szCs w:val="16"/>
                          <w:lang w:val="id-ID"/>
                        </w:rPr>
                        <w:t xml:space="preserve"> 0.05</w:t>
                      </w:r>
                      <w:r w:rsidRPr="00C26860">
                        <w:rPr>
                          <w:sz w:val="16"/>
                          <w:szCs w:val="16"/>
                        </w:rPr>
                        <w:t xml:space="preserve"> </w:t>
                      </w:r>
                      <w:r>
                        <w:t>0.05</w:t>
                      </w:r>
                    </w:p>
                  </w:txbxContent>
                </v:textbox>
              </v:rect>
            </w:pict>
          </mc:Fallback>
        </mc:AlternateContent>
      </w:r>
      <w:r>
        <w:rPr>
          <w:noProof/>
          <w:lang w:val="id-ID" w:eastAsia="id-ID"/>
        </w:rPr>
        <mc:AlternateContent>
          <mc:Choice Requires="wps">
            <w:drawing>
              <wp:anchor distT="0" distB="0" distL="114299" distR="114299" simplePos="0" relativeHeight="251674624" behindDoc="0" locked="0" layoutInCell="1" allowOverlap="1" wp14:anchorId="553E72A8" wp14:editId="0DDBCA28">
                <wp:simplePos x="0" y="0"/>
                <wp:positionH relativeFrom="column">
                  <wp:posOffset>4438649</wp:posOffset>
                </wp:positionH>
                <wp:positionV relativeFrom="paragraph">
                  <wp:posOffset>790575</wp:posOffset>
                </wp:positionV>
                <wp:extent cx="0" cy="1333500"/>
                <wp:effectExtent l="76200" t="38100" r="38100" b="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333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3D1C4A9" id="_x0000_t32" coordsize="21600,21600" o:spt="32" o:oned="t" path="m,l21600,21600e" filled="f">
                <v:path arrowok="t" fillok="f" o:connecttype="none"/>
                <o:lock v:ext="edit" shapetype="t"/>
              </v:shapetype>
              <v:shape id="Straight Arrow Connector 31" o:spid="_x0000_s1026" type="#_x0000_t32" style="position:absolute;margin-left:349.5pt;margin-top:62.25pt;width:0;height:105pt;flip:y;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" strokecolor="black [3200]" strokeweight=".5pt">
                <v:stroke endarrow="block" joinstyle="miter"/>
                <o:lock v:ext="edit" shapetype="f"/>
              </v:shape>
            </w:pict>
          </mc:Fallback>
        </mc:AlternateContent>
      </w:r>
      <w:r>
        <w:rPr>
          <w:noProof/>
          <w:lang w:val="id-ID" w:eastAsia="id-ID"/>
        </w:rPr>
        <mc:AlternateContent>
          <mc:Choice Requires="wps">
            <w:drawing>
              <wp:anchor distT="4294967295" distB="4294967295" distL="114300" distR="114300" simplePos="0" relativeHeight="251673600" behindDoc="0" locked="0" layoutInCell="1" allowOverlap="1" wp14:anchorId="6A33C8BF" wp14:editId="766DF969">
                <wp:simplePos x="0" y="0"/>
                <wp:positionH relativeFrom="column">
                  <wp:posOffset>752475</wp:posOffset>
                </wp:positionH>
                <wp:positionV relativeFrom="paragraph">
                  <wp:posOffset>2124074</wp:posOffset>
                </wp:positionV>
                <wp:extent cx="3686175" cy="0"/>
                <wp:effectExtent l="0" t="0" r="9525"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5471470" id="Straight Connector 32"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25pt,167.25pt" to="349.5pt,1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" strokecolor="black [3200]" strokeweight=".5pt">
                <v:stroke joinstyle="miter"/>
                <o:lock v:ext="edit" shapetype="f"/>
              </v:line>
            </w:pict>
          </mc:Fallback>
        </mc:AlternateContent>
      </w:r>
      <w:r>
        <w:rPr>
          <w:noProof/>
          <w:lang w:val="id-ID" w:eastAsia="id-ID"/>
        </w:rPr>
        <mc:AlternateContent>
          <mc:Choice Requires="wps">
            <w:drawing>
              <wp:anchor distT="0" distB="0" distL="114299" distR="114299" simplePos="0" relativeHeight="251672576" behindDoc="0" locked="0" layoutInCell="1" allowOverlap="1" wp14:anchorId="4E9B2DC1" wp14:editId="1ED521DC">
                <wp:simplePos x="0" y="0"/>
                <wp:positionH relativeFrom="column">
                  <wp:posOffset>752474</wp:posOffset>
                </wp:positionH>
                <wp:positionV relativeFrom="paragraph">
                  <wp:posOffset>1409700</wp:posOffset>
                </wp:positionV>
                <wp:extent cx="0" cy="714375"/>
                <wp:effectExtent l="0" t="0" r="0" b="952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4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638EB3" id="Straight Connector 33"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9.25pt,111pt" to="59.25pt,1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" strokecolor="black [3200]" strokeweight=".5pt">
                <v:stroke joinstyle="miter"/>
                <o:lock v:ext="edit" shapetype="f"/>
              </v:line>
            </w:pict>
          </mc:Fallback>
        </mc:AlternateContent>
      </w:r>
      <w:r>
        <w:rPr>
          <w:noProof/>
          <w:lang w:val="id-ID" w:eastAsia="id-ID"/>
        </w:rPr>
        <mc:AlternateContent>
          <mc:Choice Requires="wps">
            <w:drawing>
              <wp:anchor distT="0" distB="0" distL="114300" distR="114300" simplePos="0" relativeHeight="251669504" behindDoc="0" locked="0" layoutInCell="1" allowOverlap="1" wp14:anchorId="39A0F799" wp14:editId="4B54FC6C">
                <wp:simplePos x="0" y="0"/>
                <wp:positionH relativeFrom="column">
                  <wp:posOffset>1857375</wp:posOffset>
                </wp:positionH>
                <wp:positionV relativeFrom="paragraph">
                  <wp:posOffset>295275</wp:posOffset>
                </wp:positionV>
                <wp:extent cx="1762125" cy="247650"/>
                <wp:effectExtent l="0" t="0" r="28575" b="571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125"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3009D5C9" id="Straight Arrow Connector 35" o:spid="_x0000_s1026" type="#_x0000_t32" style="position:absolute;margin-left:146.25pt;margin-top:23.25pt;width:138.7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" strokecolor="black [3200]" strokeweight=".5pt">
                <v:stroke endarrow="block" joinstyle="miter"/>
                <o:lock v:ext="edit" shapetype="f"/>
              </v:shape>
            </w:pict>
          </mc:Fallback>
        </mc:AlternateContent>
      </w:r>
      <w:r>
        <w:rPr>
          <w:noProof/>
          <w:lang w:val="id-ID" w:eastAsia="id-ID"/>
        </w:rPr>
        <mc:AlternateContent>
          <mc:Choice Requires="wps">
            <w:drawing>
              <wp:anchor distT="0" distB="0" distL="114300" distR="114300" simplePos="0" relativeHeight="251668480" behindDoc="0" locked="0" layoutInCell="1" allowOverlap="1" wp14:anchorId="1DC349F2" wp14:editId="5BF0126F">
                <wp:simplePos x="0" y="0"/>
                <wp:positionH relativeFrom="column">
                  <wp:posOffset>-476250</wp:posOffset>
                </wp:positionH>
                <wp:positionV relativeFrom="paragraph">
                  <wp:posOffset>-238760</wp:posOffset>
                </wp:positionV>
                <wp:extent cx="2867025" cy="1647825"/>
                <wp:effectExtent l="0" t="0" r="9525" b="952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1647825"/>
                        </a:xfrm>
                        <a:prstGeom prst="rect">
                          <a:avLst/>
                        </a:prstGeom>
                        <a:noFill/>
                        <a:ln>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311E0" id="Rectangle 37" o:spid="_x0000_s1026" style="position:absolute;margin-left:-37.5pt;margin-top:-18.8pt;width:225.75pt;height:12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" filled="f" strokecolor="black [3213]" strokeweight="1pt">
                <v:stroke dashstyle="dash"/>
                <v:path arrowok="t"/>
              </v:rect>
            </w:pict>
          </mc:Fallback>
        </mc:AlternateContent>
      </w:r>
      <w:r>
        <w:rPr>
          <w:noProof/>
          <w:lang w:val="id-ID" w:eastAsia="id-ID"/>
        </w:rPr>
        <mc:AlternateContent>
          <mc:Choice Requires="wps">
            <w:drawing>
              <wp:anchor distT="0" distB="0" distL="114300" distR="114300" simplePos="0" relativeHeight="251667456" behindDoc="0" locked="0" layoutInCell="1" allowOverlap="1" wp14:anchorId="4AB9E275" wp14:editId="02F627D4">
                <wp:simplePos x="0" y="0"/>
                <wp:positionH relativeFrom="column">
                  <wp:posOffset>19050</wp:posOffset>
                </wp:positionH>
                <wp:positionV relativeFrom="paragraph">
                  <wp:posOffset>695325</wp:posOffset>
                </wp:positionV>
                <wp:extent cx="1838325" cy="495300"/>
                <wp:effectExtent l="0" t="0" r="9525"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8325" cy="495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B562C" w14:textId="77777777" w:rsidR="00FA428C" w:rsidRPr="007B52E9" w:rsidRDefault="00FA428C" w:rsidP="00295203">
                            <w:pPr>
                              <w:rPr>
                                <w:i/>
                                <w:iCs/>
                              </w:rPr>
                            </w:pPr>
                            <w:r>
                              <w:t xml:space="preserve">Ukuran Perusahaan </w:t>
                            </w:r>
                            <w:r w:rsidRPr="007B52E9">
                              <w:rPr>
                                <w:i/>
                                <w:iCs/>
                              </w:rPr>
                              <w:t>(Size)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B9E275" id="Rectangle 38" o:spid="_x0000_s1032" style="position:absolute;left:0;text-align:left;margin-left:1.5pt;margin-top:54.75pt;width:144.75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" fillcolor="white [3201]" strokecolor="black [3213]" strokeweight="1pt">
                <v:path arrowok="t"/>
                <v:textbox>
                  <w:txbxContent>
                    <w:p w14:paraId="1B6B562C" w14:textId="77777777" w:rsidR="00FA428C" w:rsidRPr="007B52E9" w:rsidRDefault="00FA428C" w:rsidP="00295203">
                      <w:pPr>
                        <w:rPr>
                          <w:i/>
                          <w:iCs/>
                        </w:rPr>
                      </w:pPr>
                      <w:r>
                        <w:t xml:space="preserve">Ukuran Perusahaan </w:t>
                      </w:r>
                      <w:r w:rsidRPr="007B52E9">
                        <w:rPr>
                          <w:i/>
                          <w:iCs/>
                        </w:rPr>
                        <w:t>(Size)</w:t>
                      </w:r>
                    </w:p>
                  </w:txbxContent>
                </v:textbox>
              </v:rect>
            </w:pict>
          </mc:Fallback>
        </mc:AlternateContent>
      </w:r>
      <w:r>
        <w:rPr>
          <w:noProof/>
          <w:lang w:val="id-ID" w:eastAsia="id-ID"/>
        </w:rPr>
        <mc:AlternateContent>
          <mc:Choice Requires="wps">
            <w:drawing>
              <wp:anchor distT="0" distB="0" distL="114300" distR="114300" simplePos="0" relativeHeight="251666432" behindDoc="0" locked="0" layoutInCell="1" allowOverlap="1" wp14:anchorId="42AEC3CE" wp14:editId="4848E093">
                <wp:simplePos x="0" y="0"/>
                <wp:positionH relativeFrom="column">
                  <wp:posOffset>19050</wp:posOffset>
                </wp:positionH>
                <wp:positionV relativeFrom="paragraph">
                  <wp:posOffset>47625</wp:posOffset>
                </wp:positionV>
                <wp:extent cx="1838325" cy="495300"/>
                <wp:effectExtent l="0" t="0" r="9525"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8325" cy="495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BC5D64" w14:textId="77777777" w:rsidR="00FA428C" w:rsidRDefault="00FA428C" w:rsidP="00295203">
                            <w:pPr>
                              <w:ind w:left="720" w:firstLine="0"/>
                            </w:pPr>
                            <w:r w:rsidRPr="007B52E9">
                              <w:rPr>
                                <w:i/>
                                <w:iCs/>
                              </w:rPr>
                              <w:t>Corporate Social Responsibility</w:t>
                            </w:r>
                            <w:r>
                              <w:t xml:space="preserve"> (CSR)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AEC3CE" id="Rectangle 39" o:spid="_x0000_s1033" style="position:absolute;left:0;text-align:left;margin-left:1.5pt;margin-top:3.75pt;width:144.7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" fillcolor="white [3201]" strokecolor="black [3213]" strokeweight="1pt">
                <v:path arrowok="t"/>
                <v:textbox>
                  <w:txbxContent>
                    <w:p w14:paraId="3EBC5D64" w14:textId="77777777" w:rsidR="00FA428C" w:rsidRDefault="00FA428C" w:rsidP="00295203">
                      <w:pPr>
                        <w:ind w:left="720" w:firstLine="0"/>
                      </w:pPr>
                      <w:r w:rsidRPr="007B52E9">
                        <w:rPr>
                          <w:i/>
                          <w:iCs/>
                        </w:rPr>
                        <w:t>Corporate Social Responsibility</w:t>
                      </w:r>
                      <w:r>
                        <w:t xml:space="preserve"> (CSR)</w:t>
                      </w:r>
                    </w:p>
                  </w:txbxContent>
                </v:textbox>
              </v:rect>
            </w:pict>
          </mc:Fallback>
        </mc:AlternateContent>
      </w:r>
    </w:p>
    <w:p w14:paraId="5E8DB795" w14:textId="22F31A0A" w:rsidR="004C3FD8" w:rsidRPr="00AE33AD" w:rsidRDefault="00DC548F" w:rsidP="00DE3CEE">
      <w:pPr>
        <w:spacing w:line="240" w:lineRule="auto"/>
        <w:ind w:left="0" w:firstLine="0"/>
        <w:jc w:val="both"/>
        <w:rPr>
          <w:rFonts w:ascii="Times New Roman" w:hAnsi="Times New Roman" w:cs="Times New Roman"/>
          <w:sz w:val="24"/>
          <w:szCs w:val="24"/>
          <w:lang w:val="id-ID"/>
        </w:rPr>
      </w:pPr>
      <w:r>
        <w:rPr>
          <w:noProof/>
          <w:lang w:val="id-ID" w:eastAsia="id-ID"/>
        </w:rPr>
        <mc:AlternateContent>
          <mc:Choice Requires="wps">
            <w:drawing>
              <wp:anchor distT="0" distB="0" distL="114300" distR="114300" simplePos="0" relativeHeight="251677696" behindDoc="0" locked="0" layoutInCell="1" allowOverlap="1" wp14:anchorId="08E66C0E" wp14:editId="08864AE0">
                <wp:simplePos x="0" y="0"/>
                <wp:positionH relativeFrom="column">
                  <wp:posOffset>1504950</wp:posOffset>
                </wp:positionH>
                <wp:positionV relativeFrom="paragraph">
                  <wp:posOffset>1835150</wp:posOffset>
                </wp:positionV>
                <wp:extent cx="2038350" cy="276225"/>
                <wp:effectExtent l="0" t="0" r="0" b="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0" cy="2762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4C734C5" w14:textId="77777777" w:rsidR="00FA428C" w:rsidRDefault="00FA428C" w:rsidP="004C3FD8">
                            <w:pPr>
                              <w:jc w:val="center"/>
                            </w:pPr>
                            <w:r>
                              <w:t xml:space="preserve">Prob 0.0002 </w:t>
                            </w:r>
                            <w:r>
                              <w:rPr>
                                <w:rFonts w:cstheme="minorHAnsi"/>
                              </w:rPr>
                              <w:t>&lt;</w:t>
                            </w:r>
                            <w:r>
                              <w:t xml:space="preserve"> 0.05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8E66C0E" id="Rectangle 14" o:spid="_x0000_s1034" style="position:absolute;left:0;text-align:left;margin-left:118.5pt;margin-top:144.5pt;width:160.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" fillcolor="white [3201]" stroked="f" strokeweight="1pt">
                <v:path arrowok="t"/>
                <v:textbox>
                  <w:txbxContent>
                    <w:p w14:paraId="34C734C5" w14:textId="77777777" w:rsidR="00FA428C" w:rsidRDefault="00FA428C" w:rsidP="004C3FD8">
                      <w:pPr>
                        <w:jc w:val="center"/>
                      </w:pPr>
                      <w:r>
                        <w:t xml:space="preserve">Prob 0.0002 </w:t>
                      </w:r>
                      <w:r>
                        <w:rPr>
                          <w:rFonts w:cstheme="minorHAnsi"/>
                        </w:rPr>
                        <w:t>&lt;</w:t>
                      </w:r>
                      <w:r>
                        <w:t xml:space="preserve"> 0.05</w:t>
                      </w:r>
                    </w:p>
                  </w:txbxContent>
                </v:textbox>
              </v:rect>
            </w:pict>
          </mc:Fallback>
        </mc:AlternateContent>
      </w:r>
      <w:r>
        <w:rPr>
          <w:noProof/>
          <w:lang w:val="id-ID" w:eastAsia="id-ID"/>
        </w:rPr>
        <mc:AlternateContent>
          <mc:Choice Requires="wps">
            <w:drawing>
              <wp:anchor distT="0" distB="0" distL="114300" distR="114300" simplePos="0" relativeHeight="251675648" behindDoc="0" locked="0" layoutInCell="1" allowOverlap="1" wp14:anchorId="1B96F9E0" wp14:editId="108ED0A0">
                <wp:simplePos x="0" y="0"/>
                <wp:positionH relativeFrom="column">
                  <wp:posOffset>2012315</wp:posOffset>
                </wp:positionH>
                <wp:positionV relativeFrom="paragraph">
                  <wp:posOffset>426085</wp:posOffset>
                </wp:positionV>
                <wp:extent cx="1649730" cy="481330"/>
                <wp:effectExtent l="4445" t="1270" r="3175" b="3175"/>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757156" flipV="1">
                          <a:off x="0" y="0"/>
                          <a:ext cx="1649730" cy="48133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1A8DB7B" w14:textId="15FB949D" w:rsidR="00FA428C" w:rsidRPr="00C26860" w:rsidRDefault="00FA428C" w:rsidP="004C3FD8">
                            <w:pPr>
                              <w:jc w:val="center"/>
                              <w:rPr>
                                <w:sz w:val="18"/>
                                <w:szCs w:val="18"/>
                              </w:rPr>
                            </w:pPr>
                            <w:r w:rsidRPr="00C26860">
                              <w:rPr>
                                <w:sz w:val="18"/>
                                <w:szCs w:val="18"/>
                              </w:rPr>
                              <w:t xml:space="preserve">Prob 0.954 </w:t>
                            </w:r>
                            <w:r>
                              <w:rPr>
                                <w:sz w:val="18"/>
                                <w:szCs w:val="18"/>
                                <w:lang w:val="id-ID"/>
                              </w:rPr>
                              <w:t xml:space="preserve"> </w:t>
                            </w:r>
                            <w:r>
                              <w:rPr>
                                <w:rFonts w:cstheme="minorHAnsi"/>
                                <w:lang w:val="id-ID"/>
                              </w:rPr>
                              <w:t>&gt;</w:t>
                            </w:r>
                            <w:r w:rsidRPr="00C26860">
                              <w:rPr>
                                <w:sz w:val="18"/>
                                <w:szCs w:val="18"/>
                              </w:rPr>
                              <w:t>0.05</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B96F9E0" id="Rectangle 15" o:spid="_x0000_s1035" style="position:absolute;left:0;text-align:left;margin-left:158.45pt;margin-top:33.55pt;width:129.9pt;height:37.9pt;rotation:-10657416fd;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" filled="f" fillcolor="white [3201]" stroked="f" strokeweight="1pt">
                <v:textbox>
                  <w:txbxContent>
                    <w:p w14:paraId="11A8DB7B" w14:textId="15FB949D" w:rsidR="00FA428C" w:rsidRPr="00C26860" w:rsidRDefault="00FA428C" w:rsidP="004C3FD8">
                      <w:pPr>
                        <w:jc w:val="center"/>
                        <w:rPr>
                          <w:sz w:val="18"/>
                          <w:szCs w:val="18"/>
                        </w:rPr>
                      </w:pPr>
                      <w:r w:rsidRPr="00C26860">
                        <w:rPr>
                          <w:sz w:val="18"/>
                          <w:szCs w:val="18"/>
                        </w:rPr>
                        <w:t xml:space="preserve">Prob 0.954 </w:t>
                      </w:r>
                      <w:r>
                        <w:rPr>
                          <w:sz w:val="18"/>
                          <w:szCs w:val="18"/>
                          <w:lang w:val="id-ID"/>
                        </w:rPr>
                        <w:t xml:space="preserve"> </w:t>
                      </w:r>
                      <w:r>
                        <w:rPr>
                          <w:rFonts w:cstheme="minorHAnsi"/>
                          <w:lang w:val="id-ID"/>
                        </w:rPr>
                        <w:t>&gt;</w:t>
                      </w:r>
                      <w:r w:rsidRPr="00C26860">
                        <w:rPr>
                          <w:sz w:val="18"/>
                          <w:szCs w:val="18"/>
                        </w:rPr>
                        <w:t>0.05</w:t>
                      </w:r>
                    </w:p>
                  </w:txbxContent>
                </v:textbox>
              </v:rect>
            </w:pict>
          </mc:Fallback>
        </mc:AlternateContent>
      </w:r>
      <w:r>
        <w:rPr>
          <w:noProof/>
          <w:lang w:val="id-ID" w:eastAsia="id-ID"/>
        </w:rPr>
        <mc:AlternateContent>
          <mc:Choice Requires="wps">
            <w:drawing>
              <wp:anchor distT="0" distB="0" distL="114300" distR="114300" simplePos="0" relativeHeight="251670528" behindDoc="0" locked="0" layoutInCell="1" allowOverlap="1" wp14:anchorId="30C1402D" wp14:editId="658B1867">
                <wp:simplePos x="0" y="0"/>
                <wp:positionH relativeFrom="column">
                  <wp:posOffset>1876425</wp:posOffset>
                </wp:positionH>
                <wp:positionV relativeFrom="paragraph">
                  <wp:posOffset>159385</wp:posOffset>
                </wp:positionV>
                <wp:extent cx="1762125" cy="419100"/>
                <wp:effectExtent l="0" t="57150" r="0" b="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62125"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130CCC" id="Straight Arrow Connector 36" o:spid="_x0000_s1026" type="#_x0000_t32" style="position:absolute;margin-left:147.75pt;margin-top:12.55pt;width:138.75pt;height:33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" strokecolor="black [3200]" strokeweight=".5pt">
                <v:stroke endarrow="block" joinstyle="miter"/>
                <o:lock v:ext="edit" shapetype="f"/>
              </v:shape>
            </w:pict>
          </mc:Fallback>
        </mc:AlternateContent>
      </w:r>
    </w:p>
    <w:sectPr w:rsidR="004C3FD8" w:rsidRPr="00AE33AD" w:rsidSect="0029554F">
      <w:headerReference w:type="default" r:id="rId41"/>
      <w:footerReference w:type="default" r:id="rId42"/>
      <w:pgSz w:w="11906" w:h="16838" w:code="9"/>
      <w:pgMar w:top="2268" w:right="1701" w:bottom="1701" w:left="2268" w:header="720" w:footer="720" w:gutter="0"/>
      <w:pgNumType w:fmt="lowerRoman" w:start="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7ECD2" w14:textId="77777777" w:rsidR="00214C23" w:rsidRDefault="00214C23" w:rsidP="00A672A7">
      <w:pPr>
        <w:spacing w:after="0" w:line="240" w:lineRule="auto"/>
      </w:pPr>
      <w:r>
        <w:separator/>
      </w:r>
    </w:p>
  </w:endnote>
  <w:endnote w:type="continuationSeparator" w:id="0">
    <w:p w14:paraId="7DA9FCF2" w14:textId="77777777" w:rsidR="00214C23" w:rsidRDefault="00214C23" w:rsidP="00A67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463298"/>
      <w:docPartObj>
        <w:docPartGallery w:val="Page Numbers (Bottom of Page)"/>
        <w:docPartUnique/>
      </w:docPartObj>
    </w:sdtPr>
    <w:sdtEndPr>
      <w:rPr>
        <w:noProof/>
      </w:rPr>
    </w:sdtEndPr>
    <w:sdtContent>
      <w:p w14:paraId="152C3520" w14:textId="014FEFEF" w:rsidR="00FA428C" w:rsidRDefault="00FA428C">
        <w:pPr>
          <w:pStyle w:val="Footer"/>
          <w:jc w:val="center"/>
        </w:pPr>
        <w:r>
          <w:fldChar w:fldCharType="begin"/>
        </w:r>
        <w:r>
          <w:instrText xml:space="preserve"> PAGE   \* MERGEFORMAT </w:instrText>
        </w:r>
        <w:r>
          <w:fldChar w:fldCharType="separate"/>
        </w:r>
        <w:r w:rsidR="00DC548F">
          <w:rPr>
            <w:noProof/>
          </w:rPr>
          <w:t>xiii</w:t>
        </w:r>
        <w:r>
          <w:rPr>
            <w:noProof/>
          </w:rPr>
          <w:fldChar w:fldCharType="end"/>
        </w:r>
      </w:p>
    </w:sdtContent>
  </w:sdt>
  <w:p w14:paraId="0283F228" w14:textId="77777777" w:rsidR="00FA428C" w:rsidRDefault="00FA42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487459"/>
      <w:docPartObj>
        <w:docPartGallery w:val="Page Numbers (Bottom of Page)"/>
        <w:docPartUnique/>
      </w:docPartObj>
    </w:sdtPr>
    <w:sdtEndPr>
      <w:rPr>
        <w:noProof/>
      </w:rPr>
    </w:sdtEndPr>
    <w:sdtContent>
      <w:p w14:paraId="7E56F3A7" w14:textId="679DE353" w:rsidR="00FA428C" w:rsidRDefault="00FA428C">
        <w:pPr>
          <w:pStyle w:val="Footer"/>
          <w:jc w:val="center"/>
        </w:pPr>
        <w:r>
          <w:fldChar w:fldCharType="begin"/>
        </w:r>
        <w:r>
          <w:instrText xml:space="preserve"> PAGE   \* MERGEFORMAT </w:instrText>
        </w:r>
        <w:r>
          <w:fldChar w:fldCharType="separate"/>
        </w:r>
        <w:r w:rsidR="00DC548F">
          <w:rPr>
            <w:noProof/>
          </w:rPr>
          <w:t>i</w:t>
        </w:r>
        <w:r>
          <w:rPr>
            <w:noProof/>
          </w:rPr>
          <w:fldChar w:fldCharType="end"/>
        </w:r>
      </w:p>
    </w:sdtContent>
  </w:sdt>
  <w:p w14:paraId="467B239E" w14:textId="77777777" w:rsidR="00FA428C" w:rsidRDefault="00FA42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957840"/>
      <w:docPartObj>
        <w:docPartGallery w:val="Page Numbers (Bottom of Page)"/>
        <w:docPartUnique/>
      </w:docPartObj>
    </w:sdtPr>
    <w:sdtEndPr>
      <w:rPr>
        <w:noProof/>
      </w:rPr>
    </w:sdtEndPr>
    <w:sdtContent>
      <w:p w14:paraId="4A4177CA" w14:textId="16D4575F" w:rsidR="00FA428C" w:rsidRDefault="00FA428C">
        <w:pPr>
          <w:pStyle w:val="Footer"/>
          <w:jc w:val="center"/>
        </w:pPr>
        <w:r>
          <w:fldChar w:fldCharType="begin"/>
        </w:r>
        <w:r>
          <w:instrText xml:space="preserve"> PAGE   \* MERGEFORMAT </w:instrText>
        </w:r>
        <w:r>
          <w:fldChar w:fldCharType="separate"/>
        </w:r>
        <w:r w:rsidR="00B72223">
          <w:rPr>
            <w:noProof/>
          </w:rPr>
          <w:t>1</w:t>
        </w:r>
        <w:r>
          <w:rPr>
            <w:noProof/>
          </w:rPr>
          <w:fldChar w:fldCharType="end"/>
        </w:r>
      </w:p>
    </w:sdtContent>
  </w:sdt>
  <w:p w14:paraId="4C9D4DB5" w14:textId="77777777" w:rsidR="00FA428C" w:rsidRDefault="00FA42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647CB" w14:textId="77777777" w:rsidR="00FA428C" w:rsidRDefault="00FA428C">
    <w:pPr>
      <w:pStyle w:val="Footer"/>
      <w:jc w:val="center"/>
    </w:pPr>
  </w:p>
  <w:p w14:paraId="3E0D19E0" w14:textId="77777777" w:rsidR="00FA428C" w:rsidRDefault="00FA428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A59DD" w14:textId="08B2326E" w:rsidR="00FA428C" w:rsidRDefault="00FA428C">
    <w:pPr>
      <w:pStyle w:val="Footer"/>
      <w:jc w:val="center"/>
    </w:pPr>
  </w:p>
  <w:p w14:paraId="06065765" w14:textId="77777777" w:rsidR="00FA428C" w:rsidRDefault="00FA428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4053689"/>
      <w:docPartObj>
        <w:docPartGallery w:val="Page Numbers (Bottom of Page)"/>
        <w:docPartUnique/>
      </w:docPartObj>
    </w:sdtPr>
    <w:sdtEndPr>
      <w:rPr>
        <w:noProof/>
      </w:rPr>
    </w:sdtEndPr>
    <w:sdtContent>
      <w:p w14:paraId="1E2900A5" w14:textId="372E0AB6" w:rsidR="00FA428C" w:rsidRDefault="00FA428C">
        <w:pPr>
          <w:pStyle w:val="Footer"/>
          <w:jc w:val="center"/>
        </w:pPr>
        <w:r>
          <w:fldChar w:fldCharType="begin"/>
        </w:r>
        <w:r>
          <w:instrText xml:space="preserve"> PAGE   \* MERGEFORMAT </w:instrText>
        </w:r>
        <w:r>
          <w:fldChar w:fldCharType="separate"/>
        </w:r>
        <w:r w:rsidR="00B72223">
          <w:rPr>
            <w:noProof/>
          </w:rPr>
          <w:t>92</w:t>
        </w:r>
        <w:r>
          <w:rPr>
            <w:noProof/>
          </w:rPr>
          <w:fldChar w:fldCharType="end"/>
        </w:r>
      </w:p>
    </w:sdtContent>
  </w:sdt>
  <w:p w14:paraId="2247FA6F" w14:textId="77777777" w:rsidR="00FA428C" w:rsidRDefault="00FA428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907356"/>
      <w:docPartObj>
        <w:docPartGallery w:val="Page Numbers (Bottom of Page)"/>
        <w:docPartUnique/>
      </w:docPartObj>
    </w:sdtPr>
    <w:sdtEndPr>
      <w:rPr>
        <w:noProof/>
      </w:rPr>
    </w:sdtEndPr>
    <w:sdtContent>
      <w:p w14:paraId="7FFD5C3D" w14:textId="6D3C5090" w:rsidR="00FA428C" w:rsidRDefault="00FA428C">
        <w:pPr>
          <w:pStyle w:val="Footer"/>
          <w:jc w:val="center"/>
        </w:pPr>
        <w:r>
          <w:fldChar w:fldCharType="begin"/>
        </w:r>
        <w:r>
          <w:instrText xml:space="preserve"> PAGE   \* MERGEFORMAT </w:instrText>
        </w:r>
        <w:r>
          <w:fldChar w:fldCharType="separate"/>
        </w:r>
        <w:r w:rsidR="00B72223">
          <w:rPr>
            <w:noProof/>
          </w:rPr>
          <w:t>xix</w:t>
        </w:r>
        <w:r>
          <w:rPr>
            <w:noProof/>
          </w:rPr>
          <w:fldChar w:fldCharType="end"/>
        </w:r>
      </w:p>
    </w:sdtContent>
  </w:sdt>
  <w:p w14:paraId="57930E07" w14:textId="77777777" w:rsidR="00FA428C" w:rsidRDefault="00FA4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5936F" w14:textId="77777777" w:rsidR="00214C23" w:rsidRDefault="00214C23" w:rsidP="00A672A7">
      <w:pPr>
        <w:spacing w:after="0" w:line="240" w:lineRule="auto"/>
      </w:pPr>
      <w:r>
        <w:separator/>
      </w:r>
    </w:p>
  </w:footnote>
  <w:footnote w:type="continuationSeparator" w:id="0">
    <w:p w14:paraId="75BD461B" w14:textId="77777777" w:rsidR="00214C23" w:rsidRDefault="00214C23" w:rsidP="00A67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F56ED" w14:textId="3CFC28C1" w:rsidR="00FA428C" w:rsidRDefault="00FA428C" w:rsidP="006E27D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321A8" w14:textId="74E3F1A1" w:rsidR="00FA428C" w:rsidRDefault="00FA428C" w:rsidP="00FD45EC">
    <w:pPr>
      <w:pStyle w:val="Header"/>
      <w:jc w:val="center"/>
    </w:pPr>
  </w:p>
  <w:p w14:paraId="7CA0BAE1" w14:textId="77777777" w:rsidR="00FA428C" w:rsidRDefault="00FA42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13819" w14:textId="77777777" w:rsidR="00FA428C" w:rsidRDefault="00FA428C" w:rsidP="00FD45EC">
    <w:pPr>
      <w:pStyle w:val="Header"/>
      <w:jc w:val="center"/>
    </w:pPr>
  </w:p>
  <w:p w14:paraId="753207FF" w14:textId="77777777" w:rsidR="00FA428C" w:rsidRDefault="00FA42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710467"/>
      <w:docPartObj>
        <w:docPartGallery w:val="Page Numbers (Top of Page)"/>
        <w:docPartUnique/>
      </w:docPartObj>
    </w:sdtPr>
    <w:sdtEndPr>
      <w:rPr>
        <w:noProof/>
      </w:rPr>
    </w:sdtEndPr>
    <w:sdtContent>
      <w:p w14:paraId="6C7C47F4" w14:textId="217801D1" w:rsidR="00FA428C" w:rsidRDefault="00FA428C">
        <w:pPr>
          <w:pStyle w:val="Header"/>
          <w:jc w:val="right"/>
        </w:pPr>
        <w:r>
          <w:fldChar w:fldCharType="begin"/>
        </w:r>
        <w:r>
          <w:instrText xml:space="preserve"> PAGE   \* MERGEFORMAT </w:instrText>
        </w:r>
        <w:r>
          <w:fldChar w:fldCharType="separate"/>
        </w:r>
        <w:r w:rsidR="00DC548F">
          <w:rPr>
            <w:noProof/>
          </w:rPr>
          <w:t>7</w:t>
        </w:r>
        <w:r>
          <w:rPr>
            <w:noProof/>
          </w:rPr>
          <w:fldChar w:fldCharType="end"/>
        </w:r>
      </w:p>
    </w:sdtContent>
  </w:sdt>
  <w:p w14:paraId="1D6F3A5A" w14:textId="77777777" w:rsidR="00FA428C" w:rsidRDefault="00FA428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622367"/>
      <w:docPartObj>
        <w:docPartGallery w:val="Page Numbers (Top of Page)"/>
        <w:docPartUnique/>
      </w:docPartObj>
    </w:sdtPr>
    <w:sdtEndPr>
      <w:rPr>
        <w:noProof/>
      </w:rPr>
    </w:sdtEndPr>
    <w:sdtContent>
      <w:p w14:paraId="34027608" w14:textId="5365043F" w:rsidR="00FA428C" w:rsidRDefault="00FA428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54E88A0" w14:textId="77777777" w:rsidR="00FA428C" w:rsidRDefault="00FA428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6861A" w14:textId="77777777" w:rsidR="00FA428C" w:rsidRDefault="00FA428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7D445" w14:textId="77777777" w:rsidR="00FA428C" w:rsidRDefault="00FA42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6C50"/>
    <w:multiLevelType w:val="hybridMultilevel"/>
    <w:tmpl w:val="F740DE00"/>
    <w:lvl w:ilvl="0" w:tplc="BA1AF5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DD3EC2"/>
    <w:multiLevelType w:val="hybridMultilevel"/>
    <w:tmpl w:val="D3DAE65E"/>
    <w:lvl w:ilvl="0" w:tplc="28406B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6B4ACC"/>
    <w:multiLevelType w:val="hybridMultilevel"/>
    <w:tmpl w:val="0646E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4573D"/>
    <w:multiLevelType w:val="hybridMultilevel"/>
    <w:tmpl w:val="F7840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665BDC"/>
    <w:multiLevelType w:val="hybridMultilevel"/>
    <w:tmpl w:val="0B1A69D2"/>
    <w:lvl w:ilvl="0" w:tplc="BA5CD1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763B0C"/>
    <w:multiLevelType w:val="hybridMultilevel"/>
    <w:tmpl w:val="1C6CA0C6"/>
    <w:lvl w:ilvl="0" w:tplc="69A2C9E0">
      <w:start w:val="1"/>
      <w:numFmt w:val="bullet"/>
      <w:lvlText w:val="-"/>
      <w:lvlJc w:val="left"/>
      <w:pPr>
        <w:ind w:left="1500" w:hanging="360"/>
      </w:pPr>
      <w:rPr>
        <w:rFonts w:ascii="Calibri" w:eastAsiaTheme="minorHAnsi" w:hAnsi="Calibri" w:cs="Calibri"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0D5E069A"/>
    <w:multiLevelType w:val="hybridMultilevel"/>
    <w:tmpl w:val="E960C126"/>
    <w:lvl w:ilvl="0" w:tplc="69A2C9E0">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507429"/>
    <w:multiLevelType w:val="hybridMultilevel"/>
    <w:tmpl w:val="49EA0CC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06532B6"/>
    <w:multiLevelType w:val="hybridMultilevel"/>
    <w:tmpl w:val="4C5E3CCA"/>
    <w:lvl w:ilvl="0" w:tplc="4BD475D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48E3053"/>
    <w:multiLevelType w:val="multilevel"/>
    <w:tmpl w:val="CF78CC90"/>
    <w:lvl w:ilvl="0">
      <w:start w:val="1"/>
      <w:numFmt w:val="decimal"/>
      <w:lvlText w:val="%1."/>
      <w:lvlJc w:val="left"/>
      <w:pPr>
        <w:ind w:left="1080" w:hanging="360"/>
      </w:pPr>
      <w:rPr>
        <w:rFonts w:hint="default"/>
      </w:rPr>
    </w:lvl>
    <w:lvl w:ilvl="1">
      <w:start w:val="5"/>
      <w:numFmt w:val="decimal"/>
      <w:isLgl/>
      <w:lvlText w:val="%1.%2"/>
      <w:lvlJc w:val="left"/>
      <w:pPr>
        <w:ind w:left="1320" w:hanging="600"/>
      </w:pPr>
      <w:rPr>
        <w:rFonts w:hint="default"/>
        <w:i w:val="0"/>
      </w:rPr>
    </w:lvl>
    <w:lvl w:ilvl="2">
      <w:start w:val="2"/>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1800" w:hanging="1080"/>
      </w:pPr>
      <w:rPr>
        <w:rFonts w:hint="default"/>
        <w:i w:val="0"/>
      </w:rPr>
    </w:lvl>
    <w:lvl w:ilvl="6">
      <w:start w:val="1"/>
      <w:numFmt w:val="decimal"/>
      <w:isLgl/>
      <w:lvlText w:val="%1.%2.%3.%4.%5.%6.%7"/>
      <w:lvlJc w:val="left"/>
      <w:pPr>
        <w:ind w:left="2160" w:hanging="1440"/>
      </w:pPr>
      <w:rPr>
        <w:rFonts w:hint="default"/>
        <w:i w:val="0"/>
      </w:rPr>
    </w:lvl>
    <w:lvl w:ilvl="7">
      <w:start w:val="1"/>
      <w:numFmt w:val="decimal"/>
      <w:isLgl/>
      <w:lvlText w:val="%1.%2.%3.%4.%5.%6.%7.%8"/>
      <w:lvlJc w:val="left"/>
      <w:pPr>
        <w:ind w:left="2160" w:hanging="1440"/>
      </w:pPr>
      <w:rPr>
        <w:rFonts w:hint="default"/>
        <w:i w:val="0"/>
      </w:rPr>
    </w:lvl>
    <w:lvl w:ilvl="8">
      <w:start w:val="1"/>
      <w:numFmt w:val="decimal"/>
      <w:isLgl/>
      <w:lvlText w:val="%1.%2.%3.%4.%5.%6.%7.%8.%9"/>
      <w:lvlJc w:val="left"/>
      <w:pPr>
        <w:ind w:left="2160" w:hanging="1440"/>
      </w:pPr>
      <w:rPr>
        <w:rFonts w:hint="default"/>
        <w:i w:val="0"/>
      </w:rPr>
    </w:lvl>
  </w:abstractNum>
  <w:abstractNum w:abstractNumId="10" w15:restartNumberingAfterBreak="0">
    <w:nsid w:val="16B272A8"/>
    <w:multiLevelType w:val="hybridMultilevel"/>
    <w:tmpl w:val="250CB600"/>
    <w:lvl w:ilvl="0" w:tplc="B7606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D850C4"/>
    <w:multiLevelType w:val="hybridMultilevel"/>
    <w:tmpl w:val="29EED4E0"/>
    <w:lvl w:ilvl="0" w:tplc="C37860DC">
      <w:start w:val="1"/>
      <w:numFmt w:val="decimal"/>
      <w:lvlText w:val="%1."/>
      <w:lvlJc w:val="left"/>
      <w:pPr>
        <w:ind w:left="1701" w:hanging="360"/>
      </w:pPr>
      <w:rPr>
        <w:rFonts w:ascii="Times New Roman" w:eastAsiaTheme="minorHAnsi" w:hAnsi="Times New Roman" w:cs="Times New Roman"/>
      </w:rPr>
    </w:lvl>
    <w:lvl w:ilvl="1" w:tplc="04090019" w:tentative="1">
      <w:start w:val="1"/>
      <w:numFmt w:val="lowerLetter"/>
      <w:lvlText w:val="%2."/>
      <w:lvlJc w:val="left"/>
      <w:pPr>
        <w:ind w:left="2421" w:hanging="360"/>
      </w:pPr>
    </w:lvl>
    <w:lvl w:ilvl="2" w:tplc="0409001B" w:tentative="1">
      <w:start w:val="1"/>
      <w:numFmt w:val="lowerRoman"/>
      <w:lvlText w:val="%3."/>
      <w:lvlJc w:val="right"/>
      <w:pPr>
        <w:ind w:left="3141" w:hanging="180"/>
      </w:pPr>
    </w:lvl>
    <w:lvl w:ilvl="3" w:tplc="0409000F" w:tentative="1">
      <w:start w:val="1"/>
      <w:numFmt w:val="decimal"/>
      <w:lvlText w:val="%4."/>
      <w:lvlJc w:val="left"/>
      <w:pPr>
        <w:ind w:left="3861" w:hanging="360"/>
      </w:pPr>
    </w:lvl>
    <w:lvl w:ilvl="4" w:tplc="04090019" w:tentative="1">
      <w:start w:val="1"/>
      <w:numFmt w:val="lowerLetter"/>
      <w:lvlText w:val="%5."/>
      <w:lvlJc w:val="left"/>
      <w:pPr>
        <w:ind w:left="4581" w:hanging="360"/>
      </w:pPr>
    </w:lvl>
    <w:lvl w:ilvl="5" w:tplc="0409001B" w:tentative="1">
      <w:start w:val="1"/>
      <w:numFmt w:val="lowerRoman"/>
      <w:lvlText w:val="%6."/>
      <w:lvlJc w:val="right"/>
      <w:pPr>
        <w:ind w:left="5301" w:hanging="180"/>
      </w:pPr>
    </w:lvl>
    <w:lvl w:ilvl="6" w:tplc="0409000F" w:tentative="1">
      <w:start w:val="1"/>
      <w:numFmt w:val="decimal"/>
      <w:lvlText w:val="%7."/>
      <w:lvlJc w:val="left"/>
      <w:pPr>
        <w:ind w:left="6021" w:hanging="360"/>
      </w:pPr>
    </w:lvl>
    <w:lvl w:ilvl="7" w:tplc="04090019" w:tentative="1">
      <w:start w:val="1"/>
      <w:numFmt w:val="lowerLetter"/>
      <w:lvlText w:val="%8."/>
      <w:lvlJc w:val="left"/>
      <w:pPr>
        <w:ind w:left="6741" w:hanging="360"/>
      </w:pPr>
    </w:lvl>
    <w:lvl w:ilvl="8" w:tplc="0409001B" w:tentative="1">
      <w:start w:val="1"/>
      <w:numFmt w:val="lowerRoman"/>
      <w:lvlText w:val="%9."/>
      <w:lvlJc w:val="right"/>
      <w:pPr>
        <w:ind w:left="7461" w:hanging="180"/>
      </w:pPr>
    </w:lvl>
  </w:abstractNum>
  <w:abstractNum w:abstractNumId="12" w15:restartNumberingAfterBreak="0">
    <w:nsid w:val="1910297F"/>
    <w:multiLevelType w:val="hybridMultilevel"/>
    <w:tmpl w:val="4166741C"/>
    <w:lvl w:ilvl="0" w:tplc="69A2C9E0">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A83542D"/>
    <w:multiLevelType w:val="multilevel"/>
    <w:tmpl w:val="C324CAC6"/>
    <w:lvl w:ilvl="0">
      <w:start w:val="1"/>
      <w:numFmt w:val="decimal"/>
      <w:lvlText w:val="%1."/>
      <w:lvlJc w:val="left"/>
      <w:pPr>
        <w:ind w:left="1440" w:hanging="360"/>
      </w:pPr>
      <w:rPr>
        <w:rFonts w:hint="default"/>
      </w:rPr>
    </w:lvl>
    <w:lvl w:ilvl="1">
      <w:start w:val="6"/>
      <w:numFmt w:val="decimal"/>
      <w:isLgl/>
      <w:lvlText w:val="%1.%2"/>
      <w:lvlJc w:val="left"/>
      <w:pPr>
        <w:ind w:left="1800" w:hanging="720"/>
      </w:pPr>
      <w:rPr>
        <w:rFonts w:hint="default"/>
      </w:rPr>
    </w:lvl>
    <w:lvl w:ilvl="2">
      <w:start w:val="3"/>
      <w:numFmt w:val="decimal"/>
      <w:isLgl/>
      <w:lvlText w:val="%1.%2.%3"/>
      <w:lvlJc w:val="left"/>
      <w:pPr>
        <w:ind w:left="1800" w:hanging="720"/>
      </w:pPr>
      <w:rPr>
        <w:rFonts w:hint="default"/>
      </w:rPr>
    </w:lvl>
    <w:lvl w:ilvl="3">
      <w:start w:val="3"/>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15:restartNumberingAfterBreak="0">
    <w:nsid w:val="287F3C08"/>
    <w:multiLevelType w:val="hybridMultilevel"/>
    <w:tmpl w:val="6F687B36"/>
    <w:lvl w:ilvl="0" w:tplc="7FF66B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8A86959"/>
    <w:multiLevelType w:val="hybridMultilevel"/>
    <w:tmpl w:val="FEDC02BC"/>
    <w:lvl w:ilvl="0" w:tplc="FCC6E3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822119"/>
    <w:multiLevelType w:val="hybridMultilevel"/>
    <w:tmpl w:val="C568BD40"/>
    <w:lvl w:ilvl="0" w:tplc="61402F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CE10267"/>
    <w:multiLevelType w:val="hybridMultilevel"/>
    <w:tmpl w:val="D7D0DA40"/>
    <w:lvl w:ilvl="0" w:tplc="045210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8CA50D3"/>
    <w:multiLevelType w:val="hybridMultilevel"/>
    <w:tmpl w:val="91B417E0"/>
    <w:lvl w:ilvl="0" w:tplc="DD246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ED6F8C"/>
    <w:multiLevelType w:val="multilevel"/>
    <w:tmpl w:val="DA3607E8"/>
    <w:lvl w:ilvl="0">
      <w:start w:val="1"/>
      <w:numFmt w:val="decimal"/>
      <w:lvlText w:val="%1."/>
      <w:lvlJc w:val="left"/>
      <w:pPr>
        <w:ind w:left="1594" w:hanging="360"/>
      </w:pPr>
      <w:rPr>
        <w:rFonts w:hint="default"/>
      </w:rPr>
    </w:lvl>
    <w:lvl w:ilvl="1">
      <w:start w:val="2"/>
      <w:numFmt w:val="decimal"/>
      <w:isLgl/>
      <w:lvlText w:val="%1.%2"/>
      <w:lvlJc w:val="left"/>
      <w:pPr>
        <w:ind w:left="1594" w:hanging="360"/>
      </w:pPr>
      <w:rPr>
        <w:rFonts w:hint="default"/>
      </w:rPr>
    </w:lvl>
    <w:lvl w:ilvl="2">
      <w:start w:val="1"/>
      <w:numFmt w:val="decimal"/>
      <w:isLgl/>
      <w:lvlText w:val="%1.%2.%3"/>
      <w:lvlJc w:val="left"/>
      <w:pPr>
        <w:ind w:left="1954" w:hanging="720"/>
      </w:pPr>
      <w:rPr>
        <w:rFonts w:hint="default"/>
      </w:rPr>
    </w:lvl>
    <w:lvl w:ilvl="3">
      <w:start w:val="1"/>
      <w:numFmt w:val="decimal"/>
      <w:isLgl/>
      <w:lvlText w:val="%1.%2.%3.%4"/>
      <w:lvlJc w:val="left"/>
      <w:pPr>
        <w:ind w:left="1954" w:hanging="720"/>
      </w:pPr>
      <w:rPr>
        <w:rFonts w:hint="default"/>
      </w:rPr>
    </w:lvl>
    <w:lvl w:ilvl="4">
      <w:start w:val="1"/>
      <w:numFmt w:val="decimal"/>
      <w:isLgl/>
      <w:lvlText w:val="%1.%2.%3.%4.%5"/>
      <w:lvlJc w:val="left"/>
      <w:pPr>
        <w:ind w:left="2314" w:hanging="1080"/>
      </w:pPr>
      <w:rPr>
        <w:rFonts w:hint="default"/>
      </w:rPr>
    </w:lvl>
    <w:lvl w:ilvl="5">
      <w:start w:val="1"/>
      <w:numFmt w:val="decimal"/>
      <w:isLgl/>
      <w:lvlText w:val="%1.%2.%3.%4.%5.%6"/>
      <w:lvlJc w:val="left"/>
      <w:pPr>
        <w:ind w:left="2314" w:hanging="1080"/>
      </w:pPr>
      <w:rPr>
        <w:rFonts w:hint="default"/>
      </w:rPr>
    </w:lvl>
    <w:lvl w:ilvl="6">
      <w:start w:val="1"/>
      <w:numFmt w:val="decimal"/>
      <w:isLgl/>
      <w:lvlText w:val="%1.%2.%3.%4.%5.%6.%7"/>
      <w:lvlJc w:val="left"/>
      <w:pPr>
        <w:ind w:left="2674" w:hanging="1440"/>
      </w:pPr>
      <w:rPr>
        <w:rFonts w:hint="default"/>
      </w:rPr>
    </w:lvl>
    <w:lvl w:ilvl="7">
      <w:start w:val="1"/>
      <w:numFmt w:val="decimal"/>
      <w:isLgl/>
      <w:lvlText w:val="%1.%2.%3.%4.%5.%6.%7.%8"/>
      <w:lvlJc w:val="left"/>
      <w:pPr>
        <w:ind w:left="2674" w:hanging="1440"/>
      </w:pPr>
      <w:rPr>
        <w:rFonts w:hint="default"/>
      </w:rPr>
    </w:lvl>
    <w:lvl w:ilvl="8">
      <w:start w:val="1"/>
      <w:numFmt w:val="decimal"/>
      <w:isLgl/>
      <w:lvlText w:val="%1.%2.%3.%4.%5.%6.%7.%8.%9"/>
      <w:lvlJc w:val="left"/>
      <w:pPr>
        <w:ind w:left="3034" w:hanging="1800"/>
      </w:pPr>
      <w:rPr>
        <w:rFonts w:hint="default"/>
      </w:rPr>
    </w:lvl>
  </w:abstractNum>
  <w:abstractNum w:abstractNumId="20" w15:restartNumberingAfterBreak="0">
    <w:nsid w:val="3CAB2082"/>
    <w:multiLevelType w:val="hybridMultilevel"/>
    <w:tmpl w:val="77D807E0"/>
    <w:lvl w:ilvl="0" w:tplc="8AC08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2051B5"/>
    <w:multiLevelType w:val="hybridMultilevel"/>
    <w:tmpl w:val="9D2AF760"/>
    <w:lvl w:ilvl="0" w:tplc="69A2C9E0">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9EA5E3C"/>
    <w:multiLevelType w:val="hybridMultilevel"/>
    <w:tmpl w:val="EBEA1F2C"/>
    <w:lvl w:ilvl="0" w:tplc="FA32F3C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5A09B4"/>
    <w:multiLevelType w:val="multilevel"/>
    <w:tmpl w:val="59022DEC"/>
    <w:lvl w:ilvl="0">
      <w:start w:val="1"/>
      <w:numFmt w:val="decimal"/>
      <w:lvlText w:val="%1."/>
      <w:lvlJc w:val="left"/>
      <w:pPr>
        <w:ind w:left="1440" w:hanging="360"/>
      </w:pPr>
      <w:rPr>
        <w:rFonts w:hint="default"/>
      </w:rPr>
    </w:lvl>
    <w:lvl w:ilvl="1">
      <w:start w:val="1"/>
      <w:numFmt w:val="decimal"/>
      <w:isLgl/>
      <w:lvlText w:val="%1.%2"/>
      <w:lvlJc w:val="left"/>
      <w:pPr>
        <w:ind w:left="1575" w:hanging="495"/>
      </w:pPr>
      <w:rPr>
        <w:rFonts w:hint="default"/>
      </w:rPr>
    </w:lvl>
    <w:lvl w:ilvl="2">
      <w:start w:val="5"/>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4" w15:restartNumberingAfterBreak="0">
    <w:nsid w:val="4D1C66BC"/>
    <w:multiLevelType w:val="hybridMultilevel"/>
    <w:tmpl w:val="4FD897BC"/>
    <w:lvl w:ilvl="0" w:tplc="2BCEFB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E694CB8"/>
    <w:multiLevelType w:val="hybridMultilevel"/>
    <w:tmpl w:val="A20293C0"/>
    <w:lvl w:ilvl="0" w:tplc="7584CB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1D23317"/>
    <w:multiLevelType w:val="hybridMultilevel"/>
    <w:tmpl w:val="BBD0BC5E"/>
    <w:lvl w:ilvl="0" w:tplc="7584CB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2792191"/>
    <w:multiLevelType w:val="hybridMultilevel"/>
    <w:tmpl w:val="E35AAA8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28D2A3E"/>
    <w:multiLevelType w:val="hybridMultilevel"/>
    <w:tmpl w:val="ABDA3F72"/>
    <w:lvl w:ilvl="0" w:tplc="68A89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456CC3"/>
    <w:multiLevelType w:val="hybridMultilevel"/>
    <w:tmpl w:val="ED6E490C"/>
    <w:lvl w:ilvl="0" w:tplc="28406B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E87F0E"/>
    <w:multiLevelType w:val="hybridMultilevel"/>
    <w:tmpl w:val="B646312E"/>
    <w:lvl w:ilvl="0" w:tplc="ED0465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66931F0"/>
    <w:multiLevelType w:val="hybridMultilevel"/>
    <w:tmpl w:val="5B30C992"/>
    <w:lvl w:ilvl="0" w:tplc="A5460AB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15:restartNumberingAfterBreak="0">
    <w:nsid w:val="584B797D"/>
    <w:multiLevelType w:val="multilevel"/>
    <w:tmpl w:val="67C8D7EA"/>
    <w:lvl w:ilvl="0">
      <w:start w:val="1"/>
      <w:numFmt w:val="decimal"/>
      <w:lvlText w:val="%1."/>
      <w:lvlJc w:val="left"/>
      <w:pPr>
        <w:ind w:left="1080" w:hanging="360"/>
      </w:pPr>
      <w:rPr>
        <w:rFonts w:hint="default"/>
      </w:rPr>
    </w:lvl>
    <w:lvl w:ilvl="1">
      <w:start w:val="6"/>
      <w:numFmt w:val="decimal"/>
      <w:isLgl/>
      <w:lvlText w:val="%1.%2"/>
      <w:lvlJc w:val="left"/>
      <w:pPr>
        <w:ind w:left="1440" w:hanging="720"/>
      </w:pPr>
      <w:rPr>
        <w:rFonts w:hint="default"/>
      </w:rPr>
    </w:lvl>
    <w:lvl w:ilvl="2">
      <w:start w:val="4"/>
      <w:numFmt w:val="decimal"/>
      <w:isLgl/>
      <w:lvlText w:val="%1.%2.%3"/>
      <w:lvlJc w:val="left"/>
      <w:pPr>
        <w:ind w:left="144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5B087969"/>
    <w:multiLevelType w:val="hybridMultilevel"/>
    <w:tmpl w:val="F13081B8"/>
    <w:lvl w:ilvl="0" w:tplc="28406B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E0954CB"/>
    <w:multiLevelType w:val="hybridMultilevel"/>
    <w:tmpl w:val="5888E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D47B52"/>
    <w:multiLevelType w:val="hybridMultilevel"/>
    <w:tmpl w:val="74B856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35B6874"/>
    <w:multiLevelType w:val="hybridMultilevel"/>
    <w:tmpl w:val="B428FA8A"/>
    <w:lvl w:ilvl="0" w:tplc="A34868FA">
      <w:start w:val="1"/>
      <w:numFmt w:val="lowerLetter"/>
      <w:lvlText w:val="%1."/>
      <w:lvlJc w:val="left"/>
      <w:pPr>
        <w:ind w:left="3141" w:hanging="360"/>
      </w:pPr>
      <w:rPr>
        <w:rFonts w:ascii="Times New Roman" w:eastAsia="Times New Roman" w:hAnsi="Times New Roman" w:cs="Times New Roman" w:hint="default"/>
        <w:spacing w:val="-19"/>
        <w:w w:val="99"/>
        <w:position w:val="2"/>
        <w:sz w:val="24"/>
        <w:szCs w:val="24"/>
        <w:lang w:val="id" w:eastAsia="en-US" w:bidi="ar-SA"/>
      </w:rPr>
    </w:lvl>
    <w:lvl w:ilvl="1" w:tplc="04090019" w:tentative="1">
      <w:start w:val="1"/>
      <w:numFmt w:val="lowerLetter"/>
      <w:lvlText w:val="%2."/>
      <w:lvlJc w:val="left"/>
      <w:pPr>
        <w:ind w:left="3861" w:hanging="360"/>
      </w:pPr>
    </w:lvl>
    <w:lvl w:ilvl="2" w:tplc="0409001B" w:tentative="1">
      <w:start w:val="1"/>
      <w:numFmt w:val="lowerRoman"/>
      <w:lvlText w:val="%3."/>
      <w:lvlJc w:val="right"/>
      <w:pPr>
        <w:ind w:left="4581" w:hanging="180"/>
      </w:pPr>
    </w:lvl>
    <w:lvl w:ilvl="3" w:tplc="0409000F" w:tentative="1">
      <w:start w:val="1"/>
      <w:numFmt w:val="decimal"/>
      <w:lvlText w:val="%4."/>
      <w:lvlJc w:val="left"/>
      <w:pPr>
        <w:ind w:left="5301" w:hanging="360"/>
      </w:pPr>
    </w:lvl>
    <w:lvl w:ilvl="4" w:tplc="04090019" w:tentative="1">
      <w:start w:val="1"/>
      <w:numFmt w:val="lowerLetter"/>
      <w:lvlText w:val="%5."/>
      <w:lvlJc w:val="left"/>
      <w:pPr>
        <w:ind w:left="6021" w:hanging="360"/>
      </w:pPr>
    </w:lvl>
    <w:lvl w:ilvl="5" w:tplc="0409001B" w:tentative="1">
      <w:start w:val="1"/>
      <w:numFmt w:val="lowerRoman"/>
      <w:lvlText w:val="%6."/>
      <w:lvlJc w:val="right"/>
      <w:pPr>
        <w:ind w:left="6741" w:hanging="180"/>
      </w:pPr>
    </w:lvl>
    <w:lvl w:ilvl="6" w:tplc="0409000F" w:tentative="1">
      <w:start w:val="1"/>
      <w:numFmt w:val="decimal"/>
      <w:lvlText w:val="%7."/>
      <w:lvlJc w:val="left"/>
      <w:pPr>
        <w:ind w:left="7461" w:hanging="360"/>
      </w:pPr>
    </w:lvl>
    <w:lvl w:ilvl="7" w:tplc="04090019" w:tentative="1">
      <w:start w:val="1"/>
      <w:numFmt w:val="lowerLetter"/>
      <w:lvlText w:val="%8."/>
      <w:lvlJc w:val="left"/>
      <w:pPr>
        <w:ind w:left="8181" w:hanging="360"/>
      </w:pPr>
    </w:lvl>
    <w:lvl w:ilvl="8" w:tplc="0409001B" w:tentative="1">
      <w:start w:val="1"/>
      <w:numFmt w:val="lowerRoman"/>
      <w:lvlText w:val="%9."/>
      <w:lvlJc w:val="right"/>
      <w:pPr>
        <w:ind w:left="8901" w:hanging="180"/>
      </w:pPr>
    </w:lvl>
  </w:abstractNum>
  <w:abstractNum w:abstractNumId="37" w15:restartNumberingAfterBreak="0">
    <w:nsid w:val="648E67F3"/>
    <w:multiLevelType w:val="hybridMultilevel"/>
    <w:tmpl w:val="BF989C56"/>
    <w:lvl w:ilvl="0" w:tplc="025CD3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6842B84"/>
    <w:multiLevelType w:val="multilevel"/>
    <w:tmpl w:val="3A7C20B4"/>
    <w:lvl w:ilvl="0">
      <w:start w:val="1"/>
      <w:numFmt w:val="decimal"/>
      <w:lvlText w:val="%1."/>
      <w:lvlJc w:val="left"/>
      <w:pPr>
        <w:ind w:left="1440" w:hanging="360"/>
      </w:pPr>
      <w:rPr>
        <w:rFonts w:hint="default"/>
      </w:rPr>
    </w:lvl>
    <w:lvl w:ilvl="1">
      <w:start w:val="6"/>
      <w:numFmt w:val="decimal"/>
      <w:isLgl/>
      <w:lvlText w:val="%1.%2"/>
      <w:lvlJc w:val="left"/>
      <w:pPr>
        <w:ind w:left="1620" w:hanging="540"/>
      </w:pPr>
      <w:rPr>
        <w:rFonts w:hint="default"/>
      </w:rPr>
    </w:lvl>
    <w:lvl w:ilvl="2">
      <w:start w:val="4"/>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9" w15:restartNumberingAfterBreak="0">
    <w:nsid w:val="68D332E2"/>
    <w:multiLevelType w:val="hybridMultilevel"/>
    <w:tmpl w:val="D9BCA584"/>
    <w:lvl w:ilvl="0" w:tplc="699CFC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BFE4FE4"/>
    <w:multiLevelType w:val="hybridMultilevel"/>
    <w:tmpl w:val="AB709522"/>
    <w:lvl w:ilvl="0" w:tplc="4822D1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C8C140C"/>
    <w:multiLevelType w:val="hybridMultilevel"/>
    <w:tmpl w:val="74FA1C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3FE381B"/>
    <w:multiLevelType w:val="hybridMultilevel"/>
    <w:tmpl w:val="C8863546"/>
    <w:lvl w:ilvl="0" w:tplc="0748BAFC">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92379FD"/>
    <w:multiLevelType w:val="hybridMultilevel"/>
    <w:tmpl w:val="11DC8F62"/>
    <w:lvl w:ilvl="0" w:tplc="A036BF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E014B1E"/>
    <w:multiLevelType w:val="multilevel"/>
    <w:tmpl w:val="66AAF01C"/>
    <w:lvl w:ilvl="0">
      <w:start w:val="1"/>
      <w:numFmt w:val="decimal"/>
      <w:lvlText w:val="%1."/>
      <w:lvlJc w:val="left"/>
      <w:pPr>
        <w:ind w:left="1080" w:hanging="360"/>
      </w:pPr>
      <w:rPr>
        <w:rFonts w:hint="default"/>
      </w:rPr>
    </w:lvl>
    <w:lvl w:ilvl="1">
      <w:start w:val="4"/>
      <w:numFmt w:val="decimal"/>
      <w:isLgl/>
      <w:lvlText w:val="%1.%2"/>
      <w:lvlJc w:val="left"/>
      <w:pPr>
        <w:ind w:left="1260" w:hanging="540"/>
      </w:pPr>
      <w:rPr>
        <w:rFonts w:hint="default"/>
        <w:i w:val="0"/>
      </w:rPr>
    </w:lvl>
    <w:lvl w:ilvl="2">
      <w:start w:val="2"/>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1800" w:hanging="1080"/>
      </w:pPr>
      <w:rPr>
        <w:rFonts w:hint="default"/>
        <w:i w:val="0"/>
      </w:rPr>
    </w:lvl>
    <w:lvl w:ilvl="6">
      <w:start w:val="1"/>
      <w:numFmt w:val="decimal"/>
      <w:isLgl/>
      <w:lvlText w:val="%1.%2.%3.%4.%5.%6.%7"/>
      <w:lvlJc w:val="left"/>
      <w:pPr>
        <w:ind w:left="2160" w:hanging="1440"/>
      </w:pPr>
      <w:rPr>
        <w:rFonts w:hint="default"/>
        <w:i w:val="0"/>
      </w:rPr>
    </w:lvl>
    <w:lvl w:ilvl="7">
      <w:start w:val="1"/>
      <w:numFmt w:val="decimal"/>
      <w:isLgl/>
      <w:lvlText w:val="%1.%2.%3.%4.%5.%6.%7.%8"/>
      <w:lvlJc w:val="left"/>
      <w:pPr>
        <w:ind w:left="2160" w:hanging="1440"/>
      </w:pPr>
      <w:rPr>
        <w:rFonts w:hint="default"/>
        <w:i w:val="0"/>
      </w:rPr>
    </w:lvl>
    <w:lvl w:ilvl="8">
      <w:start w:val="1"/>
      <w:numFmt w:val="decimal"/>
      <w:isLgl/>
      <w:lvlText w:val="%1.%2.%3.%4.%5.%6.%7.%8.%9"/>
      <w:lvlJc w:val="left"/>
      <w:pPr>
        <w:ind w:left="2520" w:hanging="1800"/>
      </w:pPr>
      <w:rPr>
        <w:rFonts w:hint="default"/>
        <w:i w:val="0"/>
      </w:rPr>
    </w:lvl>
  </w:abstractNum>
  <w:num w:numId="1">
    <w:abstractNumId w:val="41"/>
  </w:num>
  <w:num w:numId="2">
    <w:abstractNumId w:val="35"/>
  </w:num>
  <w:num w:numId="3">
    <w:abstractNumId w:val="0"/>
  </w:num>
  <w:num w:numId="4">
    <w:abstractNumId w:val="27"/>
  </w:num>
  <w:num w:numId="5">
    <w:abstractNumId w:val="19"/>
  </w:num>
  <w:num w:numId="6">
    <w:abstractNumId w:val="7"/>
  </w:num>
  <w:num w:numId="7">
    <w:abstractNumId w:val="16"/>
  </w:num>
  <w:num w:numId="8">
    <w:abstractNumId w:val="15"/>
  </w:num>
  <w:num w:numId="9">
    <w:abstractNumId w:val="39"/>
  </w:num>
  <w:num w:numId="10">
    <w:abstractNumId w:val="23"/>
  </w:num>
  <w:num w:numId="11">
    <w:abstractNumId w:val="12"/>
  </w:num>
  <w:num w:numId="12">
    <w:abstractNumId w:val="9"/>
  </w:num>
  <w:num w:numId="13">
    <w:abstractNumId w:val="5"/>
  </w:num>
  <w:num w:numId="14">
    <w:abstractNumId w:val="29"/>
  </w:num>
  <w:num w:numId="15">
    <w:abstractNumId w:val="20"/>
  </w:num>
  <w:num w:numId="16">
    <w:abstractNumId w:val="21"/>
  </w:num>
  <w:num w:numId="17">
    <w:abstractNumId w:val="44"/>
  </w:num>
  <w:num w:numId="18">
    <w:abstractNumId w:val="33"/>
  </w:num>
  <w:num w:numId="19">
    <w:abstractNumId w:val="1"/>
  </w:num>
  <w:num w:numId="20">
    <w:abstractNumId w:val="4"/>
  </w:num>
  <w:num w:numId="21">
    <w:abstractNumId w:val="30"/>
  </w:num>
  <w:num w:numId="22">
    <w:abstractNumId w:val="8"/>
  </w:num>
  <w:num w:numId="23">
    <w:abstractNumId w:val="6"/>
  </w:num>
  <w:num w:numId="24">
    <w:abstractNumId w:val="17"/>
  </w:num>
  <w:num w:numId="25">
    <w:abstractNumId w:val="42"/>
  </w:num>
  <w:num w:numId="26">
    <w:abstractNumId w:val="13"/>
  </w:num>
  <w:num w:numId="27">
    <w:abstractNumId w:val="24"/>
  </w:num>
  <w:num w:numId="28">
    <w:abstractNumId w:val="37"/>
  </w:num>
  <w:num w:numId="29">
    <w:abstractNumId w:val="26"/>
  </w:num>
  <w:num w:numId="30">
    <w:abstractNumId w:val="25"/>
  </w:num>
  <w:num w:numId="31">
    <w:abstractNumId w:val="32"/>
  </w:num>
  <w:num w:numId="32">
    <w:abstractNumId w:val="14"/>
  </w:num>
  <w:num w:numId="33">
    <w:abstractNumId w:val="38"/>
  </w:num>
  <w:num w:numId="34">
    <w:abstractNumId w:val="43"/>
  </w:num>
  <w:num w:numId="35">
    <w:abstractNumId w:val="40"/>
  </w:num>
  <w:num w:numId="36">
    <w:abstractNumId w:val="11"/>
  </w:num>
  <w:num w:numId="37">
    <w:abstractNumId w:val="36"/>
  </w:num>
  <w:num w:numId="38">
    <w:abstractNumId w:val="3"/>
  </w:num>
  <w:num w:numId="39">
    <w:abstractNumId w:val="2"/>
  </w:num>
  <w:num w:numId="40">
    <w:abstractNumId w:val="31"/>
  </w:num>
  <w:num w:numId="41">
    <w:abstractNumId w:val="34"/>
  </w:num>
  <w:num w:numId="42">
    <w:abstractNumId w:val="22"/>
  </w:num>
  <w:num w:numId="43">
    <w:abstractNumId w:val="10"/>
  </w:num>
  <w:num w:numId="44">
    <w:abstractNumId w:val="28"/>
  </w:num>
  <w:num w:numId="45">
    <w:abstractNumId w:val="1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7D9"/>
    <w:rsid w:val="0000266E"/>
    <w:rsid w:val="00002A47"/>
    <w:rsid w:val="000034E0"/>
    <w:rsid w:val="000153B3"/>
    <w:rsid w:val="00016691"/>
    <w:rsid w:val="00020243"/>
    <w:rsid w:val="0002431E"/>
    <w:rsid w:val="00030E00"/>
    <w:rsid w:val="00032F6E"/>
    <w:rsid w:val="00040105"/>
    <w:rsid w:val="00044E5C"/>
    <w:rsid w:val="00050AE8"/>
    <w:rsid w:val="00055E76"/>
    <w:rsid w:val="00062817"/>
    <w:rsid w:val="00062CA5"/>
    <w:rsid w:val="00077880"/>
    <w:rsid w:val="000779FA"/>
    <w:rsid w:val="00077A5A"/>
    <w:rsid w:val="00081F47"/>
    <w:rsid w:val="00087CD0"/>
    <w:rsid w:val="000921EC"/>
    <w:rsid w:val="000933FE"/>
    <w:rsid w:val="00096401"/>
    <w:rsid w:val="000A0507"/>
    <w:rsid w:val="000A0F75"/>
    <w:rsid w:val="000A639E"/>
    <w:rsid w:val="000A71DB"/>
    <w:rsid w:val="000D24D8"/>
    <w:rsid w:val="000D4194"/>
    <w:rsid w:val="000E2429"/>
    <w:rsid w:val="000F1DDD"/>
    <w:rsid w:val="000F628C"/>
    <w:rsid w:val="000F674E"/>
    <w:rsid w:val="000F6EE4"/>
    <w:rsid w:val="00106E54"/>
    <w:rsid w:val="0011163F"/>
    <w:rsid w:val="001120FC"/>
    <w:rsid w:val="00116634"/>
    <w:rsid w:val="00125EB5"/>
    <w:rsid w:val="0014296D"/>
    <w:rsid w:val="00153513"/>
    <w:rsid w:val="00162F23"/>
    <w:rsid w:val="00163B27"/>
    <w:rsid w:val="00191D05"/>
    <w:rsid w:val="00193CB5"/>
    <w:rsid w:val="00196440"/>
    <w:rsid w:val="001B0248"/>
    <w:rsid w:val="001B048C"/>
    <w:rsid w:val="001B37B0"/>
    <w:rsid w:val="001B6C2F"/>
    <w:rsid w:val="001B7109"/>
    <w:rsid w:val="001B77F0"/>
    <w:rsid w:val="001C45BD"/>
    <w:rsid w:val="001C54DE"/>
    <w:rsid w:val="001C71B5"/>
    <w:rsid w:val="001D17EA"/>
    <w:rsid w:val="001D6734"/>
    <w:rsid w:val="001E7A70"/>
    <w:rsid w:val="001F2510"/>
    <w:rsid w:val="001F4077"/>
    <w:rsid w:val="002000E1"/>
    <w:rsid w:val="00201708"/>
    <w:rsid w:val="00214C23"/>
    <w:rsid w:val="0021566A"/>
    <w:rsid w:val="00220CA1"/>
    <w:rsid w:val="00221119"/>
    <w:rsid w:val="00232661"/>
    <w:rsid w:val="002350FB"/>
    <w:rsid w:val="002366FA"/>
    <w:rsid w:val="00254C13"/>
    <w:rsid w:val="002623F3"/>
    <w:rsid w:val="00262AE9"/>
    <w:rsid w:val="00271D7B"/>
    <w:rsid w:val="00285781"/>
    <w:rsid w:val="00295203"/>
    <w:rsid w:val="0029554F"/>
    <w:rsid w:val="002A1665"/>
    <w:rsid w:val="002B2B9B"/>
    <w:rsid w:val="002B5E9B"/>
    <w:rsid w:val="002C4FF6"/>
    <w:rsid w:val="002C6050"/>
    <w:rsid w:val="002E0372"/>
    <w:rsid w:val="002F3FCA"/>
    <w:rsid w:val="002F65B7"/>
    <w:rsid w:val="002F6905"/>
    <w:rsid w:val="002F6CF1"/>
    <w:rsid w:val="00306178"/>
    <w:rsid w:val="00306FDB"/>
    <w:rsid w:val="003125B7"/>
    <w:rsid w:val="00317AF6"/>
    <w:rsid w:val="00325BC7"/>
    <w:rsid w:val="003325ED"/>
    <w:rsid w:val="0035122F"/>
    <w:rsid w:val="00354EF1"/>
    <w:rsid w:val="00357A81"/>
    <w:rsid w:val="00366845"/>
    <w:rsid w:val="00370FEE"/>
    <w:rsid w:val="00371CA1"/>
    <w:rsid w:val="0037576E"/>
    <w:rsid w:val="00375CB8"/>
    <w:rsid w:val="00385E10"/>
    <w:rsid w:val="00391754"/>
    <w:rsid w:val="00394FCD"/>
    <w:rsid w:val="00395A12"/>
    <w:rsid w:val="003B0BFD"/>
    <w:rsid w:val="003B4132"/>
    <w:rsid w:val="003D2D80"/>
    <w:rsid w:val="003E6714"/>
    <w:rsid w:val="003F44C4"/>
    <w:rsid w:val="004012B8"/>
    <w:rsid w:val="004047AA"/>
    <w:rsid w:val="00405060"/>
    <w:rsid w:val="00416901"/>
    <w:rsid w:val="004218A3"/>
    <w:rsid w:val="00423DCE"/>
    <w:rsid w:val="004379D6"/>
    <w:rsid w:val="00440176"/>
    <w:rsid w:val="00446834"/>
    <w:rsid w:val="00455D48"/>
    <w:rsid w:val="00456A3B"/>
    <w:rsid w:val="00457522"/>
    <w:rsid w:val="004747BB"/>
    <w:rsid w:val="00477C33"/>
    <w:rsid w:val="0048041D"/>
    <w:rsid w:val="0049493C"/>
    <w:rsid w:val="004A7E7C"/>
    <w:rsid w:val="004B450F"/>
    <w:rsid w:val="004B5A7D"/>
    <w:rsid w:val="004C3FD8"/>
    <w:rsid w:val="004D172F"/>
    <w:rsid w:val="004D35F6"/>
    <w:rsid w:val="004D62B8"/>
    <w:rsid w:val="004E1096"/>
    <w:rsid w:val="004F557A"/>
    <w:rsid w:val="0050429A"/>
    <w:rsid w:val="00505A6E"/>
    <w:rsid w:val="00507576"/>
    <w:rsid w:val="0052320E"/>
    <w:rsid w:val="005405B4"/>
    <w:rsid w:val="00541DAD"/>
    <w:rsid w:val="005463D5"/>
    <w:rsid w:val="005534B8"/>
    <w:rsid w:val="00567093"/>
    <w:rsid w:val="00575089"/>
    <w:rsid w:val="00575B57"/>
    <w:rsid w:val="005829E9"/>
    <w:rsid w:val="00590D5D"/>
    <w:rsid w:val="005A2045"/>
    <w:rsid w:val="005B02C1"/>
    <w:rsid w:val="005B4B86"/>
    <w:rsid w:val="005B71E7"/>
    <w:rsid w:val="005D2417"/>
    <w:rsid w:val="005D2645"/>
    <w:rsid w:val="005D2B7C"/>
    <w:rsid w:val="005D3800"/>
    <w:rsid w:val="005D3E28"/>
    <w:rsid w:val="005D444E"/>
    <w:rsid w:val="005D4841"/>
    <w:rsid w:val="005E0752"/>
    <w:rsid w:val="005F0897"/>
    <w:rsid w:val="005F6F94"/>
    <w:rsid w:val="00600DB2"/>
    <w:rsid w:val="006019E4"/>
    <w:rsid w:val="00602D34"/>
    <w:rsid w:val="00603CC3"/>
    <w:rsid w:val="006075E5"/>
    <w:rsid w:val="00611AEC"/>
    <w:rsid w:val="006139EB"/>
    <w:rsid w:val="006157AA"/>
    <w:rsid w:val="006157CE"/>
    <w:rsid w:val="00620DBF"/>
    <w:rsid w:val="00623AAD"/>
    <w:rsid w:val="00625AE9"/>
    <w:rsid w:val="00640FB3"/>
    <w:rsid w:val="0064741F"/>
    <w:rsid w:val="00651298"/>
    <w:rsid w:val="00661363"/>
    <w:rsid w:val="006617F6"/>
    <w:rsid w:val="0066525B"/>
    <w:rsid w:val="00667FE7"/>
    <w:rsid w:val="0068005A"/>
    <w:rsid w:val="00687163"/>
    <w:rsid w:val="00687CDA"/>
    <w:rsid w:val="006B2A89"/>
    <w:rsid w:val="006B7783"/>
    <w:rsid w:val="006C72F1"/>
    <w:rsid w:val="006D52EA"/>
    <w:rsid w:val="006D5815"/>
    <w:rsid w:val="006E17E0"/>
    <w:rsid w:val="006E27DA"/>
    <w:rsid w:val="00702527"/>
    <w:rsid w:val="00703AB9"/>
    <w:rsid w:val="00712E50"/>
    <w:rsid w:val="0072213A"/>
    <w:rsid w:val="0072261E"/>
    <w:rsid w:val="0072771D"/>
    <w:rsid w:val="00727D04"/>
    <w:rsid w:val="00734307"/>
    <w:rsid w:val="007359F4"/>
    <w:rsid w:val="00736292"/>
    <w:rsid w:val="007365FD"/>
    <w:rsid w:val="0074116A"/>
    <w:rsid w:val="0074119D"/>
    <w:rsid w:val="00746DF8"/>
    <w:rsid w:val="00750402"/>
    <w:rsid w:val="00753873"/>
    <w:rsid w:val="00756E46"/>
    <w:rsid w:val="007665D9"/>
    <w:rsid w:val="00766CB4"/>
    <w:rsid w:val="00783365"/>
    <w:rsid w:val="00784828"/>
    <w:rsid w:val="0079655D"/>
    <w:rsid w:val="007A0E72"/>
    <w:rsid w:val="007B2696"/>
    <w:rsid w:val="007C0272"/>
    <w:rsid w:val="007C3AC1"/>
    <w:rsid w:val="007D165D"/>
    <w:rsid w:val="007D54F0"/>
    <w:rsid w:val="007E0767"/>
    <w:rsid w:val="007E3E11"/>
    <w:rsid w:val="007F17E3"/>
    <w:rsid w:val="007F6079"/>
    <w:rsid w:val="00805BE2"/>
    <w:rsid w:val="00805E8D"/>
    <w:rsid w:val="008138E8"/>
    <w:rsid w:val="00814823"/>
    <w:rsid w:val="0081664C"/>
    <w:rsid w:val="00825F15"/>
    <w:rsid w:val="0083092D"/>
    <w:rsid w:val="00841603"/>
    <w:rsid w:val="00845A5E"/>
    <w:rsid w:val="008460AB"/>
    <w:rsid w:val="00846743"/>
    <w:rsid w:val="00854DEE"/>
    <w:rsid w:val="00855819"/>
    <w:rsid w:val="0085612C"/>
    <w:rsid w:val="00856768"/>
    <w:rsid w:val="00860C94"/>
    <w:rsid w:val="0088025E"/>
    <w:rsid w:val="00881A4D"/>
    <w:rsid w:val="008868F7"/>
    <w:rsid w:val="0089342A"/>
    <w:rsid w:val="00895EE5"/>
    <w:rsid w:val="008961E5"/>
    <w:rsid w:val="008A14B3"/>
    <w:rsid w:val="008A5627"/>
    <w:rsid w:val="008A6A07"/>
    <w:rsid w:val="008B1FB7"/>
    <w:rsid w:val="008C6264"/>
    <w:rsid w:val="008D6A0F"/>
    <w:rsid w:val="008E3941"/>
    <w:rsid w:val="008E5965"/>
    <w:rsid w:val="008E62EB"/>
    <w:rsid w:val="008F3AEF"/>
    <w:rsid w:val="008F69D1"/>
    <w:rsid w:val="00906A45"/>
    <w:rsid w:val="00915DC7"/>
    <w:rsid w:val="00916FE5"/>
    <w:rsid w:val="0092090D"/>
    <w:rsid w:val="00932712"/>
    <w:rsid w:val="00934F58"/>
    <w:rsid w:val="00940DD9"/>
    <w:rsid w:val="0094543F"/>
    <w:rsid w:val="009455ED"/>
    <w:rsid w:val="0094747F"/>
    <w:rsid w:val="009670F5"/>
    <w:rsid w:val="00970BF8"/>
    <w:rsid w:val="0097284A"/>
    <w:rsid w:val="0098092C"/>
    <w:rsid w:val="009A123C"/>
    <w:rsid w:val="009A410D"/>
    <w:rsid w:val="009A4534"/>
    <w:rsid w:val="009A68D2"/>
    <w:rsid w:val="009B2B4A"/>
    <w:rsid w:val="009C11B7"/>
    <w:rsid w:val="009D139E"/>
    <w:rsid w:val="009D526B"/>
    <w:rsid w:val="009E1378"/>
    <w:rsid w:val="009E3BD7"/>
    <w:rsid w:val="009F22B8"/>
    <w:rsid w:val="009F4F5C"/>
    <w:rsid w:val="00A03A3D"/>
    <w:rsid w:val="00A03BF3"/>
    <w:rsid w:val="00A069E8"/>
    <w:rsid w:val="00A113D9"/>
    <w:rsid w:val="00A135C7"/>
    <w:rsid w:val="00A146E0"/>
    <w:rsid w:val="00A15807"/>
    <w:rsid w:val="00A16B7E"/>
    <w:rsid w:val="00A36A7B"/>
    <w:rsid w:val="00A43916"/>
    <w:rsid w:val="00A44167"/>
    <w:rsid w:val="00A44B2F"/>
    <w:rsid w:val="00A45DD9"/>
    <w:rsid w:val="00A5096C"/>
    <w:rsid w:val="00A50A10"/>
    <w:rsid w:val="00A5194A"/>
    <w:rsid w:val="00A51ABA"/>
    <w:rsid w:val="00A625DA"/>
    <w:rsid w:val="00A62C80"/>
    <w:rsid w:val="00A667D9"/>
    <w:rsid w:val="00A672A7"/>
    <w:rsid w:val="00A73B69"/>
    <w:rsid w:val="00A77313"/>
    <w:rsid w:val="00A80060"/>
    <w:rsid w:val="00A907A7"/>
    <w:rsid w:val="00A911CC"/>
    <w:rsid w:val="00A92535"/>
    <w:rsid w:val="00AA24AF"/>
    <w:rsid w:val="00AB30A4"/>
    <w:rsid w:val="00AB4E8E"/>
    <w:rsid w:val="00AD5C2B"/>
    <w:rsid w:val="00AD6FB9"/>
    <w:rsid w:val="00AE16B4"/>
    <w:rsid w:val="00AE33AD"/>
    <w:rsid w:val="00AE3D25"/>
    <w:rsid w:val="00AF1756"/>
    <w:rsid w:val="00AF5797"/>
    <w:rsid w:val="00B040A0"/>
    <w:rsid w:val="00B12DBB"/>
    <w:rsid w:val="00B148EF"/>
    <w:rsid w:val="00B15D1B"/>
    <w:rsid w:val="00B207FC"/>
    <w:rsid w:val="00B260F8"/>
    <w:rsid w:val="00B26EF2"/>
    <w:rsid w:val="00B33548"/>
    <w:rsid w:val="00B408C1"/>
    <w:rsid w:val="00B5012A"/>
    <w:rsid w:val="00B57DB0"/>
    <w:rsid w:val="00B60F4F"/>
    <w:rsid w:val="00B72223"/>
    <w:rsid w:val="00B72311"/>
    <w:rsid w:val="00B76C35"/>
    <w:rsid w:val="00B77094"/>
    <w:rsid w:val="00B779CA"/>
    <w:rsid w:val="00B80B12"/>
    <w:rsid w:val="00B9370D"/>
    <w:rsid w:val="00B93B8E"/>
    <w:rsid w:val="00BA1B5D"/>
    <w:rsid w:val="00BA1BE4"/>
    <w:rsid w:val="00BA6297"/>
    <w:rsid w:val="00BB0485"/>
    <w:rsid w:val="00BD09D3"/>
    <w:rsid w:val="00BE04CF"/>
    <w:rsid w:val="00BF0086"/>
    <w:rsid w:val="00BF647C"/>
    <w:rsid w:val="00C006D5"/>
    <w:rsid w:val="00C03C8A"/>
    <w:rsid w:val="00C04A6E"/>
    <w:rsid w:val="00C056E3"/>
    <w:rsid w:val="00C2375F"/>
    <w:rsid w:val="00C27489"/>
    <w:rsid w:val="00C369BB"/>
    <w:rsid w:val="00C37F7E"/>
    <w:rsid w:val="00C40CDD"/>
    <w:rsid w:val="00C47626"/>
    <w:rsid w:val="00C47ABF"/>
    <w:rsid w:val="00C637A2"/>
    <w:rsid w:val="00C7253D"/>
    <w:rsid w:val="00C80CE9"/>
    <w:rsid w:val="00C80EBE"/>
    <w:rsid w:val="00C825FE"/>
    <w:rsid w:val="00C85129"/>
    <w:rsid w:val="00C8601B"/>
    <w:rsid w:val="00C86C9B"/>
    <w:rsid w:val="00CA3491"/>
    <w:rsid w:val="00CB0891"/>
    <w:rsid w:val="00CB2FF2"/>
    <w:rsid w:val="00CB6983"/>
    <w:rsid w:val="00CE7F74"/>
    <w:rsid w:val="00CF45D4"/>
    <w:rsid w:val="00D02B79"/>
    <w:rsid w:val="00D03BF7"/>
    <w:rsid w:val="00D04C79"/>
    <w:rsid w:val="00D12E68"/>
    <w:rsid w:val="00D14F56"/>
    <w:rsid w:val="00D27322"/>
    <w:rsid w:val="00D3008D"/>
    <w:rsid w:val="00D31356"/>
    <w:rsid w:val="00D41E8B"/>
    <w:rsid w:val="00D45FAF"/>
    <w:rsid w:val="00D55DCF"/>
    <w:rsid w:val="00D56739"/>
    <w:rsid w:val="00D56FFD"/>
    <w:rsid w:val="00D60889"/>
    <w:rsid w:val="00D82C1D"/>
    <w:rsid w:val="00D8509E"/>
    <w:rsid w:val="00D91A49"/>
    <w:rsid w:val="00D93F17"/>
    <w:rsid w:val="00DA5AD5"/>
    <w:rsid w:val="00DB08C5"/>
    <w:rsid w:val="00DB2746"/>
    <w:rsid w:val="00DB48E3"/>
    <w:rsid w:val="00DC548F"/>
    <w:rsid w:val="00DC5FB7"/>
    <w:rsid w:val="00DD06CA"/>
    <w:rsid w:val="00DE1743"/>
    <w:rsid w:val="00DE33B3"/>
    <w:rsid w:val="00DE3CEE"/>
    <w:rsid w:val="00DE45A1"/>
    <w:rsid w:val="00E00435"/>
    <w:rsid w:val="00E06474"/>
    <w:rsid w:val="00E10D49"/>
    <w:rsid w:val="00E211FE"/>
    <w:rsid w:val="00E22766"/>
    <w:rsid w:val="00E240DA"/>
    <w:rsid w:val="00E25515"/>
    <w:rsid w:val="00E37E13"/>
    <w:rsid w:val="00E4105A"/>
    <w:rsid w:val="00E4429F"/>
    <w:rsid w:val="00E4521E"/>
    <w:rsid w:val="00E50582"/>
    <w:rsid w:val="00E57CF8"/>
    <w:rsid w:val="00E61360"/>
    <w:rsid w:val="00E61DBD"/>
    <w:rsid w:val="00E64022"/>
    <w:rsid w:val="00E64584"/>
    <w:rsid w:val="00E678E0"/>
    <w:rsid w:val="00E76591"/>
    <w:rsid w:val="00E83F22"/>
    <w:rsid w:val="00E95C71"/>
    <w:rsid w:val="00EA1FDF"/>
    <w:rsid w:val="00EB584B"/>
    <w:rsid w:val="00EC51DC"/>
    <w:rsid w:val="00ED0DF8"/>
    <w:rsid w:val="00ED1C96"/>
    <w:rsid w:val="00ED2624"/>
    <w:rsid w:val="00ED404B"/>
    <w:rsid w:val="00ED7B94"/>
    <w:rsid w:val="00EE0B64"/>
    <w:rsid w:val="00EE5466"/>
    <w:rsid w:val="00EF7165"/>
    <w:rsid w:val="00F008C9"/>
    <w:rsid w:val="00F0251D"/>
    <w:rsid w:val="00F025D1"/>
    <w:rsid w:val="00F06F34"/>
    <w:rsid w:val="00F07CC0"/>
    <w:rsid w:val="00F27B7A"/>
    <w:rsid w:val="00F36FB2"/>
    <w:rsid w:val="00F45ED0"/>
    <w:rsid w:val="00F545EE"/>
    <w:rsid w:val="00F55605"/>
    <w:rsid w:val="00F57480"/>
    <w:rsid w:val="00F62C50"/>
    <w:rsid w:val="00F65165"/>
    <w:rsid w:val="00F672FD"/>
    <w:rsid w:val="00F7626C"/>
    <w:rsid w:val="00F9663E"/>
    <w:rsid w:val="00F96717"/>
    <w:rsid w:val="00F96A48"/>
    <w:rsid w:val="00FA1781"/>
    <w:rsid w:val="00FA428C"/>
    <w:rsid w:val="00FA602B"/>
    <w:rsid w:val="00FB73BA"/>
    <w:rsid w:val="00FB77F3"/>
    <w:rsid w:val="00FC2ABF"/>
    <w:rsid w:val="00FC3583"/>
    <w:rsid w:val="00FC49D2"/>
    <w:rsid w:val="00FD305C"/>
    <w:rsid w:val="00FD45EC"/>
    <w:rsid w:val="00FE2D33"/>
    <w:rsid w:val="00FE631F"/>
    <w:rsid w:val="00FF3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5B551"/>
  <w15:docId w15:val="{BE71F086-05B9-4D07-80D8-82743669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360" w:lineRule="auto"/>
        <w:ind w:left="108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F34"/>
  </w:style>
  <w:style w:type="paragraph" w:styleId="Heading1">
    <w:name w:val="heading 1"/>
    <w:aliases w:val="BAB 3"/>
    <w:basedOn w:val="Normal"/>
    <w:next w:val="Normal"/>
    <w:link w:val="Heading1Char"/>
    <w:uiPriority w:val="9"/>
    <w:qFormat/>
    <w:rsid w:val="002B2B9B"/>
    <w:pPr>
      <w:spacing w:line="240" w:lineRule="auto"/>
      <w:jc w:val="center"/>
      <w:outlineLvl w:val="0"/>
    </w:pPr>
    <w:rPr>
      <w:rFonts w:ascii="Times New Roman" w:hAnsi="Times New Roman" w:cs="Times New Roman"/>
      <w:b/>
      <w:bCs/>
      <w:sz w:val="24"/>
      <w:szCs w:val="24"/>
      <w:lang w:val="id-ID"/>
    </w:rPr>
  </w:style>
  <w:style w:type="paragraph" w:styleId="Heading2">
    <w:name w:val="heading 2"/>
    <w:basedOn w:val="ListParagraph"/>
    <w:next w:val="Normal"/>
    <w:link w:val="Heading2Char"/>
    <w:uiPriority w:val="9"/>
    <w:unhideWhenUsed/>
    <w:qFormat/>
    <w:rsid w:val="00895EE5"/>
    <w:pPr>
      <w:spacing w:line="480" w:lineRule="auto"/>
      <w:ind w:left="1080" w:firstLine="0"/>
      <w:jc w:val="both"/>
      <w:outlineLvl w:val="1"/>
    </w:pPr>
    <w:rPr>
      <w:rFonts w:ascii="Times New Roman" w:hAnsi="Times New Roman" w:cs="Times New Roman"/>
      <w:b/>
      <w:sz w:val="24"/>
      <w:szCs w:val="24"/>
      <w:lang w:val="id-ID"/>
    </w:rPr>
  </w:style>
  <w:style w:type="paragraph" w:styleId="Heading3">
    <w:name w:val="heading 3"/>
    <w:basedOn w:val="Normal"/>
    <w:next w:val="Normal"/>
    <w:link w:val="Heading3Char"/>
    <w:uiPriority w:val="9"/>
    <w:unhideWhenUsed/>
    <w:rsid w:val="00895EE5"/>
    <w:pPr>
      <w:spacing w:line="480" w:lineRule="auto"/>
      <w:jc w:val="both"/>
      <w:outlineLvl w:val="2"/>
    </w:pPr>
    <w:rPr>
      <w:rFonts w:ascii="Times New Roman" w:hAnsi="Times New Roman" w:cs="Times New Roman"/>
      <w:b/>
      <w:sz w:val="24"/>
      <w:szCs w:val="24"/>
      <w:lang w:val="id-ID"/>
    </w:rPr>
  </w:style>
  <w:style w:type="paragraph" w:styleId="Heading4">
    <w:name w:val="heading 4"/>
    <w:basedOn w:val="Normal"/>
    <w:next w:val="Normal"/>
    <w:link w:val="Heading4Char"/>
    <w:uiPriority w:val="9"/>
    <w:unhideWhenUsed/>
    <w:qFormat/>
    <w:rsid w:val="00EE0B6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E0B6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of text,spasi 2 taiiii,Body Text Char1,Char Char2,List Paragraph2,List Paragraph1,kepala,ANNEX,tabel,soal jawab,Body of text+1,Body of text+2,Body of text+3,List Paragraph11,gambar,SUMBER,anak bab,Char Char21"/>
    <w:basedOn w:val="Normal"/>
    <w:link w:val="ListParagraphChar"/>
    <w:uiPriority w:val="34"/>
    <w:qFormat/>
    <w:rsid w:val="00A667D9"/>
    <w:pPr>
      <w:ind w:left="720"/>
      <w:contextualSpacing/>
    </w:pPr>
  </w:style>
  <w:style w:type="character" w:customStyle="1" w:styleId="Heading1Char">
    <w:name w:val="Heading 1 Char"/>
    <w:aliases w:val="BAB 3 Char"/>
    <w:basedOn w:val="DefaultParagraphFont"/>
    <w:link w:val="Heading1"/>
    <w:uiPriority w:val="9"/>
    <w:rsid w:val="002B2B9B"/>
    <w:rPr>
      <w:rFonts w:ascii="Times New Roman" w:hAnsi="Times New Roman" w:cs="Times New Roman"/>
      <w:b/>
      <w:bCs/>
      <w:sz w:val="24"/>
      <w:szCs w:val="24"/>
      <w:lang w:val="id-ID"/>
    </w:rPr>
  </w:style>
  <w:style w:type="character" w:customStyle="1" w:styleId="Heading2Char">
    <w:name w:val="Heading 2 Char"/>
    <w:basedOn w:val="DefaultParagraphFont"/>
    <w:link w:val="Heading2"/>
    <w:uiPriority w:val="9"/>
    <w:rsid w:val="00895EE5"/>
    <w:rPr>
      <w:rFonts w:ascii="Times New Roman" w:hAnsi="Times New Roman" w:cs="Times New Roman"/>
      <w:b/>
      <w:sz w:val="24"/>
      <w:szCs w:val="24"/>
      <w:lang w:val="id-ID"/>
    </w:rPr>
  </w:style>
  <w:style w:type="character" w:styleId="Hyperlink">
    <w:name w:val="Hyperlink"/>
    <w:basedOn w:val="DefaultParagraphFont"/>
    <w:uiPriority w:val="99"/>
    <w:unhideWhenUsed/>
    <w:rsid w:val="005D444E"/>
    <w:rPr>
      <w:color w:val="0563C1" w:themeColor="hyperlink"/>
      <w:u w:val="single"/>
    </w:rPr>
  </w:style>
  <w:style w:type="table" w:styleId="TableGrid">
    <w:name w:val="Table Grid"/>
    <w:basedOn w:val="TableNormal"/>
    <w:uiPriority w:val="39"/>
    <w:rsid w:val="005D4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F6EE4"/>
    <w:rPr>
      <w:color w:val="954F72" w:themeColor="followedHyperlink"/>
      <w:u w:val="single"/>
    </w:rPr>
  </w:style>
  <w:style w:type="character" w:styleId="PlaceholderText">
    <w:name w:val="Placeholder Text"/>
    <w:basedOn w:val="DefaultParagraphFont"/>
    <w:uiPriority w:val="99"/>
    <w:semiHidden/>
    <w:rsid w:val="00306FDB"/>
    <w:rPr>
      <w:color w:val="808080"/>
    </w:rPr>
  </w:style>
  <w:style w:type="paragraph" w:styleId="TOCHeading">
    <w:name w:val="TOC Heading"/>
    <w:basedOn w:val="Heading1"/>
    <w:next w:val="Normal"/>
    <w:uiPriority w:val="39"/>
    <w:unhideWhenUsed/>
    <w:qFormat/>
    <w:rsid w:val="006B2A89"/>
    <w:pPr>
      <w:keepNext/>
      <w:keepLines/>
      <w:spacing w:before="240" w:after="0" w:line="259" w:lineRule="auto"/>
      <w:ind w:left="0" w:firstLine="0"/>
      <w:jc w:val="left"/>
      <w:outlineLvl w:val="9"/>
    </w:pPr>
    <w:rPr>
      <w:rFonts w:asciiTheme="majorHAnsi" w:eastAsiaTheme="majorEastAsia" w:hAnsiTheme="majorHAnsi" w:cstheme="majorBidi"/>
      <w:color w:val="2F5496" w:themeColor="accent1" w:themeShade="BF"/>
      <w:sz w:val="32"/>
      <w:szCs w:val="32"/>
      <w:lang w:val="en-US"/>
    </w:rPr>
  </w:style>
  <w:style w:type="paragraph" w:styleId="TOC1">
    <w:name w:val="toc 1"/>
    <w:basedOn w:val="Normal"/>
    <w:next w:val="Normal"/>
    <w:autoRedefine/>
    <w:uiPriority w:val="39"/>
    <w:unhideWhenUsed/>
    <w:rsid w:val="008138E8"/>
    <w:pPr>
      <w:tabs>
        <w:tab w:val="right" w:leader="dot" w:pos="7927"/>
      </w:tabs>
      <w:spacing w:after="100"/>
      <w:ind w:left="0"/>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6B2A89"/>
    <w:pPr>
      <w:spacing w:after="100"/>
      <w:ind w:left="220"/>
    </w:pPr>
  </w:style>
  <w:style w:type="character" w:customStyle="1" w:styleId="Heading3Char">
    <w:name w:val="Heading 3 Char"/>
    <w:basedOn w:val="DefaultParagraphFont"/>
    <w:link w:val="Heading3"/>
    <w:uiPriority w:val="9"/>
    <w:rsid w:val="00895EE5"/>
    <w:rPr>
      <w:rFonts w:ascii="Times New Roman" w:hAnsi="Times New Roman" w:cs="Times New Roman"/>
      <w:b/>
      <w:sz w:val="24"/>
      <w:szCs w:val="24"/>
      <w:lang w:val="id-ID"/>
    </w:rPr>
  </w:style>
  <w:style w:type="paragraph" w:styleId="TOC3">
    <w:name w:val="toc 3"/>
    <w:basedOn w:val="Normal"/>
    <w:next w:val="Normal"/>
    <w:autoRedefine/>
    <w:uiPriority w:val="39"/>
    <w:unhideWhenUsed/>
    <w:rsid w:val="006139EB"/>
    <w:pPr>
      <w:tabs>
        <w:tab w:val="right" w:leader="dot" w:pos="7927"/>
      </w:tabs>
      <w:spacing w:after="100"/>
      <w:ind w:left="284" w:hanging="284"/>
    </w:pPr>
  </w:style>
  <w:style w:type="paragraph" w:styleId="Header">
    <w:name w:val="header"/>
    <w:basedOn w:val="Normal"/>
    <w:link w:val="HeaderChar"/>
    <w:uiPriority w:val="99"/>
    <w:unhideWhenUsed/>
    <w:rsid w:val="00A672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2A7"/>
  </w:style>
  <w:style w:type="paragraph" w:styleId="Footer">
    <w:name w:val="footer"/>
    <w:basedOn w:val="Normal"/>
    <w:link w:val="FooterChar"/>
    <w:uiPriority w:val="99"/>
    <w:unhideWhenUsed/>
    <w:rsid w:val="00A67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2A7"/>
  </w:style>
  <w:style w:type="paragraph" w:styleId="Caption">
    <w:name w:val="caption"/>
    <w:basedOn w:val="Normal"/>
    <w:next w:val="Normal"/>
    <w:uiPriority w:val="35"/>
    <w:unhideWhenUsed/>
    <w:qFormat/>
    <w:rsid w:val="00825F15"/>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0D4194"/>
    <w:pPr>
      <w:spacing w:after="0"/>
      <w:ind w:left="0"/>
    </w:pPr>
  </w:style>
  <w:style w:type="paragraph" w:customStyle="1" w:styleId="Style1">
    <w:name w:val="Style1"/>
    <w:basedOn w:val="Normal"/>
    <w:link w:val="Style1Char"/>
    <w:qFormat/>
    <w:rsid w:val="0094543F"/>
    <w:pPr>
      <w:spacing w:line="480" w:lineRule="auto"/>
      <w:ind w:left="1560" w:firstLine="360"/>
      <w:jc w:val="both"/>
    </w:pPr>
    <w:rPr>
      <w:rFonts w:ascii="Times New Roman" w:hAnsi="Times New Roman" w:cs="Times New Roman"/>
      <w:sz w:val="24"/>
      <w:szCs w:val="24"/>
      <w:lang w:val="id-ID"/>
    </w:rPr>
  </w:style>
  <w:style w:type="character" w:customStyle="1" w:styleId="Heading4Char">
    <w:name w:val="Heading 4 Char"/>
    <w:basedOn w:val="DefaultParagraphFont"/>
    <w:link w:val="Heading4"/>
    <w:uiPriority w:val="9"/>
    <w:rsid w:val="00EE0B64"/>
    <w:rPr>
      <w:rFonts w:asciiTheme="majorHAnsi" w:eastAsiaTheme="majorEastAsia" w:hAnsiTheme="majorHAnsi" w:cstheme="majorBidi"/>
      <w:i/>
      <w:iCs/>
      <w:color w:val="2F5496" w:themeColor="accent1" w:themeShade="BF"/>
    </w:rPr>
  </w:style>
  <w:style w:type="character" w:customStyle="1" w:styleId="Style1Char">
    <w:name w:val="Style1 Char"/>
    <w:basedOn w:val="DefaultParagraphFont"/>
    <w:link w:val="Style1"/>
    <w:rsid w:val="0094543F"/>
    <w:rPr>
      <w:rFonts w:ascii="Times New Roman" w:hAnsi="Times New Roman" w:cs="Times New Roman"/>
      <w:sz w:val="24"/>
      <w:szCs w:val="24"/>
      <w:lang w:val="id-ID"/>
    </w:rPr>
  </w:style>
  <w:style w:type="character" w:customStyle="1" w:styleId="Heading5Char">
    <w:name w:val="Heading 5 Char"/>
    <w:basedOn w:val="DefaultParagraphFont"/>
    <w:link w:val="Heading5"/>
    <w:uiPriority w:val="9"/>
    <w:rsid w:val="00EE0B64"/>
    <w:rPr>
      <w:rFonts w:asciiTheme="majorHAnsi" w:eastAsiaTheme="majorEastAsia" w:hAnsiTheme="majorHAnsi" w:cstheme="majorBidi"/>
      <w:color w:val="2F5496" w:themeColor="accent1" w:themeShade="BF"/>
    </w:rPr>
  </w:style>
  <w:style w:type="paragraph" w:customStyle="1" w:styleId="TableParagraph">
    <w:name w:val="Table Paragraph"/>
    <w:basedOn w:val="Normal"/>
    <w:uiPriority w:val="1"/>
    <w:qFormat/>
    <w:rsid w:val="00020243"/>
    <w:pPr>
      <w:widowControl w:val="0"/>
      <w:autoSpaceDE w:val="0"/>
      <w:autoSpaceDN w:val="0"/>
      <w:spacing w:after="0" w:line="257" w:lineRule="exact"/>
      <w:ind w:left="309" w:firstLine="0"/>
      <w:jc w:val="center"/>
    </w:pPr>
    <w:rPr>
      <w:rFonts w:ascii="Times New Roman" w:eastAsia="Times New Roman" w:hAnsi="Times New Roman" w:cs="Times New Roman"/>
      <w:lang w:val="id"/>
    </w:rPr>
  </w:style>
  <w:style w:type="paragraph" w:styleId="BodyText">
    <w:name w:val="Body Text"/>
    <w:basedOn w:val="Normal"/>
    <w:link w:val="BodyTextChar"/>
    <w:uiPriority w:val="1"/>
    <w:qFormat/>
    <w:rsid w:val="00D93F17"/>
    <w:pPr>
      <w:widowControl w:val="0"/>
      <w:autoSpaceDE w:val="0"/>
      <w:autoSpaceDN w:val="0"/>
      <w:spacing w:after="0" w:line="240" w:lineRule="auto"/>
      <w:ind w:left="0" w:firstLine="0"/>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93F17"/>
    <w:rPr>
      <w:rFonts w:ascii="Times New Roman" w:eastAsia="Times New Roman" w:hAnsi="Times New Roman" w:cs="Times New Roman"/>
      <w:sz w:val="24"/>
      <w:szCs w:val="24"/>
      <w:lang w:val="id"/>
    </w:rPr>
  </w:style>
  <w:style w:type="character" w:customStyle="1" w:styleId="ListParagraphChar">
    <w:name w:val="List Paragraph Char"/>
    <w:aliases w:val="skripsi Char,Body of text Char,spasi 2 taiiii Char,Body Text Char1 Char,Char Char2 Char,List Paragraph2 Char,List Paragraph1 Char,kepala Char,ANNEX Char,tabel Char,soal jawab Char,Body of text+1 Char,Body of text+2 Char,gambar Char"/>
    <w:link w:val="ListParagraph"/>
    <w:uiPriority w:val="34"/>
    <w:qFormat/>
    <w:locked/>
    <w:rsid w:val="00AE33AD"/>
  </w:style>
  <w:style w:type="paragraph" w:styleId="TOC4">
    <w:name w:val="toc 4"/>
    <w:basedOn w:val="Normal"/>
    <w:next w:val="Normal"/>
    <w:autoRedefine/>
    <w:uiPriority w:val="39"/>
    <w:unhideWhenUsed/>
    <w:rsid w:val="00D56739"/>
    <w:pPr>
      <w:spacing w:after="100" w:line="259" w:lineRule="auto"/>
      <w:ind w:left="660" w:firstLine="0"/>
    </w:pPr>
    <w:rPr>
      <w:rFonts w:eastAsiaTheme="minorEastAsia"/>
    </w:rPr>
  </w:style>
  <w:style w:type="paragraph" w:styleId="TOC5">
    <w:name w:val="toc 5"/>
    <w:basedOn w:val="Normal"/>
    <w:next w:val="Normal"/>
    <w:autoRedefine/>
    <w:uiPriority w:val="39"/>
    <w:unhideWhenUsed/>
    <w:rsid w:val="00D56739"/>
    <w:pPr>
      <w:spacing w:after="100" w:line="259" w:lineRule="auto"/>
      <w:ind w:left="880" w:firstLine="0"/>
    </w:pPr>
    <w:rPr>
      <w:rFonts w:eastAsiaTheme="minorEastAsia"/>
    </w:rPr>
  </w:style>
  <w:style w:type="paragraph" w:styleId="TOC6">
    <w:name w:val="toc 6"/>
    <w:basedOn w:val="Normal"/>
    <w:next w:val="Normal"/>
    <w:autoRedefine/>
    <w:uiPriority w:val="39"/>
    <w:unhideWhenUsed/>
    <w:rsid w:val="00D56739"/>
    <w:pPr>
      <w:spacing w:after="100" w:line="259" w:lineRule="auto"/>
      <w:ind w:left="1100" w:firstLine="0"/>
    </w:pPr>
    <w:rPr>
      <w:rFonts w:eastAsiaTheme="minorEastAsia"/>
    </w:rPr>
  </w:style>
  <w:style w:type="paragraph" w:styleId="TOC7">
    <w:name w:val="toc 7"/>
    <w:basedOn w:val="Normal"/>
    <w:next w:val="Normal"/>
    <w:autoRedefine/>
    <w:uiPriority w:val="39"/>
    <w:unhideWhenUsed/>
    <w:rsid w:val="00D56739"/>
    <w:pPr>
      <w:spacing w:after="100" w:line="259" w:lineRule="auto"/>
      <w:ind w:left="1320" w:firstLine="0"/>
    </w:pPr>
    <w:rPr>
      <w:rFonts w:eastAsiaTheme="minorEastAsia"/>
    </w:rPr>
  </w:style>
  <w:style w:type="paragraph" w:styleId="TOC8">
    <w:name w:val="toc 8"/>
    <w:basedOn w:val="Normal"/>
    <w:next w:val="Normal"/>
    <w:autoRedefine/>
    <w:uiPriority w:val="39"/>
    <w:unhideWhenUsed/>
    <w:rsid w:val="00D56739"/>
    <w:pPr>
      <w:spacing w:after="100" w:line="259" w:lineRule="auto"/>
      <w:ind w:left="1540" w:firstLine="0"/>
    </w:pPr>
    <w:rPr>
      <w:rFonts w:eastAsiaTheme="minorEastAsia"/>
    </w:rPr>
  </w:style>
  <w:style w:type="paragraph" w:styleId="TOC9">
    <w:name w:val="toc 9"/>
    <w:basedOn w:val="Normal"/>
    <w:next w:val="Normal"/>
    <w:autoRedefine/>
    <w:uiPriority w:val="39"/>
    <w:unhideWhenUsed/>
    <w:rsid w:val="00D56739"/>
    <w:pPr>
      <w:spacing w:after="100" w:line="259" w:lineRule="auto"/>
      <w:ind w:left="1760" w:firstLine="0"/>
    </w:pPr>
    <w:rPr>
      <w:rFonts w:eastAsiaTheme="minorEastAsia"/>
    </w:rPr>
  </w:style>
  <w:style w:type="character" w:customStyle="1" w:styleId="UnresolvedMention">
    <w:name w:val="Unresolved Mention"/>
    <w:basedOn w:val="DefaultParagraphFont"/>
    <w:uiPriority w:val="99"/>
    <w:semiHidden/>
    <w:unhideWhenUsed/>
    <w:rsid w:val="00D56739"/>
    <w:rPr>
      <w:color w:val="605E5C"/>
      <w:shd w:val="clear" w:color="auto" w:fill="E1DFDD"/>
    </w:rPr>
  </w:style>
  <w:style w:type="table" w:customStyle="1" w:styleId="TableGrid1">
    <w:name w:val="Table Grid1"/>
    <w:basedOn w:val="TableNormal"/>
    <w:next w:val="TableGrid"/>
    <w:uiPriority w:val="39"/>
    <w:rsid w:val="00EF7165"/>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132156">
      <w:bodyDiv w:val="1"/>
      <w:marLeft w:val="0"/>
      <w:marRight w:val="0"/>
      <w:marTop w:val="0"/>
      <w:marBottom w:val="0"/>
      <w:divBdr>
        <w:top w:val="none" w:sz="0" w:space="0" w:color="auto"/>
        <w:left w:val="none" w:sz="0" w:space="0" w:color="auto"/>
        <w:bottom w:val="none" w:sz="0" w:space="0" w:color="auto"/>
        <w:right w:val="none" w:sz="0" w:space="0" w:color="auto"/>
      </w:divBdr>
    </w:div>
    <w:div w:id="532966119">
      <w:bodyDiv w:val="1"/>
      <w:marLeft w:val="0"/>
      <w:marRight w:val="0"/>
      <w:marTop w:val="0"/>
      <w:marBottom w:val="0"/>
      <w:divBdr>
        <w:top w:val="none" w:sz="0" w:space="0" w:color="auto"/>
        <w:left w:val="none" w:sz="0" w:space="0" w:color="auto"/>
        <w:bottom w:val="none" w:sz="0" w:space="0" w:color="auto"/>
        <w:right w:val="none" w:sz="0" w:space="0" w:color="auto"/>
      </w:divBdr>
    </w:div>
    <w:div w:id="561209478">
      <w:bodyDiv w:val="1"/>
      <w:marLeft w:val="0"/>
      <w:marRight w:val="0"/>
      <w:marTop w:val="0"/>
      <w:marBottom w:val="0"/>
      <w:divBdr>
        <w:top w:val="none" w:sz="0" w:space="0" w:color="auto"/>
        <w:left w:val="none" w:sz="0" w:space="0" w:color="auto"/>
        <w:bottom w:val="none" w:sz="0" w:space="0" w:color="auto"/>
        <w:right w:val="none" w:sz="0" w:space="0" w:color="auto"/>
      </w:divBdr>
    </w:div>
    <w:div w:id="573314976">
      <w:bodyDiv w:val="1"/>
      <w:marLeft w:val="0"/>
      <w:marRight w:val="0"/>
      <w:marTop w:val="0"/>
      <w:marBottom w:val="0"/>
      <w:divBdr>
        <w:top w:val="none" w:sz="0" w:space="0" w:color="auto"/>
        <w:left w:val="none" w:sz="0" w:space="0" w:color="auto"/>
        <w:bottom w:val="none" w:sz="0" w:space="0" w:color="auto"/>
        <w:right w:val="none" w:sz="0" w:space="0" w:color="auto"/>
      </w:divBdr>
    </w:div>
    <w:div w:id="758254716">
      <w:bodyDiv w:val="1"/>
      <w:marLeft w:val="0"/>
      <w:marRight w:val="0"/>
      <w:marTop w:val="0"/>
      <w:marBottom w:val="0"/>
      <w:divBdr>
        <w:top w:val="none" w:sz="0" w:space="0" w:color="auto"/>
        <w:left w:val="none" w:sz="0" w:space="0" w:color="auto"/>
        <w:bottom w:val="none" w:sz="0" w:space="0" w:color="auto"/>
        <w:right w:val="none" w:sz="0" w:space="0" w:color="auto"/>
      </w:divBdr>
    </w:div>
    <w:div w:id="789082571">
      <w:bodyDiv w:val="1"/>
      <w:marLeft w:val="0"/>
      <w:marRight w:val="0"/>
      <w:marTop w:val="0"/>
      <w:marBottom w:val="0"/>
      <w:divBdr>
        <w:top w:val="none" w:sz="0" w:space="0" w:color="auto"/>
        <w:left w:val="none" w:sz="0" w:space="0" w:color="auto"/>
        <w:bottom w:val="none" w:sz="0" w:space="0" w:color="auto"/>
        <w:right w:val="none" w:sz="0" w:space="0" w:color="auto"/>
      </w:divBdr>
    </w:div>
    <w:div w:id="1509247387">
      <w:bodyDiv w:val="1"/>
      <w:marLeft w:val="0"/>
      <w:marRight w:val="0"/>
      <w:marTop w:val="0"/>
      <w:marBottom w:val="0"/>
      <w:divBdr>
        <w:top w:val="none" w:sz="0" w:space="0" w:color="auto"/>
        <w:left w:val="none" w:sz="0" w:space="0" w:color="auto"/>
        <w:bottom w:val="none" w:sz="0" w:space="0" w:color="auto"/>
        <w:right w:val="none" w:sz="0" w:space="0" w:color="auto"/>
      </w:divBdr>
    </w:div>
    <w:div w:id="1523475285">
      <w:bodyDiv w:val="1"/>
      <w:marLeft w:val="0"/>
      <w:marRight w:val="0"/>
      <w:marTop w:val="0"/>
      <w:marBottom w:val="0"/>
      <w:divBdr>
        <w:top w:val="none" w:sz="0" w:space="0" w:color="auto"/>
        <w:left w:val="none" w:sz="0" w:space="0" w:color="auto"/>
        <w:bottom w:val="none" w:sz="0" w:space="0" w:color="auto"/>
        <w:right w:val="none" w:sz="0" w:space="0" w:color="auto"/>
      </w:divBdr>
    </w:div>
    <w:div w:id="1686709861">
      <w:bodyDiv w:val="1"/>
      <w:marLeft w:val="0"/>
      <w:marRight w:val="0"/>
      <w:marTop w:val="0"/>
      <w:marBottom w:val="0"/>
      <w:divBdr>
        <w:top w:val="none" w:sz="0" w:space="0" w:color="auto"/>
        <w:left w:val="none" w:sz="0" w:space="0" w:color="auto"/>
        <w:bottom w:val="none" w:sz="0" w:space="0" w:color="auto"/>
        <w:right w:val="none" w:sz="0" w:space="0" w:color="auto"/>
      </w:divBdr>
    </w:div>
    <w:div w:id="2032753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yperlink" Target="http://www.idx.co.id" TargetMode="External"/><Relationship Id="rId26" Type="http://schemas.openxmlformats.org/officeDocument/2006/relationships/image" Target="media/image6.emf"/><Relationship Id="rId39"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image" Target="media/image14.emf"/><Relationship Id="rId42"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image" Target="media/image5.emf"/><Relationship Id="rId33" Type="http://schemas.openxmlformats.org/officeDocument/2006/relationships/image" Target="media/image13.emf"/><Relationship Id="rId38"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29" Type="http://schemas.openxmlformats.org/officeDocument/2006/relationships/image" Target="media/image9.png"/><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image" Target="media/image12.emf"/><Relationship Id="rId37" Type="http://schemas.openxmlformats.org/officeDocument/2006/relationships/image" Target="media/image17.emf"/><Relationship Id="rId40"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image" Target="media/image8.emf"/><Relationship Id="rId36" Type="http://schemas.openxmlformats.org/officeDocument/2006/relationships/image" Target="media/image16.emf"/><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image" Target="media/image11.e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image" Target="media/image15.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7BB41-DE91-4438-B5F8-A4E3BC4F7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123</Pages>
  <Words>36309</Words>
  <Characters>206964</Characters>
  <Application>Microsoft Office Word</Application>
  <DocSecurity>0</DocSecurity>
  <Lines>1724</Lines>
  <Paragraphs>485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Asep Mulyadi</dc:creator>
  <cp:keywords/>
  <dc:description/>
  <cp:lastModifiedBy>Asep Mulyadi</cp:lastModifiedBy>
  <cp:revision>2</cp:revision>
  <cp:lastPrinted>2022-08-09T02:15:00Z</cp:lastPrinted>
  <dcterms:created xsi:type="dcterms:W3CDTF">2022-08-09T02:25:00Z</dcterms:created>
  <dcterms:modified xsi:type="dcterms:W3CDTF">2022-08-09T02:25:00Z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b1492a7c-7e2d-3bf2-b0d8-91b5c9ad2ce7</vt:lpwstr>
  </property>
  <property fmtid="{D5CDD505-2E9C-101B-9397-08002B2CF9AE}" pid="24" name="Mendeley Citation Style_1">
    <vt:lpwstr>http://www.zotero.org/styles/apa</vt:lpwstr>
  </property>
</Properties>
</file>