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7D" w:rsidRPr="00AE29DC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DC">
        <w:rPr>
          <w:rFonts w:ascii="Times New Roman" w:hAnsi="Times New Roman" w:cs="Times New Roman"/>
          <w:b/>
          <w:sz w:val="28"/>
          <w:szCs w:val="28"/>
        </w:rPr>
        <w:t>ANALISIS PROSEDUR PEMBERIAN KREDIT PEMILIKAN RUMAH (KPR) SEJAHTERA PADA PT. BANK TABUNGAN NEGARA (Persero), Tbk. KANTOR CABANG BANDUNG TIMUR.</w:t>
      </w:r>
    </w:p>
    <w:p w:rsidR="004758F6" w:rsidRPr="00AE29DC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Pr="00AE29DC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Pr="00AE29DC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DC">
        <w:rPr>
          <w:rFonts w:ascii="Times New Roman" w:hAnsi="Times New Roman" w:cs="Times New Roman"/>
          <w:b/>
          <w:sz w:val="28"/>
          <w:szCs w:val="28"/>
        </w:rPr>
        <w:t xml:space="preserve">LAPORAN </w:t>
      </w: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Diajuakan Untuk Memenuhi Salah Satu Syarat </w:t>
      </w: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Mencapai Sebutan Ahli Madya </w:t>
      </w: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Keuangan &amp; Perbankan </w:t>
      </w: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Program Diploma III</w:t>
      </w: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134620</wp:posOffset>
            </wp:positionV>
            <wp:extent cx="2152650" cy="190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F6" w:rsidRPr="004758F6" w:rsidRDefault="004758F6" w:rsidP="004758F6">
      <w:pPr>
        <w:rPr>
          <w:rFonts w:ascii="Times New Roman" w:hAnsi="Times New Roman" w:cs="Times New Roman"/>
          <w:sz w:val="24"/>
          <w:szCs w:val="24"/>
        </w:rPr>
      </w:pPr>
    </w:p>
    <w:p w:rsidR="004758F6" w:rsidRPr="004758F6" w:rsidRDefault="004758F6" w:rsidP="004758F6">
      <w:pPr>
        <w:rPr>
          <w:rFonts w:ascii="Times New Roman" w:hAnsi="Times New Roman" w:cs="Times New Roman"/>
          <w:sz w:val="24"/>
          <w:szCs w:val="24"/>
        </w:rPr>
      </w:pPr>
    </w:p>
    <w:p w:rsidR="004758F6" w:rsidRPr="004758F6" w:rsidRDefault="004758F6" w:rsidP="004758F6">
      <w:pPr>
        <w:rPr>
          <w:rFonts w:ascii="Times New Roman" w:hAnsi="Times New Roman" w:cs="Times New Roman"/>
          <w:sz w:val="24"/>
          <w:szCs w:val="24"/>
        </w:rPr>
      </w:pPr>
    </w:p>
    <w:p w:rsidR="004758F6" w:rsidRPr="004758F6" w:rsidRDefault="004758F6" w:rsidP="004758F6">
      <w:pPr>
        <w:rPr>
          <w:rFonts w:ascii="Times New Roman" w:hAnsi="Times New Roman" w:cs="Times New Roman"/>
          <w:sz w:val="24"/>
          <w:szCs w:val="24"/>
        </w:rPr>
      </w:pPr>
    </w:p>
    <w:p w:rsidR="004758F6" w:rsidRPr="004758F6" w:rsidRDefault="004758F6" w:rsidP="004758F6">
      <w:pPr>
        <w:rPr>
          <w:rFonts w:ascii="Times New Roman" w:hAnsi="Times New Roman" w:cs="Times New Roman"/>
          <w:sz w:val="24"/>
          <w:szCs w:val="24"/>
        </w:rPr>
      </w:pPr>
    </w:p>
    <w:p w:rsidR="004758F6" w:rsidRDefault="004758F6" w:rsidP="004758F6">
      <w:pPr>
        <w:rPr>
          <w:rFonts w:ascii="Times New Roman" w:hAnsi="Times New Roman" w:cs="Times New Roman"/>
          <w:sz w:val="24"/>
          <w:szCs w:val="24"/>
        </w:rPr>
      </w:pPr>
    </w:p>
    <w:p w:rsidR="004758F6" w:rsidRPr="004758F6" w:rsidRDefault="004758F6" w:rsidP="004758F6">
      <w:pPr>
        <w:rPr>
          <w:rFonts w:ascii="Times New Roman" w:hAnsi="Times New Roman" w:cs="Times New Roman"/>
          <w:sz w:val="28"/>
          <w:szCs w:val="28"/>
        </w:rPr>
      </w:pPr>
    </w:p>
    <w:p w:rsidR="004758F6" w:rsidRPr="00E20928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2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758F6" w:rsidRPr="00E20928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28">
        <w:rPr>
          <w:rFonts w:ascii="Times New Roman" w:hAnsi="Times New Roman" w:cs="Times New Roman"/>
          <w:b/>
          <w:sz w:val="24"/>
          <w:szCs w:val="24"/>
        </w:rPr>
        <w:t xml:space="preserve">IKA SARTIKA INDRIWATI </w:t>
      </w:r>
    </w:p>
    <w:p w:rsidR="004758F6" w:rsidRPr="00E20928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28">
        <w:rPr>
          <w:rFonts w:ascii="Times New Roman" w:hAnsi="Times New Roman" w:cs="Times New Roman"/>
          <w:b/>
          <w:sz w:val="24"/>
          <w:szCs w:val="24"/>
        </w:rPr>
        <w:t>A0011311RB1004</w:t>
      </w:r>
    </w:p>
    <w:p w:rsidR="004758F6" w:rsidRDefault="004758F6" w:rsidP="004758F6">
      <w:pPr>
        <w:rPr>
          <w:rFonts w:ascii="Times New Roman" w:hAnsi="Times New Roman" w:cs="Times New Roman"/>
          <w:b/>
          <w:sz w:val="24"/>
          <w:szCs w:val="24"/>
        </w:rPr>
      </w:pPr>
    </w:p>
    <w:p w:rsidR="004758F6" w:rsidRDefault="004758F6" w:rsidP="00475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4" w:rsidRPr="004758F6" w:rsidRDefault="00433A84" w:rsidP="00475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t xml:space="preserve">UNIVERSITAS SANGGA BUANA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t xml:space="preserve">YAYASAN PENDIDIKAN KEUANGAN DAN PERBANKAN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t>2016</w:t>
      </w: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lastRenderedPageBreak/>
        <w:t>ANALISIS PROSEDUR PEMBERIAN KREDIT PEMILIKAN RUMAH (KPR) SEJAHTERA PADA PT. BANK TABUNGAN NEGARA (Persero), Tb</w:t>
      </w:r>
      <w:r>
        <w:rPr>
          <w:rFonts w:ascii="Times New Roman" w:hAnsi="Times New Roman" w:cs="Times New Roman"/>
          <w:b/>
          <w:sz w:val="28"/>
          <w:szCs w:val="28"/>
        </w:rPr>
        <w:t>k. KANTOR CABANG BANDUNG TIMUR.</w:t>
      </w: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F6">
        <w:rPr>
          <w:rFonts w:ascii="Times New Roman" w:hAnsi="Times New Roman" w:cs="Times New Roman"/>
          <w:b/>
          <w:sz w:val="28"/>
          <w:szCs w:val="28"/>
        </w:rPr>
        <w:t xml:space="preserve">LAPORAN </w:t>
      </w:r>
    </w:p>
    <w:p w:rsidR="005C250E" w:rsidRDefault="005C250E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Default="004758F6" w:rsidP="0047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 xml:space="preserve">Diajukan Untuk Memenuhi Satu Syarat Dalam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>Menyelesaikan Program Pendidikan Diploma III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 xml:space="preserve">Program Studi D3 </w:t>
      </w:r>
      <w:r>
        <w:rPr>
          <w:rFonts w:ascii="Times New Roman" w:hAnsi="Times New Roman" w:cs="Times New Roman"/>
          <w:sz w:val="24"/>
          <w:szCs w:val="24"/>
        </w:rPr>
        <w:t>Keuangan d</w:t>
      </w:r>
      <w:r w:rsidRPr="004758F6">
        <w:rPr>
          <w:rFonts w:ascii="Times New Roman" w:hAnsi="Times New Roman" w:cs="Times New Roman"/>
          <w:sz w:val="24"/>
          <w:szCs w:val="24"/>
        </w:rPr>
        <w:t xml:space="preserve">an Perbankan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 xml:space="preserve">Pada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>Universitas Sangga Buana (USB)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 xml:space="preserve">Yayasan </w:t>
      </w:r>
      <w:r>
        <w:rPr>
          <w:rFonts w:ascii="Times New Roman" w:hAnsi="Times New Roman" w:cs="Times New Roman"/>
          <w:sz w:val="24"/>
          <w:szCs w:val="24"/>
        </w:rPr>
        <w:t>Pendidikan Keuangan d</w:t>
      </w:r>
      <w:r w:rsidRPr="004758F6">
        <w:rPr>
          <w:rFonts w:ascii="Times New Roman" w:hAnsi="Times New Roman" w:cs="Times New Roman"/>
          <w:sz w:val="24"/>
          <w:szCs w:val="24"/>
        </w:rPr>
        <w:t xml:space="preserve">an Perbankan </w:t>
      </w:r>
    </w:p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8F6"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IKA SARTIKA INDRIWATI </w:t>
      </w:r>
    </w:p>
    <w:p w:rsidR="004758F6" w:rsidRDefault="005C250E" w:rsidP="005C25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A0011311RB1004</w:t>
      </w:r>
    </w:p>
    <w:p w:rsidR="005C250E" w:rsidRDefault="005C250E" w:rsidP="00475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8F6" w:rsidRPr="005C250E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50E">
        <w:rPr>
          <w:rFonts w:ascii="Times New Roman" w:hAnsi="Times New Roman" w:cs="Times New Roman"/>
          <w:sz w:val="24"/>
          <w:szCs w:val="24"/>
        </w:rPr>
        <w:t xml:space="preserve">Menyetujui Untuk Disidangkan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758F6" w:rsidTr="005C250E">
        <w:tc>
          <w:tcPr>
            <w:tcW w:w="8489" w:type="dxa"/>
          </w:tcPr>
          <w:p w:rsidR="004758F6" w:rsidRPr="004758F6" w:rsidRDefault="004758F6" w:rsidP="004758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F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  <w:p w:rsidR="004758F6" w:rsidRDefault="004758F6" w:rsidP="00475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6" w:rsidRDefault="004758F6" w:rsidP="00475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6" w:rsidRDefault="004758F6" w:rsidP="00475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84" w:rsidRPr="004758F6" w:rsidRDefault="004758F6" w:rsidP="00433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Tata Zaenal M. SE.,MM</w:t>
            </w:r>
          </w:p>
        </w:tc>
      </w:tr>
    </w:tbl>
    <w:p w:rsidR="004758F6" w:rsidRPr="004758F6" w:rsidRDefault="004758F6" w:rsidP="00475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5C250E" w:rsidTr="005C250E">
        <w:tc>
          <w:tcPr>
            <w:tcW w:w="8489" w:type="dxa"/>
            <w:gridSpan w:val="2"/>
          </w:tcPr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0E">
              <w:rPr>
                <w:rFonts w:ascii="Times New Roman" w:hAnsi="Times New Roman" w:cs="Times New Roman"/>
                <w:sz w:val="24"/>
                <w:szCs w:val="24"/>
              </w:rPr>
              <w:t xml:space="preserve">Mengetahui </w:t>
            </w:r>
          </w:p>
          <w:p w:rsidR="005C250E" w:rsidRP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0E" w:rsidTr="005C250E">
        <w:tc>
          <w:tcPr>
            <w:tcW w:w="4244" w:type="dxa"/>
          </w:tcPr>
          <w:p w:rsidR="005C250E" w:rsidRP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0E">
              <w:rPr>
                <w:rFonts w:ascii="Times New Roman" w:hAnsi="Times New Roman" w:cs="Times New Roman"/>
                <w:sz w:val="24"/>
                <w:szCs w:val="24"/>
              </w:rPr>
              <w:t xml:space="preserve">Wakil Dekan Fakultas Ekonomi </w:t>
            </w:r>
          </w:p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0E" w:rsidRP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Bambang Susanto, SE,M</w:t>
            </w:r>
            <w:r w:rsidR="003D5862" w:rsidRPr="005C2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5C2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245" w:type="dxa"/>
          </w:tcPr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0E">
              <w:rPr>
                <w:rFonts w:ascii="Times New Roman" w:hAnsi="Times New Roman" w:cs="Times New Roman"/>
                <w:sz w:val="24"/>
                <w:szCs w:val="24"/>
              </w:rPr>
              <w:t xml:space="preserve">Ketua Program Studi </w:t>
            </w:r>
          </w:p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0E" w:rsidRPr="005C250E" w:rsidRDefault="005C250E" w:rsidP="005C2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Hj. R. Aryanti Ratnawati, SE.,M</w:t>
            </w:r>
            <w:r w:rsidR="006F6273" w:rsidRPr="005C2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5C2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</w:tr>
    </w:tbl>
    <w:p w:rsidR="005A2B27" w:rsidRPr="005A2B27" w:rsidRDefault="005A2B27" w:rsidP="004B55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27">
        <w:rPr>
          <w:rFonts w:ascii="Times New Roman" w:hAnsi="Times New Roman" w:cs="Times New Roman"/>
          <w:b/>
          <w:sz w:val="24"/>
          <w:szCs w:val="24"/>
        </w:rPr>
        <w:lastRenderedPageBreak/>
        <w:t>ANALISIS PROSEDUR PEMBERIAN KREDIT PEMILIKAN RUMAH (KPR) SEJAHTERA PADA PT. BANK TABUNGAN NEGARA (Persero), Tbk. KANTOR CABANG BANDUNG TIMUR.</w:t>
      </w:r>
    </w:p>
    <w:p w:rsidR="005A2B27" w:rsidRPr="005A2B27" w:rsidRDefault="005A2B27" w:rsidP="005A2B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27" w:rsidRDefault="005A2B27" w:rsidP="005A2B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27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DE6287" w:rsidRDefault="00DE6287" w:rsidP="005A2B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Satu Syarat Dalam 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Program Pendidikan Diploma III</w:t>
      </w:r>
    </w:p>
    <w:p w:rsidR="004B550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D3 Keuangan &amp; Perbankan 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Sangga Buana (USB)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Yayasan Pendidikan Keuangan Dan Perbankan 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87" w:rsidRDefault="00DE628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 SARTIKA INDRIWATI</w:t>
      </w:r>
    </w:p>
    <w:p w:rsidR="005A2B27" w:rsidRDefault="005A2B27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A0011311RB1004</w:t>
      </w:r>
    </w:p>
    <w:p w:rsidR="00174CE0" w:rsidRDefault="00174CE0" w:rsidP="005A2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3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3"/>
      </w:tblGrid>
      <w:tr w:rsidR="004B5507" w:rsidTr="00174CE0">
        <w:tc>
          <w:tcPr>
            <w:tcW w:w="9356" w:type="dxa"/>
            <w:gridSpan w:val="2"/>
          </w:tcPr>
          <w:p w:rsidR="004B5507" w:rsidRDefault="004B5507" w:rsidP="00693643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54">
              <w:rPr>
                <w:rFonts w:ascii="Times New Roman" w:hAnsi="Times New Roman" w:cs="Times New Roman"/>
                <w:sz w:val="24"/>
                <w:szCs w:val="24"/>
              </w:rPr>
              <w:t>Bandung, Agustus 2016</w:t>
            </w:r>
          </w:p>
        </w:tc>
      </w:tr>
      <w:tr w:rsidR="004B5507" w:rsidTr="00174CE0">
        <w:tc>
          <w:tcPr>
            <w:tcW w:w="9356" w:type="dxa"/>
            <w:gridSpan w:val="2"/>
          </w:tcPr>
          <w:p w:rsidR="004B5507" w:rsidRDefault="004B5507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Pembimbing,</w:t>
            </w: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Default="00693643" w:rsidP="00693643">
            <w:pPr>
              <w:spacing w:line="360" w:lineRule="auto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Zaenal M, SE., MM.</w:t>
            </w:r>
          </w:p>
        </w:tc>
      </w:tr>
      <w:tr w:rsidR="004B5507" w:rsidTr="00174CE0">
        <w:trPr>
          <w:trHeight w:val="1882"/>
        </w:trPr>
        <w:tc>
          <w:tcPr>
            <w:tcW w:w="4703" w:type="dxa"/>
          </w:tcPr>
          <w:p w:rsidR="004B5507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Pr="00174CE0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Surya Ansori, SE., MM</w:t>
            </w:r>
          </w:p>
        </w:tc>
        <w:tc>
          <w:tcPr>
            <w:tcW w:w="4653" w:type="dxa"/>
          </w:tcPr>
          <w:p w:rsidR="00693643" w:rsidRDefault="00693643" w:rsidP="00693643">
            <w:pPr>
              <w:spacing w:line="360" w:lineRule="auto"/>
              <w:ind w:left="2410" w:hanging="1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693643" w:rsidRDefault="00693643" w:rsidP="00693643">
            <w:pPr>
              <w:spacing w:line="360" w:lineRule="auto"/>
              <w:ind w:left="2410" w:hanging="1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Default="00693643" w:rsidP="00693643">
            <w:pPr>
              <w:spacing w:line="36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07" w:rsidRPr="00174CE0" w:rsidRDefault="00693643" w:rsidP="00174CE0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Hj.R.Aryanti Ratnawati, SE., M.Si</w:t>
            </w:r>
          </w:p>
          <w:p w:rsidR="00174CE0" w:rsidRDefault="00174CE0" w:rsidP="00174CE0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43" w:rsidTr="00174CE0">
        <w:trPr>
          <w:trHeight w:val="1882"/>
        </w:trPr>
        <w:tc>
          <w:tcPr>
            <w:tcW w:w="4703" w:type="dxa"/>
          </w:tcPr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</w:t>
            </w: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Ekonomi</w:t>
            </w: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Pr="00174CE0" w:rsidRDefault="00693643" w:rsidP="006936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Bambang Susanto, SE., M.Si</w:t>
            </w:r>
            <w:r w:rsidRPr="00174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53" w:type="dxa"/>
          </w:tcPr>
          <w:p w:rsidR="00693643" w:rsidRDefault="00693643" w:rsidP="00693643">
            <w:pPr>
              <w:spacing w:line="360" w:lineRule="auto"/>
              <w:ind w:left="1818" w:right="-1085" w:hanging="2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program studi keuangan dan perbankan </w:t>
            </w:r>
          </w:p>
          <w:p w:rsidR="00693643" w:rsidRDefault="00693643" w:rsidP="00693643">
            <w:pPr>
              <w:spacing w:line="360" w:lineRule="auto"/>
              <w:ind w:left="1818" w:right="-1085" w:hanging="2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pendidikan Diploma III</w:t>
            </w:r>
          </w:p>
          <w:p w:rsidR="00693643" w:rsidRDefault="00693643" w:rsidP="00693643">
            <w:pPr>
              <w:spacing w:line="360" w:lineRule="auto"/>
              <w:ind w:left="1818" w:right="-1085" w:hanging="2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Default="00693643" w:rsidP="00693643">
            <w:pPr>
              <w:spacing w:line="360" w:lineRule="auto"/>
              <w:ind w:right="-10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43" w:rsidRPr="00174CE0" w:rsidRDefault="00693643" w:rsidP="00174CE0">
            <w:pPr>
              <w:spacing w:line="36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Hj.R.Aryanti Ratnawati, SE., M.Si</w:t>
            </w:r>
          </w:p>
        </w:tc>
      </w:tr>
    </w:tbl>
    <w:p w:rsidR="00174CE0" w:rsidRDefault="00174CE0" w:rsidP="00174C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174CE0" w:rsidRDefault="00174CE0" w:rsidP="00174C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E0" w:rsidRPr="00CD685F" w:rsidRDefault="00174CE0" w:rsidP="00174C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5F">
        <w:rPr>
          <w:rFonts w:ascii="Times New Roman" w:hAnsi="Times New Roman" w:cs="Times New Roman"/>
          <w:sz w:val="24"/>
          <w:szCs w:val="24"/>
        </w:rPr>
        <w:t xml:space="preserve">Kasmir. 2012. </w:t>
      </w:r>
      <w:r w:rsidRPr="00CD685F">
        <w:rPr>
          <w:rFonts w:ascii="Times New Roman" w:hAnsi="Times New Roman" w:cs="Times New Roman"/>
          <w:i/>
          <w:sz w:val="24"/>
          <w:szCs w:val="24"/>
        </w:rPr>
        <w:t xml:space="preserve">Manajemen Perbankan. </w:t>
      </w:r>
      <w:r w:rsidRPr="00CD685F">
        <w:rPr>
          <w:rFonts w:ascii="Times New Roman" w:hAnsi="Times New Roman" w:cs="Times New Roman"/>
          <w:sz w:val="24"/>
          <w:szCs w:val="24"/>
        </w:rPr>
        <w:t>Jakarta</w:t>
      </w:r>
      <w:r w:rsidRPr="00CD68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685F">
        <w:rPr>
          <w:rFonts w:ascii="Times New Roman" w:hAnsi="Times New Roman" w:cs="Times New Roman"/>
          <w:sz w:val="24"/>
          <w:szCs w:val="24"/>
        </w:rPr>
        <w:t>PT Raja Grafindo Persada.</w:t>
      </w:r>
    </w:p>
    <w:p w:rsidR="00174CE0" w:rsidRPr="00CD685F" w:rsidRDefault="00174CE0" w:rsidP="00174CE0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685F">
        <w:rPr>
          <w:rFonts w:ascii="Times New Roman" w:hAnsi="Times New Roman" w:cs="Times New Roman"/>
          <w:sz w:val="24"/>
          <w:szCs w:val="24"/>
        </w:rPr>
        <w:t xml:space="preserve">Kasmir. 2014. </w:t>
      </w:r>
      <w:r w:rsidRPr="00CD685F">
        <w:rPr>
          <w:rFonts w:ascii="Times New Roman" w:hAnsi="Times New Roman" w:cs="Times New Roman"/>
          <w:i/>
          <w:sz w:val="24"/>
          <w:szCs w:val="24"/>
        </w:rPr>
        <w:t xml:space="preserve">Bank dan Lembaga Keuangan Lainnya. </w:t>
      </w:r>
      <w:r w:rsidRPr="00CD685F">
        <w:rPr>
          <w:rFonts w:ascii="Times New Roman" w:hAnsi="Times New Roman" w:cs="Times New Roman"/>
          <w:sz w:val="24"/>
          <w:szCs w:val="24"/>
        </w:rPr>
        <w:t xml:space="preserve">Jakarta. PT Raja Grafindo Persada. </w:t>
      </w:r>
    </w:p>
    <w:p w:rsidR="00174CE0" w:rsidRPr="00CD685F" w:rsidRDefault="00174CE0" w:rsidP="00174CE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Irna putriansyah. </w:t>
      </w:r>
      <w:r w:rsidRPr="00CD685F">
        <w:rPr>
          <w:rFonts w:ascii="Times New Roman" w:hAnsi="Times New Roman" w:cs="Times New Roman"/>
          <w:sz w:val="24"/>
          <w:szCs w:val="24"/>
        </w:rPr>
        <w:t xml:space="preserve">2016. </w:t>
      </w:r>
      <w:hyperlink r:id="rId7" w:history="1">
        <w:r w:rsidRPr="00CD6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Https://kreditgogo.com/artikel/Kredit-Pemilikan-Rumah/Kelebihan-dan-Kekurangan-Membeli-Rumah-Bersubsidi.html</w:t>
        </w:r>
      </w:hyperlink>
    </w:p>
    <w:p w:rsidR="00174CE0" w:rsidRPr="00CD685F" w:rsidRDefault="00174CE0" w:rsidP="00174C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CD6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www.btn.co.id</w:t>
        </w:r>
      </w:hyperlink>
    </w:p>
    <w:p w:rsidR="00174CE0" w:rsidRPr="00CD685F" w:rsidRDefault="00174CE0" w:rsidP="00174CE0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685F">
        <w:rPr>
          <w:rFonts w:ascii="Times New Roman" w:hAnsi="Times New Roman" w:cs="Times New Roman"/>
          <w:sz w:val="24"/>
          <w:szCs w:val="24"/>
        </w:rPr>
        <w:t xml:space="preserve">Ida ayu Anggaraini. 2011. Analisis prosedur pemberian kredit pemilikan rumah (KPR) sejahtera tapak ( studi kasus pada </w:t>
      </w:r>
      <w:r w:rsidRPr="00CD685F">
        <w:rPr>
          <w:rFonts w:ascii="Times New Roman" w:hAnsi="Times New Roman" w:cs="Times New Roman"/>
          <w:i/>
          <w:sz w:val="24"/>
          <w:szCs w:val="24"/>
        </w:rPr>
        <w:t>loan service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85F">
        <w:rPr>
          <w:rFonts w:ascii="Times New Roman" w:hAnsi="Times New Roman" w:cs="Times New Roman"/>
          <w:sz w:val="24"/>
          <w:szCs w:val="24"/>
        </w:rPr>
        <w:t>di PT. BTN (persero), Tbk Kantor Cabang Pembantu Sukoharjo.</w:t>
      </w:r>
    </w:p>
    <w:p w:rsidR="00B5532C" w:rsidRPr="006F6273" w:rsidRDefault="00174CE0" w:rsidP="00174C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5F">
        <w:rPr>
          <w:rFonts w:ascii="Times New Roman" w:hAnsi="Times New Roman" w:cs="Times New Roman"/>
          <w:sz w:val="24"/>
          <w:szCs w:val="24"/>
        </w:rPr>
        <w:t>Danzz-blo</w:t>
      </w:r>
      <w:r w:rsidRPr="008034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g. 2014. </w:t>
      </w:r>
      <w:hyperlink r:id="rId9" w:history="1">
        <w:r w:rsidRPr="008034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http://merantiblogs.blogspot.co.id/2014/01/makalah-perkreditan.html?m=1</w:t>
        </w:r>
      </w:hyperlink>
    </w:p>
    <w:sectPr w:rsidR="00B5532C" w:rsidRPr="006F6273" w:rsidSect="004B5507">
      <w:pgSz w:w="12242" w:h="20163" w:code="5"/>
      <w:pgMar w:top="2268" w:right="1701" w:bottom="3119" w:left="2268" w:header="1134" w:footer="25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0B5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801A7"/>
    <w:multiLevelType w:val="multilevel"/>
    <w:tmpl w:val="BCD01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F6"/>
    <w:rsid w:val="00095D7E"/>
    <w:rsid w:val="00174CE0"/>
    <w:rsid w:val="001A2136"/>
    <w:rsid w:val="001F0368"/>
    <w:rsid w:val="00380BF5"/>
    <w:rsid w:val="003C777D"/>
    <w:rsid w:val="003D5862"/>
    <w:rsid w:val="00433A84"/>
    <w:rsid w:val="004758F6"/>
    <w:rsid w:val="004B5507"/>
    <w:rsid w:val="005A2B27"/>
    <w:rsid w:val="005C250E"/>
    <w:rsid w:val="005C7B25"/>
    <w:rsid w:val="00693643"/>
    <w:rsid w:val="006F6273"/>
    <w:rsid w:val="00803444"/>
    <w:rsid w:val="008E1B45"/>
    <w:rsid w:val="009B7315"/>
    <w:rsid w:val="00AD6904"/>
    <w:rsid w:val="00AE29DC"/>
    <w:rsid w:val="00B5532C"/>
    <w:rsid w:val="00BF3AF4"/>
    <w:rsid w:val="00CD685F"/>
    <w:rsid w:val="00DE6287"/>
    <w:rsid w:val="00E20928"/>
    <w:rsid w:val="00EE2A0F"/>
    <w:rsid w:val="00F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9AFB-F655-443A-8004-FD59186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0B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0BF5"/>
  </w:style>
  <w:style w:type="character" w:styleId="Hyperlink">
    <w:name w:val="Hyperlink"/>
    <w:basedOn w:val="DefaultParagraphFont"/>
    <w:uiPriority w:val="99"/>
    <w:unhideWhenUsed/>
    <w:rsid w:val="006F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n.co.id" TargetMode="External"/><Relationship Id="rId3" Type="http://schemas.openxmlformats.org/officeDocument/2006/relationships/styles" Target="styles.xml"/><Relationship Id="rId7" Type="http://schemas.openxmlformats.org/officeDocument/2006/relationships/hyperlink" Target="Https://kreditgogo.com/artikel/Kredit-Pemilikan-Rumah/Kelebihan-dan-Kekurangan-Membeli-Rumah-Bersubsid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rantiblogs.blogspot.co.id/2014/01/makalah-perkreditan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5D0E-9BB3-4066-93D1-7B333732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</cp:lastModifiedBy>
  <cp:revision>14</cp:revision>
  <cp:lastPrinted>2016-08-24T06:22:00Z</cp:lastPrinted>
  <dcterms:created xsi:type="dcterms:W3CDTF">2016-06-20T13:40:00Z</dcterms:created>
  <dcterms:modified xsi:type="dcterms:W3CDTF">2016-09-06T00:34:00Z</dcterms:modified>
</cp:coreProperties>
</file>