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30" w:rsidRPr="0016040D" w:rsidRDefault="00003E57" w:rsidP="00944B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40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03E57" w:rsidRPr="005C4863" w:rsidRDefault="00003E57" w:rsidP="00944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7C4E" w:rsidRDefault="00417C4E" w:rsidP="00417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Herman.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</w:t>
      </w:r>
      <w:r w:rsidRPr="005C4863">
        <w:rPr>
          <w:rFonts w:ascii="Times New Roman" w:hAnsi="Times New Roman" w:cs="Times New Roman"/>
          <w:i/>
          <w:sz w:val="24"/>
          <w:szCs w:val="24"/>
        </w:rPr>
        <w:t>nejemen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C4E" w:rsidRPr="005C4863" w:rsidRDefault="00417C4E" w:rsidP="00417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Hasan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Ali</w:t>
      </w:r>
      <w:r w:rsidRPr="005C48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2013.</w:t>
      </w:r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r w:rsidRPr="005C4863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CAPS.</w:t>
      </w:r>
    </w:p>
    <w:p w:rsidR="00417C4E" w:rsidRPr="005C4863" w:rsidRDefault="00417C4E" w:rsidP="00417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S.P.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C4E" w:rsidRDefault="00417C4E" w:rsidP="00417C4E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C4863">
        <w:rPr>
          <w:rFonts w:ascii="Times New Roman" w:hAnsi="Times New Roman" w:cs="Times New Roman"/>
          <w:sz w:val="24"/>
          <w:szCs w:val="24"/>
        </w:rPr>
        <w:t xml:space="preserve">Ismail.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Prebeda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C4E" w:rsidRDefault="00417C4E" w:rsidP="00417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C4E" w:rsidRDefault="00417C4E" w:rsidP="00417C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>.</w:t>
      </w:r>
    </w:p>
    <w:p w:rsidR="00417C4E" w:rsidRPr="005C4863" w:rsidRDefault="00417C4E" w:rsidP="007C47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Mudrajad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BPFE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B4E" w:rsidRPr="005C4863" w:rsidRDefault="00EB475E" w:rsidP="007C47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="00566E50" w:rsidRPr="005C4863">
        <w:rPr>
          <w:rFonts w:ascii="Times New Roman" w:hAnsi="Times New Roman" w:cs="Times New Roman"/>
          <w:sz w:val="24"/>
          <w:szCs w:val="24"/>
        </w:rPr>
        <w:t>,</w:t>
      </w:r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Maya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Ariyanti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Perkreditan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>.</w:t>
      </w:r>
    </w:p>
    <w:p w:rsidR="0094004C" w:rsidRPr="005C4863" w:rsidRDefault="0094004C" w:rsidP="007C47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Andria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2013. </w:t>
      </w:r>
      <w:r w:rsidRPr="005C4863">
        <w:rPr>
          <w:rFonts w:ascii="Times New Roman" w:hAnsi="Times New Roman" w:cs="Times New Roman"/>
          <w:i/>
          <w:sz w:val="24"/>
          <w:szCs w:val="24"/>
        </w:rPr>
        <w:t>Credit Management Handbook</w:t>
      </w:r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7C479C">
        <w:rPr>
          <w:rFonts w:ascii="Times New Roman" w:hAnsi="Times New Roman" w:cs="Times New Roman"/>
          <w:sz w:val="24"/>
          <w:szCs w:val="24"/>
        </w:rPr>
        <w:t>.</w:t>
      </w:r>
    </w:p>
    <w:p w:rsidR="00FF7E35" w:rsidRPr="005C4863" w:rsidRDefault="00417C4E" w:rsidP="007C47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6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C486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5C4863"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 w:rsidRPr="005C4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6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C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6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C479C">
        <w:rPr>
          <w:rFonts w:ascii="Times New Roman" w:hAnsi="Times New Roman" w:cs="Times New Roman"/>
          <w:sz w:val="24"/>
          <w:szCs w:val="24"/>
        </w:rPr>
        <w:t>.</w:t>
      </w:r>
    </w:p>
    <w:p w:rsidR="004E59DE" w:rsidRPr="005C4863" w:rsidRDefault="004E59DE" w:rsidP="00944B8B">
      <w:pPr>
        <w:spacing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5C4863">
        <w:rPr>
          <w:rFonts w:ascii="Times New Roman" w:hAnsi="Times New Roman" w:cs="Times New Roman"/>
          <w:b/>
          <w:sz w:val="24"/>
          <w:szCs w:val="24"/>
        </w:rPr>
        <w:t>Situs</w:t>
      </w:r>
      <w:proofErr w:type="spellEnd"/>
      <w:r w:rsidRPr="005C4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4863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  <w:r w:rsidR="005C4863" w:rsidRPr="005C486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C4863" w:rsidRPr="005C48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www.bi.go.id/id/Default.aspx</w:t>
        </w:r>
      </w:hyperlink>
    </w:p>
    <w:p w:rsidR="005C4863" w:rsidRPr="005C4863" w:rsidRDefault="005C4863" w:rsidP="005C4863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C48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4E59DE" w:rsidRPr="005C48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www.bankbjb.co.id</w:t>
      </w:r>
    </w:p>
    <w:sectPr w:rsidR="005C4863" w:rsidRPr="005C4863" w:rsidSect="00753D45">
      <w:pgSz w:w="12240" w:h="20160" w:code="5"/>
      <w:pgMar w:top="2268" w:right="1701" w:bottom="3119" w:left="2268" w:header="1134" w:footer="2552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0B" w:rsidRDefault="00046C0B" w:rsidP="00DF60E6">
      <w:pPr>
        <w:spacing w:after="0" w:line="240" w:lineRule="auto"/>
      </w:pPr>
      <w:r>
        <w:separator/>
      </w:r>
    </w:p>
  </w:endnote>
  <w:endnote w:type="continuationSeparator" w:id="0">
    <w:p w:rsidR="00046C0B" w:rsidRDefault="00046C0B" w:rsidP="00DF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0B" w:rsidRDefault="00046C0B" w:rsidP="00DF60E6">
      <w:pPr>
        <w:spacing w:after="0" w:line="240" w:lineRule="auto"/>
      </w:pPr>
      <w:r>
        <w:separator/>
      </w:r>
    </w:p>
  </w:footnote>
  <w:footnote w:type="continuationSeparator" w:id="0">
    <w:p w:rsidR="00046C0B" w:rsidRDefault="00046C0B" w:rsidP="00DF6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F"/>
    <w:rsid w:val="00003E57"/>
    <w:rsid w:val="00046C0B"/>
    <w:rsid w:val="000505B2"/>
    <w:rsid w:val="000744A4"/>
    <w:rsid w:val="00107F5E"/>
    <w:rsid w:val="0016040D"/>
    <w:rsid w:val="00177BE7"/>
    <w:rsid w:val="002B3BB4"/>
    <w:rsid w:val="003D25AE"/>
    <w:rsid w:val="003D3F56"/>
    <w:rsid w:val="00406B4E"/>
    <w:rsid w:val="00417C4E"/>
    <w:rsid w:val="004421E2"/>
    <w:rsid w:val="00496D2F"/>
    <w:rsid w:val="004E59DE"/>
    <w:rsid w:val="00563548"/>
    <w:rsid w:val="00566E50"/>
    <w:rsid w:val="005C4863"/>
    <w:rsid w:val="00753D45"/>
    <w:rsid w:val="007B5411"/>
    <w:rsid w:val="007C479C"/>
    <w:rsid w:val="00834385"/>
    <w:rsid w:val="00907197"/>
    <w:rsid w:val="0094004C"/>
    <w:rsid w:val="00944B8B"/>
    <w:rsid w:val="00986354"/>
    <w:rsid w:val="00991259"/>
    <w:rsid w:val="009F4E0B"/>
    <w:rsid w:val="00A1645B"/>
    <w:rsid w:val="00A96AC2"/>
    <w:rsid w:val="00AE793A"/>
    <w:rsid w:val="00C74308"/>
    <w:rsid w:val="00CD6C30"/>
    <w:rsid w:val="00DC0316"/>
    <w:rsid w:val="00DF60E6"/>
    <w:rsid w:val="00E11BA2"/>
    <w:rsid w:val="00E52705"/>
    <w:rsid w:val="00E95D76"/>
    <w:rsid w:val="00EB475E"/>
    <w:rsid w:val="00F1474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B3BB4"/>
  </w:style>
  <w:style w:type="paragraph" w:styleId="Header">
    <w:name w:val="header"/>
    <w:basedOn w:val="Normal"/>
    <w:link w:val="HeaderChar"/>
    <w:uiPriority w:val="99"/>
    <w:unhideWhenUsed/>
    <w:rsid w:val="00DF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6"/>
  </w:style>
  <w:style w:type="paragraph" w:styleId="Footer">
    <w:name w:val="footer"/>
    <w:basedOn w:val="Normal"/>
    <w:link w:val="FooterChar"/>
    <w:uiPriority w:val="99"/>
    <w:unhideWhenUsed/>
    <w:rsid w:val="00DF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B3BB4"/>
  </w:style>
  <w:style w:type="paragraph" w:styleId="Header">
    <w:name w:val="header"/>
    <w:basedOn w:val="Normal"/>
    <w:link w:val="HeaderChar"/>
    <w:uiPriority w:val="99"/>
    <w:unhideWhenUsed/>
    <w:rsid w:val="00DF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6"/>
  </w:style>
  <w:style w:type="paragraph" w:styleId="Footer">
    <w:name w:val="footer"/>
    <w:basedOn w:val="Normal"/>
    <w:link w:val="FooterChar"/>
    <w:uiPriority w:val="99"/>
    <w:unhideWhenUsed/>
    <w:rsid w:val="00DF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.go.id/id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33</cp:revision>
  <dcterms:created xsi:type="dcterms:W3CDTF">2016-03-11T04:24:00Z</dcterms:created>
  <dcterms:modified xsi:type="dcterms:W3CDTF">2016-08-03T05:08:00Z</dcterms:modified>
</cp:coreProperties>
</file>