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53C" w:rsidRDefault="00686F0D" w:rsidP="00686F0D">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TINJAUAN </w:t>
      </w:r>
      <w:proofErr w:type="gramStart"/>
      <w:r>
        <w:rPr>
          <w:rFonts w:ascii="Times New Roman" w:hAnsi="Times New Roman" w:cs="Times New Roman"/>
          <w:b/>
          <w:sz w:val="24"/>
          <w:szCs w:val="24"/>
        </w:rPr>
        <w:t>PROSEDUR  PENGAMBIL</w:t>
      </w:r>
      <w:r w:rsidR="006504B9" w:rsidRPr="006504B9">
        <w:rPr>
          <w:rFonts w:ascii="Times New Roman" w:hAnsi="Times New Roman" w:cs="Times New Roman"/>
          <w:b/>
          <w:sz w:val="24"/>
          <w:szCs w:val="24"/>
        </w:rPr>
        <w:t>ALIHAN</w:t>
      </w:r>
      <w:proofErr w:type="gramEnd"/>
      <w:r w:rsidR="00A93FC0">
        <w:rPr>
          <w:rFonts w:ascii="Times New Roman" w:hAnsi="Times New Roman" w:cs="Times New Roman"/>
          <w:b/>
          <w:sz w:val="24"/>
          <w:szCs w:val="24"/>
        </w:rPr>
        <w:t xml:space="preserve"> </w:t>
      </w:r>
      <w:r w:rsidR="00A93FC0" w:rsidRPr="00686F0D">
        <w:rPr>
          <w:rFonts w:ascii="Times New Roman" w:hAnsi="Times New Roman" w:cs="Times New Roman"/>
          <w:b/>
          <w:i/>
          <w:sz w:val="24"/>
          <w:szCs w:val="24"/>
        </w:rPr>
        <w:t>DISKONTO</w:t>
      </w:r>
      <w:r w:rsidR="006504B9" w:rsidRPr="00686F0D">
        <w:rPr>
          <w:rFonts w:ascii="Times New Roman" w:hAnsi="Times New Roman" w:cs="Times New Roman"/>
          <w:b/>
          <w:i/>
          <w:sz w:val="24"/>
          <w:szCs w:val="24"/>
        </w:rPr>
        <w:t xml:space="preserve"> USANCE DRAFT</w:t>
      </w:r>
      <w:r w:rsidR="006504B9" w:rsidRPr="006504B9">
        <w:rPr>
          <w:rFonts w:ascii="Times New Roman" w:hAnsi="Times New Roman" w:cs="Times New Roman"/>
          <w:b/>
          <w:sz w:val="24"/>
          <w:szCs w:val="24"/>
        </w:rPr>
        <w:t xml:space="preserve"> DALAM TRANSAKSI EKSPOR DENGAN MENGGUNAKAN DOCUMENTARY CREDIT  PADA BANK </w:t>
      </w:r>
      <w:proofErr w:type="spellStart"/>
      <w:r w:rsidR="006504B9" w:rsidRPr="006504B9">
        <w:rPr>
          <w:rFonts w:ascii="Times New Roman" w:hAnsi="Times New Roman" w:cs="Times New Roman"/>
          <w:b/>
          <w:sz w:val="24"/>
          <w:szCs w:val="24"/>
        </w:rPr>
        <w:t>bjb</w:t>
      </w:r>
      <w:proofErr w:type="spellEnd"/>
    </w:p>
    <w:p w:rsidR="006504B9" w:rsidRDefault="006504B9" w:rsidP="006504B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6504B9" w:rsidRDefault="006504B9" w:rsidP="006504B9">
      <w:pPr>
        <w:spacing w:line="48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Rissyda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Meina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Putri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Suryana</w:t>
      </w:r>
      <w:proofErr w:type="spellEnd"/>
    </w:p>
    <w:p w:rsidR="00762B25" w:rsidRDefault="00762B25" w:rsidP="004A688E">
      <w:pPr>
        <w:spacing w:line="24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lang w:val="id-ID"/>
        </w:rPr>
        <w:t xml:space="preserve"> mengetahui bagaimana me</w:t>
      </w:r>
      <w:r w:rsidR="00686F0D">
        <w:rPr>
          <w:rFonts w:ascii="Times New Roman" w:hAnsi="Times New Roman" w:cs="Times New Roman"/>
          <w:sz w:val="24"/>
          <w:szCs w:val="24"/>
          <w:lang w:val="id-ID"/>
        </w:rPr>
        <w:t>kanisme atau prosedur pengambil</w:t>
      </w:r>
      <w:r>
        <w:rPr>
          <w:rFonts w:ascii="Times New Roman" w:hAnsi="Times New Roman" w:cs="Times New Roman"/>
          <w:sz w:val="24"/>
          <w:szCs w:val="24"/>
          <w:lang w:val="id-ID"/>
        </w:rPr>
        <w:t>alihan</w:t>
      </w:r>
      <w:r w:rsidR="00686F0D">
        <w:rPr>
          <w:rFonts w:ascii="Times New Roman" w:hAnsi="Times New Roman" w:cs="Times New Roman"/>
          <w:sz w:val="24"/>
          <w:szCs w:val="24"/>
          <w:lang w:val="id-ID"/>
        </w:rPr>
        <w:t xml:space="preserve"> </w:t>
      </w:r>
      <w:r w:rsidR="00686F0D" w:rsidRPr="00686F0D">
        <w:rPr>
          <w:rFonts w:ascii="Times New Roman" w:hAnsi="Times New Roman" w:cs="Times New Roman"/>
          <w:i/>
          <w:sz w:val="24"/>
          <w:szCs w:val="24"/>
          <w:lang w:val="id-ID"/>
        </w:rPr>
        <w:t>diskonto</w:t>
      </w:r>
      <w:r w:rsidRPr="00686F0D">
        <w:rPr>
          <w:rFonts w:ascii="Times New Roman" w:hAnsi="Times New Roman" w:cs="Times New Roman"/>
          <w:i/>
          <w:sz w:val="24"/>
          <w:szCs w:val="24"/>
          <w:lang w:val="id-ID"/>
        </w:rPr>
        <w:t xml:space="preserve"> usance dratf</w:t>
      </w:r>
      <w:r>
        <w:rPr>
          <w:rFonts w:ascii="Times New Roman" w:hAnsi="Times New Roman" w:cs="Times New Roman"/>
          <w:sz w:val="24"/>
          <w:szCs w:val="24"/>
          <w:lang w:val="id-ID"/>
        </w:rPr>
        <w:t xml:space="preserve"> yang sesuai dengan undang-undnag usp yang berlaku</w:t>
      </w:r>
      <w:r w:rsidR="00310194">
        <w:rPr>
          <w:rFonts w:ascii="Times New Roman" w:hAnsi="Times New Roman" w:cs="Times New Roman"/>
          <w:sz w:val="24"/>
          <w:szCs w:val="24"/>
          <w:lang w:val="id-ID"/>
        </w:rPr>
        <w:t xml:space="preserve"> di PT Bank BJB Pusat Tbk. Pusat Bandung tahun 2016 yang ditinjau dari aspek internal dan eksternal. </w:t>
      </w:r>
      <w:r>
        <w:rPr>
          <w:rFonts w:ascii="Times New Roman" w:hAnsi="Times New Roman" w:cs="Times New Roman"/>
          <w:sz w:val="24"/>
          <w:szCs w:val="24"/>
          <w:lang w:val="id-ID"/>
        </w:rPr>
        <w:t>Penelitian ini menggunakan tiga metode observasi, penelitian kepustakaan, dan wawancara mengenai mekanisme pengambilalihan usance draft dengan menggunakan usp 600 yang berlaku</w:t>
      </w:r>
      <w:r w:rsidR="00310194">
        <w:rPr>
          <w:rFonts w:ascii="Times New Roman" w:hAnsi="Times New Roman" w:cs="Times New Roman"/>
          <w:sz w:val="24"/>
          <w:szCs w:val="24"/>
          <w:lang w:val="id-ID"/>
        </w:rPr>
        <w:t>, dalam hal ini data primer diperoleh dari perusahaan perbankan PT Bank BJB Tbk</w:t>
      </w:r>
      <w:r>
        <w:rPr>
          <w:rFonts w:ascii="Times New Roman" w:hAnsi="Times New Roman" w:cs="Times New Roman"/>
          <w:sz w:val="24"/>
          <w:szCs w:val="24"/>
          <w:lang w:val="id-ID"/>
        </w:rPr>
        <w:t>.</w:t>
      </w:r>
      <w:r w:rsidR="00310194">
        <w:rPr>
          <w:rFonts w:ascii="Times New Roman" w:hAnsi="Times New Roman" w:cs="Times New Roman"/>
          <w:sz w:val="24"/>
          <w:szCs w:val="24"/>
          <w:lang w:val="id-ID"/>
        </w:rPr>
        <w:t>Pusat Bandung</w:t>
      </w:r>
      <w:r>
        <w:rPr>
          <w:rFonts w:ascii="Times New Roman" w:hAnsi="Times New Roman" w:cs="Times New Roman"/>
          <w:sz w:val="24"/>
          <w:szCs w:val="24"/>
          <w:lang w:val="id-ID"/>
        </w:rPr>
        <w:t xml:space="preserve"> Data –data yang dikumpulkan yaitu (1) prosedur pengambil alihan usance draft, (2) Syarat-syarat pengambil alihan usance draft, dan (3) manfaat pengambil alihan usance draft</w:t>
      </w:r>
      <w:r w:rsidR="00310194">
        <w:rPr>
          <w:rFonts w:ascii="Times New Roman" w:hAnsi="Times New Roman" w:cs="Times New Roman"/>
          <w:sz w:val="24"/>
          <w:szCs w:val="24"/>
          <w:lang w:val="id-ID"/>
        </w:rPr>
        <w:t xml:space="preserve"> bagi eksportir dan pihak bank. Hasil yang didapatkan pada penelitian yang telah dilakukan, maka ditarik kesimpulan bahwa PT Bank BJB telah melakukan prosedur pengambil alihan usance draft dengan baik sehingga banyak nasabah yang percaya terhadap Bank BJB sebagai bank perantara.</w:t>
      </w:r>
    </w:p>
    <w:p w:rsidR="00310194" w:rsidRPr="00762B25" w:rsidRDefault="00310194" w:rsidP="004A688E">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Kata Kunci : Mekanisme pengambilalihan usance draft pad PT Bank BJB Bandung, undang-undang USP 600 yang berlaku.</w:t>
      </w:r>
    </w:p>
    <w:p w:rsidR="004A688E" w:rsidRPr="00703370" w:rsidRDefault="004A688E" w:rsidP="004A688E">
      <w:pPr>
        <w:spacing w:after="0" w:line="240" w:lineRule="auto"/>
        <w:rPr>
          <w:rFonts w:ascii="Times New Roman" w:hAnsi="Times New Roman" w:cs="Times New Roman"/>
          <w:sz w:val="24"/>
          <w:szCs w:val="24"/>
        </w:rPr>
      </w:pPr>
    </w:p>
    <w:p w:rsidR="006504B9" w:rsidRPr="006504B9" w:rsidRDefault="006504B9" w:rsidP="004A688E">
      <w:pPr>
        <w:spacing w:line="240" w:lineRule="auto"/>
        <w:jc w:val="both"/>
      </w:pPr>
    </w:p>
    <w:sectPr w:rsidR="006504B9" w:rsidRPr="006504B9" w:rsidSect="00383034">
      <w:pgSz w:w="12242" w:h="20163" w:code="5"/>
      <w:pgMar w:top="2268" w:right="1701" w:bottom="3119" w:left="2268" w:header="1134" w:footer="255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C81946"/>
    <w:multiLevelType w:val="hybridMultilevel"/>
    <w:tmpl w:val="7292D0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B4E3388"/>
    <w:multiLevelType w:val="hybridMultilevel"/>
    <w:tmpl w:val="5FCCB030"/>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4B9"/>
    <w:rsid w:val="002D3F22"/>
    <w:rsid w:val="00310194"/>
    <w:rsid w:val="00383034"/>
    <w:rsid w:val="003B424E"/>
    <w:rsid w:val="004A688E"/>
    <w:rsid w:val="004C0605"/>
    <w:rsid w:val="006504B9"/>
    <w:rsid w:val="00686F0D"/>
    <w:rsid w:val="00762B25"/>
    <w:rsid w:val="007F610A"/>
    <w:rsid w:val="00A93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5622B-2CFD-4A16-B42D-452F8B99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88E"/>
    <w:pPr>
      <w:spacing w:after="200" w:line="276" w:lineRule="auto"/>
      <w:ind w:left="720"/>
      <w:contextualSpacing/>
    </w:pPr>
    <w:rPr>
      <w:rFonts w:eastAsiaTheme="minorEastAsia"/>
      <w:lang w:val="id-ID" w:eastAsia="id-ID"/>
    </w:rPr>
  </w:style>
  <w:style w:type="paragraph" w:styleId="BalloonText">
    <w:name w:val="Balloon Text"/>
    <w:basedOn w:val="Normal"/>
    <w:link w:val="BalloonTextChar"/>
    <w:uiPriority w:val="99"/>
    <w:semiHidden/>
    <w:unhideWhenUsed/>
    <w:rsid w:val="003830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0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yayang</dc:creator>
  <cp:keywords/>
  <dc:description/>
  <cp:lastModifiedBy>Abe</cp:lastModifiedBy>
  <cp:revision>8</cp:revision>
  <cp:lastPrinted>2017-08-11T02:40:00Z</cp:lastPrinted>
  <dcterms:created xsi:type="dcterms:W3CDTF">2017-04-27T01:04:00Z</dcterms:created>
  <dcterms:modified xsi:type="dcterms:W3CDTF">2017-08-11T02:52:00Z</dcterms:modified>
</cp:coreProperties>
</file>