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36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32"/>
          <w:lang w:val="id-ID"/>
        </w:rPr>
      </w:pPr>
      <w:r>
        <w:rPr>
          <w:rFonts w:ascii="Times New Roman" w:hAnsi="Times New Roman" w:cs="Times New Roman"/>
          <w:b/>
          <w:sz w:val="24"/>
          <w:szCs w:val="32"/>
          <w:lang w:val="id-ID"/>
        </w:rPr>
        <w:t>PERANAN PENGAWASAN</w:t>
      </w:r>
      <w:r w:rsidR="0065121A">
        <w:rPr>
          <w:rFonts w:ascii="Times New Roman" w:hAnsi="Times New Roman" w:cs="Times New Roman"/>
          <w:b/>
          <w:sz w:val="24"/>
          <w:szCs w:val="32"/>
          <w:lang w:val="id-ID"/>
        </w:rPr>
        <w:t xml:space="preserve"> KREDIT DALAM UPAYA MINIMALISIR</w:t>
      </w:r>
      <w:r>
        <w:rPr>
          <w:rFonts w:ascii="Times New Roman" w:hAnsi="Times New Roman" w:cs="Times New Roman"/>
          <w:b/>
          <w:sz w:val="24"/>
          <w:szCs w:val="32"/>
          <w:lang w:val="id-ID"/>
        </w:rPr>
        <w:t xml:space="preserve"> TERJADINYA KREDIT BERMASALAH PADA PD. BANK PERKREDITAN RAKYAT (BPR) KOTA BANDUNG</w:t>
      </w:r>
    </w:p>
    <w:p w:rsidR="002A6916" w:rsidRPr="002C6436" w:rsidRDefault="002A691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8"/>
          <w:lang w:val="id-ID"/>
        </w:rPr>
      </w:pPr>
    </w:p>
    <w:p w:rsidR="002C6436" w:rsidRPr="00443207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2C6436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 Untuk Memenuhi Satu Syarat Dalam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 Program Pendidikan Diploma III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Program Studi Keuangan dan Perbankan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Universitas Sangga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 Pendidikan Keuangan dan Perbankan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AGUSTIN MAULIDINI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A0011411RB5003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Mengesahkan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Pembimbing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</w:t>
      </w: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</w:t>
      </w:r>
      <w:r w:rsidR="002A691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Tata Zaenal Mutaqin, SE.,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2A6916">
        <w:rPr>
          <w:rFonts w:ascii="Times New Roman" w:eastAsia="Times New Roman" w:hAnsi="Times New Roman" w:cs="Times New Roman"/>
          <w:spacing w:val="-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</w:p>
    <w:p w:rsidR="002C6436" w:rsidRDefault="002A691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2B6DE5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Penguji 1                                    </w:t>
      </w:r>
      <w:r w:rsidR="002B6DE5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Penguji 2</w:t>
      </w:r>
    </w:p>
    <w:p w:rsid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A6916" w:rsidRDefault="002A691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A6916" w:rsidRDefault="002A691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2A691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H. Dadang Saeful Hidayat, SE., MM.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)                 </w:t>
      </w:r>
      <w:r w:rsidR="002B6DE5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Welly Surjono, SE., MSi.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)</w:t>
      </w:r>
    </w:p>
    <w:p w:rsidR="002C6436" w:rsidRPr="00997B10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Pr="00EE2DED" w:rsidRDefault="002C6436" w:rsidP="002C6436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</w:p>
    <w:p w:rsidR="002C6436" w:rsidRPr="00EE2DED" w:rsidRDefault="002C6436" w:rsidP="002C6436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D76C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Wakil Dekan Fakultas Ekonomi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</w:t>
      </w:r>
      <w:r w:rsidR="00D76C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Ketua Program Studi</w:t>
      </w: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DC2DC4" w:rsidRP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D76C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Bambang Susanto, SE., MSi )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="00D76C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bookmarkStart w:id="0" w:name="_GoBack"/>
      <w:bookmarkEnd w:id="0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 R. Aryanti Ratnawati, SE., MSi )</w:t>
      </w:r>
    </w:p>
    <w:sectPr w:rsidR="00DC2DC4" w:rsidRPr="002C6436" w:rsidSect="00AC003F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36"/>
    <w:rsid w:val="002A6916"/>
    <w:rsid w:val="002B6DE5"/>
    <w:rsid w:val="002C6436"/>
    <w:rsid w:val="0065121A"/>
    <w:rsid w:val="00D76CA8"/>
    <w:rsid w:val="00D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0EB71-08C8-4A97-B8E0-BE61A9E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Kom5</cp:lastModifiedBy>
  <cp:revision>5</cp:revision>
  <dcterms:created xsi:type="dcterms:W3CDTF">2017-05-30T04:48:00Z</dcterms:created>
  <dcterms:modified xsi:type="dcterms:W3CDTF">2017-08-10T04:26:00Z</dcterms:modified>
</cp:coreProperties>
</file>