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85" w:rsidRDefault="00DD393E" w:rsidP="00DD3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53B90" w:rsidRDefault="00953B90" w:rsidP="00DD3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92B" w:rsidRPr="00A8792B" w:rsidRDefault="00A8792B" w:rsidP="00A879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Tujuan dilakukannya</w:t>
      </w:r>
      <w:r w:rsidRPr="00A8792B">
        <w:rPr>
          <w:rFonts w:ascii="Times New Roman" w:hAnsi="Times New Roman"/>
          <w:sz w:val="24"/>
          <w:szCs w:val="24"/>
        </w:rPr>
        <w:t xml:space="preserve"> penelitian ini untuk : (1) Mengetahui bagaimana implementasi prinsip kewajaran/keadilan (</w:t>
      </w:r>
      <w:r w:rsidRPr="00A8792B">
        <w:rPr>
          <w:rFonts w:ascii="Times New Roman" w:hAnsi="Times New Roman"/>
          <w:i/>
          <w:sz w:val="24"/>
          <w:szCs w:val="24"/>
        </w:rPr>
        <w:t>fairness</w:t>
      </w:r>
      <w:r w:rsidRPr="00A8792B">
        <w:rPr>
          <w:rFonts w:ascii="Times New Roman" w:hAnsi="Times New Roman"/>
          <w:sz w:val="24"/>
          <w:szCs w:val="24"/>
        </w:rPr>
        <w:t>) dalam menerapkan disiplin kerja karyawan PT. Pos Indonesia Kota Bandung, (2) Mengetahui bagaimana implementasi prinsip akuntabilitas (</w:t>
      </w:r>
      <w:r w:rsidRPr="00A8792B">
        <w:rPr>
          <w:rFonts w:ascii="Times New Roman" w:hAnsi="Times New Roman"/>
          <w:i/>
          <w:sz w:val="24"/>
          <w:szCs w:val="24"/>
        </w:rPr>
        <w:t>accountability</w:t>
      </w:r>
      <w:r w:rsidRPr="00A8792B">
        <w:rPr>
          <w:rFonts w:ascii="Times New Roman" w:hAnsi="Times New Roman"/>
          <w:sz w:val="24"/>
          <w:szCs w:val="24"/>
        </w:rPr>
        <w:t>) dalam menerapkan disiplin kerja karyawan PT. Pos Indonesia Kota Bandung, (3) Mengetahui bagaimana disiplin kerja PT. Pos Indonesia Kota Bandung, (4) Mengetahui bagaimana pengaruh prinsip GCG implementasinya pada prinsip kewajaran/keadilan (</w:t>
      </w:r>
      <w:r w:rsidRPr="00A8792B">
        <w:rPr>
          <w:rFonts w:ascii="Times New Roman" w:hAnsi="Times New Roman"/>
          <w:i/>
          <w:sz w:val="24"/>
          <w:szCs w:val="24"/>
        </w:rPr>
        <w:t>fairness</w:t>
      </w:r>
      <w:r w:rsidRPr="00A8792B">
        <w:rPr>
          <w:rFonts w:ascii="Times New Roman" w:hAnsi="Times New Roman"/>
          <w:sz w:val="24"/>
          <w:szCs w:val="24"/>
        </w:rPr>
        <w:t>) dan prinsip akuntabilitas (</w:t>
      </w:r>
      <w:r w:rsidRPr="00A8792B">
        <w:rPr>
          <w:rFonts w:ascii="Times New Roman" w:hAnsi="Times New Roman"/>
          <w:i/>
          <w:sz w:val="24"/>
          <w:szCs w:val="24"/>
        </w:rPr>
        <w:t>accountability</w:t>
      </w:r>
      <w:r w:rsidRPr="00A8792B">
        <w:rPr>
          <w:rFonts w:ascii="Times New Roman" w:hAnsi="Times New Roman"/>
          <w:sz w:val="24"/>
          <w:szCs w:val="24"/>
        </w:rPr>
        <w:t>) terhadap disiplin kerja karyawan PT. Pos Indonesia Kota Bandung.</w:t>
      </w:r>
    </w:p>
    <w:p w:rsidR="0074566A" w:rsidRDefault="0074566A" w:rsidP="00A87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penelitian yang digunakan </w:t>
      </w:r>
      <w:r w:rsidR="00A25810">
        <w:rPr>
          <w:rFonts w:ascii="Times New Roman" w:hAnsi="Times New Roman" w:cs="Times New Roman"/>
          <w:sz w:val="24"/>
          <w:szCs w:val="24"/>
        </w:rPr>
        <w:t xml:space="preserve">adalah </w:t>
      </w:r>
      <w:r w:rsidR="00A92256">
        <w:rPr>
          <w:rFonts w:ascii="Times New Roman" w:hAnsi="Times New Roman" w:cs="Times New Roman"/>
          <w:sz w:val="24"/>
          <w:szCs w:val="24"/>
        </w:rPr>
        <w:t xml:space="preserve">metode deskriptif dan verifikatif. Metode deskriptif adalah rancangan penelitian untuk menggambarkan karakteristik </w:t>
      </w:r>
      <w:r w:rsidR="00761997">
        <w:rPr>
          <w:rFonts w:ascii="Times New Roman" w:hAnsi="Times New Roman" w:cs="Times New Roman"/>
          <w:sz w:val="24"/>
          <w:szCs w:val="24"/>
        </w:rPr>
        <w:t>dari sebuah populasi atau fenomena yang sedang terjadi, sedangkan metode verifikatif pada dasarnya ingin menguji kebenaran pengumpulan data di lapangan</w:t>
      </w:r>
      <w:r w:rsidR="00A25810">
        <w:rPr>
          <w:rFonts w:ascii="Times New Roman" w:hAnsi="Times New Roman" w:cs="Times New Roman"/>
          <w:sz w:val="24"/>
          <w:szCs w:val="24"/>
        </w:rPr>
        <w:t>. Sumber data yang dig</w:t>
      </w:r>
      <w:r w:rsidR="00722471">
        <w:rPr>
          <w:rFonts w:ascii="Times New Roman" w:hAnsi="Times New Roman" w:cs="Times New Roman"/>
          <w:sz w:val="24"/>
          <w:szCs w:val="24"/>
        </w:rPr>
        <w:t>unakan adalah data primer dan sekunder. Teknik pengumpulan data yang digunakan adalah dengan melakukan studi lapangan dengan kuesioner, wawancara, observasi dan studi kep</w:t>
      </w:r>
      <w:r w:rsidR="00A25810">
        <w:rPr>
          <w:rFonts w:ascii="Times New Roman" w:hAnsi="Times New Roman" w:cs="Times New Roman"/>
          <w:sz w:val="24"/>
          <w:szCs w:val="24"/>
        </w:rPr>
        <w:t>u</w:t>
      </w:r>
      <w:r w:rsidR="00722471">
        <w:rPr>
          <w:rFonts w:ascii="Times New Roman" w:hAnsi="Times New Roman" w:cs="Times New Roman"/>
          <w:sz w:val="24"/>
          <w:szCs w:val="24"/>
        </w:rPr>
        <w:t>stakaan sedangkan teknik</w:t>
      </w:r>
      <w:r w:rsidR="00A25810">
        <w:rPr>
          <w:rFonts w:ascii="Times New Roman" w:hAnsi="Times New Roman" w:cs="Times New Roman"/>
          <w:sz w:val="24"/>
          <w:szCs w:val="24"/>
        </w:rPr>
        <w:t xml:space="preserve"> analisis yang digunakan adalah analisis kual</w:t>
      </w:r>
      <w:r w:rsidR="00722471">
        <w:rPr>
          <w:rFonts w:ascii="Times New Roman" w:hAnsi="Times New Roman" w:cs="Times New Roman"/>
          <w:sz w:val="24"/>
          <w:szCs w:val="24"/>
        </w:rPr>
        <w:t xml:space="preserve">itatif dan analisis kuantitatif dengan menggunakan uji validitas, uji reliabilitas, </w:t>
      </w:r>
      <w:r w:rsidR="0079747C">
        <w:rPr>
          <w:rFonts w:ascii="Times New Roman" w:hAnsi="Times New Roman" w:cs="Times New Roman"/>
          <w:sz w:val="24"/>
          <w:szCs w:val="24"/>
        </w:rPr>
        <w:t>analisis regresi</w:t>
      </w:r>
      <w:r w:rsidR="00761997">
        <w:rPr>
          <w:rFonts w:ascii="Times New Roman" w:hAnsi="Times New Roman" w:cs="Times New Roman"/>
          <w:sz w:val="24"/>
          <w:szCs w:val="24"/>
        </w:rPr>
        <w:t xml:space="preserve"> linear berganda</w:t>
      </w:r>
      <w:r w:rsidR="0079747C">
        <w:rPr>
          <w:rFonts w:ascii="Times New Roman" w:hAnsi="Times New Roman" w:cs="Times New Roman"/>
          <w:sz w:val="24"/>
          <w:szCs w:val="24"/>
        </w:rPr>
        <w:t xml:space="preserve">, </w:t>
      </w:r>
      <w:r w:rsidR="00761997">
        <w:rPr>
          <w:rFonts w:ascii="Times New Roman" w:hAnsi="Times New Roman" w:cs="Times New Roman"/>
          <w:sz w:val="24"/>
          <w:szCs w:val="24"/>
        </w:rPr>
        <w:t xml:space="preserve">analisis korelasi, </w:t>
      </w:r>
      <w:r w:rsidR="00722471">
        <w:rPr>
          <w:rFonts w:ascii="Times New Roman" w:hAnsi="Times New Roman" w:cs="Times New Roman"/>
          <w:sz w:val="24"/>
          <w:szCs w:val="24"/>
        </w:rPr>
        <w:t>dan</w:t>
      </w:r>
      <w:r w:rsidR="00761997">
        <w:rPr>
          <w:rFonts w:ascii="Times New Roman" w:hAnsi="Times New Roman" w:cs="Times New Roman"/>
          <w:sz w:val="24"/>
          <w:szCs w:val="24"/>
        </w:rPr>
        <w:t xml:space="preserve"> uji</w:t>
      </w:r>
      <w:r w:rsidR="00722471">
        <w:rPr>
          <w:rFonts w:ascii="Times New Roman" w:hAnsi="Times New Roman" w:cs="Times New Roman"/>
          <w:sz w:val="24"/>
          <w:szCs w:val="24"/>
        </w:rPr>
        <w:t xml:space="preserve"> hipotesis.</w:t>
      </w:r>
    </w:p>
    <w:p w:rsidR="00A8792B" w:rsidRDefault="00A0138B" w:rsidP="00A879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</w:t>
      </w:r>
      <w:r w:rsidR="00761997">
        <w:rPr>
          <w:rFonts w:ascii="Times New Roman" w:hAnsi="Times New Roman" w:cs="Times New Roman"/>
          <w:sz w:val="24"/>
          <w:szCs w:val="24"/>
        </w:rPr>
        <w:t>sil analisis dari ketiga variabel, yaitu disiplin kerja dengan menggunakan indikator penerapan prinsip keadilan/kewajaran (</w:t>
      </w:r>
      <w:r w:rsidR="00761997">
        <w:rPr>
          <w:rFonts w:ascii="Times New Roman" w:hAnsi="Times New Roman" w:cs="Times New Roman"/>
          <w:i/>
          <w:sz w:val="24"/>
          <w:szCs w:val="24"/>
        </w:rPr>
        <w:t>fairness</w:t>
      </w:r>
      <w:r w:rsidR="00761997">
        <w:rPr>
          <w:rFonts w:ascii="Times New Roman" w:hAnsi="Times New Roman" w:cs="Times New Roman"/>
          <w:sz w:val="24"/>
          <w:szCs w:val="24"/>
        </w:rPr>
        <w:t>) dan prinsip akuntabilitas (</w:t>
      </w:r>
      <w:r w:rsidR="00761997">
        <w:rPr>
          <w:rFonts w:ascii="Times New Roman" w:hAnsi="Times New Roman" w:cs="Times New Roman"/>
          <w:i/>
          <w:sz w:val="24"/>
          <w:szCs w:val="24"/>
        </w:rPr>
        <w:t>accountability</w:t>
      </w:r>
      <w:r w:rsidR="00761997">
        <w:rPr>
          <w:rFonts w:ascii="Times New Roman" w:hAnsi="Times New Roman" w:cs="Times New Roman"/>
          <w:sz w:val="24"/>
          <w:szCs w:val="24"/>
        </w:rPr>
        <w:t>), maka diperoleh persamaan regresi yaitu Y = 17,493 + (-0,336 X</w:t>
      </w:r>
      <w:r w:rsidR="007619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61997">
        <w:rPr>
          <w:rFonts w:ascii="Times New Roman" w:hAnsi="Times New Roman" w:cs="Times New Roman"/>
          <w:sz w:val="24"/>
          <w:szCs w:val="24"/>
        </w:rPr>
        <w:t>) + 0,193 X</w:t>
      </w:r>
      <w:r w:rsidR="007619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1997">
        <w:rPr>
          <w:rFonts w:ascii="Times New Roman" w:hAnsi="Times New Roman" w:cs="Times New Roman"/>
          <w:sz w:val="24"/>
          <w:szCs w:val="24"/>
        </w:rPr>
        <w:t>, koefisien korelasinya sebesar r = 0,099 dan koefisien determinasi didapat sebesar 10% sedangkan sisanya sebesar 90% dipengaruhi oleh faktor-faktor lain yang tidak diteliti oleh peneliti. Pengujian hipotesis menghasilkan nilai Sig &lt; 0,05 yaitu untuk prinsip keadilan/kewajaran (</w:t>
      </w:r>
      <w:r w:rsidR="00761997">
        <w:rPr>
          <w:rFonts w:ascii="Times New Roman" w:hAnsi="Times New Roman" w:cs="Times New Roman"/>
          <w:i/>
          <w:sz w:val="24"/>
          <w:szCs w:val="24"/>
        </w:rPr>
        <w:t>fairness</w:t>
      </w:r>
      <w:r w:rsidR="00761997">
        <w:rPr>
          <w:rFonts w:ascii="Times New Roman" w:hAnsi="Times New Roman" w:cs="Times New Roman"/>
          <w:sz w:val="24"/>
          <w:szCs w:val="24"/>
        </w:rPr>
        <w:t xml:space="preserve">) </w:t>
      </w:r>
      <w:r w:rsidR="00AB26C7">
        <w:rPr>
          <w:rFonts w:ascii="Times New Roman" w:hAnsi="Times New Roman" w:cs="Times New Roman"/>
          <w:sz w:val="24"/>
          <w:szCs w:val="24"/>
        </w:rPr>
        <w:t>diperoleh nilai Sig = 0,042 &lt; 0,05 dan prinsip akuntabilitas (</w:t>
      </w:r>
      <w:r w:rsidR="00AB26C7">
        <w:rPr>
          <w:rFonts w:ascii="Times New Roman" w:hAnsi="Times New Roman" w:cs="Times New Roman"/>
          <w:i/>
          <w:sz w:val="24"/>
          <w:szCs w:val="24"/>
        </w:rPr>
        <w:t>accountability</w:t>
      </w:r>
      <w:r w:rsidR="00AB26C7">
        <w:rPr>
          <w:rFonts w:ascii="Times New Roman" w:hAnsi="Times New Roman" w:cs="Times New Roman"/>
          <w:sz w:val="24"/>
          <w:szCs w:val="24"/>
        </w:rPr>
        <w:t>) diperoleh nilai Sig = 0,013 &lt; 0,05. Hal ini membuktikan bahwa terdapat pengaruh yang signifikan antara penerapan prinsip keadilan/kewajaran (</w:t>
      </w:r>
      <w:r w:rsidR="00AB26C7">
        <w:rPr>
          <w:rFonts w:ascii="Times New Roman" w:hAnsi="Times New Roman" w:cs="Times New Roman"/>
          <w:i/>
          <w:sz w:val="24"/>
          <w:szCs w:val="24"/>
        </w:rPr>
        <w:t>fairness</w:t>
      </w:r>
      <w:r w:rsidR="00AB26C7">
        <w:rPr>
          <w:rFonts w:ascii="Times New Roman" w:hAnsi="Times New Roman" w:cs="Times New Roman"/>
          <w:sz w:val="24"/>
          <w:szCs w:val="24"/>
        </w:rPr>
        <w:t>) dan prinsip akuntabilitas (</w:t>
      </w:r>
      <w:r w:rsidR="00AB26C7">
        <w:rPr>
          <w:rFonts w:ascii="Times New Roman" w:hAnsi="Times New Roman" w:cs="Times New Roman"/>
          <w:i/>
          <w:sz w:val="24"/>
          <w:szCs w:val="24"/>
        </w:rPr>
        <w:t>accountability</w:t>
      </w:r>
      <w:r w:rsidR="00AB26C7">
        <w:rPr>
          <w:rFonts w:ascii="Times New Roman" w:hAnsi="Times New Roman" w:cs="Times New Roman"/>
          <w:sz w:val="24"/>
          <w:szCs w:val="24"/>
        </w:rPr>
        <w:t>) terhadap disiplin kerja karyawan.</w:t>
      </w:r>
      <w:r w:rsidR="001F0031" w:rsidRPr="001F00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8792B" w:rsidRDefault="00A8792B" w:rsidP="00380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792B" w:rsidRPr="00AB16E5" w:rsidRDefault="00A8792B" w:rsidP="00AB16E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 : </w:t>
      </w:r>
      <w:r w:rsidR="00AB16E5">
        <w:rPr>
          <w:rFonts w:ascii="Times New Roman" w:hAnsi="Times New Roman" w:cs="Times New Roman"/>
          <w:i/>
          <w:sz w:val="24"/>
          <w:szCs w:val="24"/>
        </w:rPr>
        <w:t>Good Corporate Governance</w:t>
      </w:r>
      <w:r w:rsidR="00AB16E5">
        <w:rPr>
          <w:rFonts w:ascii="Times New Roman" w:hAnsi="Times New Roman" w:cs="Times New Roman"/>
          <w:sz w:val="24"/>
          <w:szCs w:val="24"/>
        </w:rPr>
        <w:t>, Keadilan/Kewajaran (</w:t>
      </w:r>
      <w:r w:rsidR="00AB16E5">
        <w:rPr>
          <w:rFonts w:ascii="Times New Roman" w:hAnsi="Times New Roman" w:cs="Times New Roman"/>
          <w:i/>
          <w:sz w:val="24"/>
          <w:szCs w:val="24"/>
        </w:rPr>
        <w:t>Fairness</w:t>
      </w:r>
      <w:r w:rsidR="00AB16E5">
        <w:rPr>
          <w:rFonts w:ascii="Times New Roman" w:hAnsi="Times New Roman" w:cs="Times New Roman"/>
          <w:sz w:val="24"/>
          <w:szCs w:val="24"/>
        </w:rPr>
        <w:t>), Akuntabililtas (</w:t>
      </w:r>
      <w:r w:rsidR="00AB16E5">
        <w:rPr>
          <w:rFonts w:ascii="Times New Roman" w:hAnsi="Times New Roman" w:cs="Times New Roman"/>
          <w:i/>
          <w:sz w:val="24"/>
          <w:szCs w:val="24"/>
        </w:rPr>
        <w:t>Accountability</w:t>
      </w:r>
      <w:r w:rsidR="00AB16E5">
        <w:rPr>
          <w:rFonts w:ascii="Times New Roman" w:hAnsi="Times New Roman" w:cs="Times New Roman"/>
          <w:sz w:val="24"/>
          <w:szCs w:val="24"/>
        </w:rPr>
        <w:t>), MSDM, Disiplin Kerja.</w:t>
      </w:r>
    </w:p>
    <w:sectPr w:rsidR="00A8792B" w:rsidRPr="00AB16E5" w:rsidSect="00D446B7">
      <w:footerReference w:type="default" r:id="rId7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37A" w:rsidRDefault="00B2237A" w:rsidP="00C67B02">
      <w:pPr>
        <w:spacing w:after="0" w:line="240" w:lineRule="auto"/>
      </w:pPr>
      <w:r>
        <w:separator/>
      </w:r>
    </w:p>
  </w:endnote>
  <w:endnote w:type="continuationSeparator" w:id="1">
    <w:p w:rsidR="00B2237A" w:rsidRDefault="00B2237A" w:rsidP="00C6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387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997" w:rsidRDefault="00B77E92">
        <w:pPr>
          <w:pStyle w:val="Footer"/>
          <w:jc w:val="center"/>
        </w:pPr>
        <w:fldSimple w:instr=" PAGE   \* MERGEFORMAT ">
          <w:r w:rsidR="00AB16E5">
            <w:rPr>
              <w:noProof/>
            </w:rPr>
            <w:t>i</w:t>
          </w:r>
        </w:fldSimple>
      </w:p>
    </w:sdtContent>
  </w:sdt>
  <w:p w:rsidR="00761997" w:rsidRDefault="00761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37A" w:rsidRDefault="00B2237A" w:rsidP="00C67B02">
      <w:pPr>
        <w:spacing w:after="0" w:line="240" w:lineRule="auto"/>
      </w:pPr>
      <w:r>
        <w:separator/>
      </w:r>
    </w:p>
  </w:footnote>
  <w:footnote w:type="continuationSeparator" w:id="1">
    <w:p w:rsidR="00B2237A" w:rsidRDefault="00B2237A" w:rsidP="00C6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1B11"/>
    <w:multiLevelType w:val="hybridMultilevel"/>
    <w:tmpl w:val="06C8A11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92708"/>
    <w:multiLevelType w:val="hybridMultilevel"/>
    <w:tmpl w:val="49F6E386"/>
    <w:lvl w:ilvl="0" w:tplc="B7141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F14"/>
    <w:rsid w:val="0019118A"/>
    <w:rsid w:val="001F0031"/>
    <w:rsid w:val="00275E01"/>
    <w:rsid w:val="00287F6F"/>
    <w:rsid w:val="002C6D83"/>
    <w:rsid w:val="003323EC"/>
    <w:rsid w:val="00380F3E"/>
    <w:rsid w:val="0044294D"/>
    <w:rsid w:val="004D33D5"/>
    <w:rsid w:val="00572265"/>
    <w:rsid w:val="005B6FDE"/>
    <w:rsid w:val="00632285"/>
    <w:rsid w:val="00702B71"/>
    <w:rsid w:val="00722471"/>
    <w:rsid w:val="0074566A"/>
    <w:rsid w:val="00761997"/>
    <w:rsid w:val="0079747C"/>
    <w:rsid w:val="00814F14"/>
    <w:rsid w:val="0087233F"/>
    <w:rsid w:val="00953B90"/>
    <w:rsid w:val="00A0138B"/>
    <w:rsid w:val="00A25810"/>
    <w:rsid w:val="00A80528"/>
    <w:rsid w:val="00A8792B"/>
    <w:rsid w:val="00A92256"/>
    <w:rsid w:val="00AB16E5"/>
    <w:rsid w:val="00AB26C7"/>
    <w:rsid w:val="00B2237A"/>
    <w:rsid w:val="00B72182"/>
    <w:rsid w:val="00B77E92"/>
    <w:rsid w:val="00C67B02"/>
    <w:rsid w:val="00D02C2A"/>
    <w:rsid w:val="00D446B7"/>
    <w:rsid w:val="00DD393E"/>
    <w:rsid w:val="00E8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02"/>
  </w:style>
  <w:style w:type="paragraph" w:styleId="Footer">
    <w:name w:val="footer"/>
    <w:basedOn w:val="Normal"/>
    <w:link w:val="FooterChar"/>
    <w:uiPriority w:val="99"/>
    <w:unhideWhenUsed/>
    <w:rsid w:val="00C6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02"/>
  </w:style>
  <w:style w:type="paragraph" w:styleId="Footer">
    <w:name w:val="footer"/>
    <w:basedOn w:val="Normal"/>
    <w:link w:val="FooterChar"/>
    <w:uiPriority w:val="99"/>
    <w:unhideWhenUsed/>
    <w:rsid w:val="00C6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Tiwi_Mutz</cp:lastModifiedBy>
  <cp:revision>21</cp:revision>
  <dcterms:created xsi:type="dcterms:W3CDTF">2015-12-09T12:42:00Z</dcterms:created>
  <dcterms:modified xsi:type="dcterms:W3CDTF">2017-09-21T07:28:00Z</dcterms:modified>
</cp:coreProperties>
</file>